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096B" w14:textId="7D1BA87C" w:rsidR="00BB2DC3" w:rsidRDefault="00BE1D8D" w:rsidP="006D2C04">
      <w:pPr>
        <w:pStyle w:val="Heading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For Everyone </w:t>
      </w:r>
      <w:r w:rsidR="00671379">
        <w:rPr>
          <w:b/>
          <w:bCs/>
          <w:color w:val="auto"/>
          <w:sz w:val="22"/>
          <w:szCs w:val="22"/>
        </w:rPr>
        <w:t xml:space="preserve">- </w:t>
      </w:r>
      <w:r w:rsidR="003F743F" w:rsidRPr="003F7757">
        <w:rPr>
          <w:b/>
          <w:bCs/>
          <w:color w:val="auto"/>
          <w:sz w:val="22"/>
          <w:szCs w:val="22"/>
        </w:rPr>
        <w:t>Equity</w:t>
      </w:r>
      <w:r w:rsidR="0071154C" w:rsidRPr="003F7757">
        <w:rPr>
          <w:b/>
          <w:bCs/>
          <w:color w:val="auto"/>
          <w:sz w:val="22"/>
          <w:szCs w:val="22"/>
        </w:rPr>
        <w:t xml:space="preserve">, </w:t>
      </w:r>
      <w:r w:rsidR="00BB2DC3" w:rsidRPr="003F7757">
        <w:rPr>
          <w:b/>
          <w:bCs/>
          <w:color w:val="auto"/>
          <w:sz w:val="22"/>
          <w:szCs w:val="22"/>
        </w:rPr>
        <w:t xml:space="preserve">Diversity &amp; Inclusion </w:t>
      </w:r>
      <w:r w:rsidR="00057890" w:rsidRPr="003F7757">
        <w:rPr>
          <w:b/>
          <w:bCs/>
          <w:color w:val="auto"/>
          <w:sz w:val="22"/>
          <w:szCs w:val="22"/>
        </w:rPr>
        <w:t xml:space="preserve">Policy </w:t>
      </w:r>
      <w:proofErr w:type="gramStart"/>
      <w:r w:rsidR="00057890" w:rsidRPr="003F7757">
        <w:rPr>
          <w:b/>
          <w:bCs/>
          <w:color w:val="auto"/>
          <w:sz w:val="22"/>
          <w:szCs w:val="22"/>
        </w:rPr>
        <w:t>For</w:t>
      </w:r>
      <w:proofErr w:type="gramEnd"/>
      <w:r w:rsidR="00057890" w:rsidRPr="003F7757">
        <w:rPr>
          <w:b/>
          <w:bCs/>
          <w:color w:val="auto"/>
          <w:sz w:val="22"/>
          <w:szCs w:val="22"/>
        </w:rPr>
        <w:t xml:space="preserve"> </w:t>
      </w:r>
      <w:r w:rsidR="00452C55">
        <w:rPr>
          <w:b/>
          <w:bCs/>
          <w:color w:val="auto"/>
          <w:sz w:val="22"/>
          <w:szCs w:val="22"/>
        </w:rPr>
        <w:t>O</w:t>
      </w:r>
      <w:r w:rsidR="00057890" w:rsidRPr="003F7757">
        <w:rPr>
          <w:b/>
          <w:bCs/>
          <w:color w:val="auto"/>
          <w:sz w:val="22"/>
          <w:szCs w:val="22"/>
        </w:rPr>
        <w:t>ur Customers &amp; Stakeholders</w:t>
      </w:r>
      <w:r w:rsidR="00E12EB0" w:rsidRPr="003F7757">
        <w:rPr>
          <w:b/>
          <w:bCs/>
          <w:color w:val="auto"/>
          <w:sz w:val="22"/>
          <w:szCs w:val="22"/>
        </w:rPr>
        <w:t xml:space="preserve"> </w:t>
      </w:r>
    </w:p>
    <w:p w14:paraId="7C18CACD" w14:textId="77777777" w:rsidR="003F7757" w:rsidRPr="003F7757" w:rsidRDefault="003F7757" w:rsidP="003F7757">
      <w:pPr>
        <w:contextualSpacing/>
      </w:pPr>
    </w:p>
    <w:p w14:paraId="0136A526" w14:textId="77777777" w:rsidR="009D33C1" w:rsidRDefault="009D33C1" w:rsidP="006D2C04">
      <w:pPr>
        <w:pStyle w:val="Heading2"/>
        <w:rPr>
          <w:b/>
          <w:bCs/>
          <w:color w:val="auto"/>
          <w:sz w:val="22"/>
          <w:szCs w:val="22"/>
        </w:rPr>
      </w:pPr>
      <w:r w:rsidRPr="003F7757">
        <w:rPr>
          <w:b/>
          <w:bCs/>
          <w:color w:val="auto"/>
          <w:sz w:val="22"/>
          <w:szCs w:val="22"/>
        </w:rPr>
        <w:t>Purpose</w:t>
      </w:r>
    </w:p>
    <w:p w14:paraId="286A4234" w14:textId="32098CCE" w:rsidR="009D33C1" w:rsidRPr="006D2C04" w:rsidRDefault="009D33C1" w:rsidP="009D33C1">
      <w:r w:rsidRPr="006D2C04">
        <w:rPr>
          <w:rFonts w:cs="Arial"/>
        </w:rPr>
        <w:t xml:space="preserve">We </w:t>
      </w:r>
      <w:proofErr w:type="gramStart"/>
      <w:r w:rsidRPr="006D2C04">
        <w:rPr>
          <w:rFonts w:cs="Arial"/>
        </w:rPr>
        <w:t>are dedicated</w:t>
      </w:r>
      <w:proofErr w:type="gramEnd"/>
      <w:r w:rsidRPr="006D2C04">
        <w:rPr>
          <w:rFonts w:cs="Arial"/>
        </w:rPr>
        <w:t xml:space="preserve"> to encouraging a supportive and inclusive culture and to ensure that equity, </w:t>
      </w:r>
      <w:proofErr w:type="gramStart"/>
      <w:r w:rsidRPr="006D2C04">
        <w:rPr>
          <w:rFonts w:cs="Arial"/>
        </w:rPr>
        <w:t>diversity</w:t>
      </w:r>
      <w:proofErr w:type="gramEnd"/>
      <w:r w:rsidRPr="006D2C04">
        <w:rPr>
          <w:rFonts w:cs="Arial"/>
        </w:rPr>
        <w:t xml:space="preserve"> and inclusion </w:t>
      </w:r>
      <w:proofErr w:type="gramStart"/>
      <w:r w:rsidRPr="006D2C04">
        <w:rPr>
          <w:rFonts w:cs="Arial"/>
        </w:rPr>
        <w:t>is embedded</w:t>
      </w:r>
      <w:proofErr w:type="gramEnd"/>
      <w:r w:rsidRPr="006D2C04">
        <w:rPr>
          <w:rFonts w:cs="Arial"/>
        </w:rPr>
        <w:t xml:space="preserve"> through all aspects of the business</w:t>
      </w:r>
      <w:proofErr w:type="gramStart"/>
      <w:r w:rsidRPr="006D2C04">
        <w:rPr>
          <w:rFonts w:cs="Arial"/>
        </w:rPr>
        <w:t xml:space="preserve">.  </w:t>
      </w:r>
      <w:proofErr w:type="gramEnd"/>
      <w:r w:rsidRPr="00382734">
        <w:rPr>
          <w:rFonts w:cs="Arial"/>
        </w:rPr>
        <w:t>P</w:t>
      </w:r>
      <w:r w:rsidRPr="00382734">
        <w:t>romoting a culture that actively values</w:t>
      </w:r>
      <w:r w:rsidR="007F6437">
        <w:t xml:space="preserve"> in</w:t>
      </w:r>
      <w:r w:rsidR="00066E4D">
        <w:t>dividuals</w:t>
      </w:r>
      <w:r w:rsidRPr="00382734">
        <w:t xml:space="preserve"> and recognises that people from </w:t>
      </w:r>
      <w:r w:rsidR="002549E9">
        <w:t>all</w:t>
      </w:r>
      <w:r w:rsidRPr="00382734">
        <w:t xml:space="preserve"> backgrounds and experiences add </w:t>
      </w:r>
      <w:r w:rsidR="009C0917" w:rsidRPr="00382734">
        <w:t>v</w:t>
      </w:r>
      <w:r w:rsidRPr="00382734">
        <w:t xml:space="preserve">alue to </w:t>
      </w:r>
      <w:r w:rsidR="00761FCD" w:rsidRPr="00382734">
        <w:t>the</w:t>
      </w:r>
      <w:r w:rsidRPr="00382734">
        <w:t xml:space="preserve"> communities of Wales.</w:t>
      </w:r>
      <w:r w:rsidRPr="006D2C04">
        <w:t xml:space="preserve"> </w:t>
      </w:r>
    </w:p>
    <w:p w14:paraId="1ACBA838" w14:textId="7C0ECC7A" w:rsidR="00B35F91" w:rsidRPr="006D2C04" w:rsidRDefault="00B35F91" w:rsidP="00B35F91">
      <w:r w:rsidRPr="006D2C04">
        <w:t xml:space="preserve">Embedding the principles of equity, </w:t>
      </w:r>
      <w:proofErr w:type="gramStart"/>
      <w:r w:rsidRPr="006D2C04">
        <w:t>diversity</w:t>
      </w:r>
      <w:proofErr w:type="gramEnd"/>
      <w:r w:rsidRPr="006D2C04">
        <w:t xml:space="preserve"> and inclusion into our everyday practice, will help to ensure our </w:t>
      </w:r>
      <w:r w:rsidR="00971DC4" w:rsidRPr="006D2C04">
        <w:t>actions</w:t>
      </w:r>
      <w:r w:rsidR="00F0245F" w:rsidRPr="006D2C04">
        <w:t xml:space="preserve"> </w:t>
      </w:r>
      <w:r w:rsidRPr="006D2C04">
        <w:t>foster the spirit of inclusion</w:t>
      </w:r>
      <w:r w:rsidR="000442CB" w:rsidRPr="006D2C04">
        <w:t>. D</w:t>
      </w:r>
      <w:r w:rsidRPr="006D2C04">
        <w:t>evelop</w:t>
      </w:r>
      <w:r w:rsidR="000442CB" w:rsidRPr="006D2C04">
        <w:t>ing</w:t>
      </w:r>
      <w:r w:rsidRPr="006D2C04">
        <w:t xml:space="preserve"> an environment where the communities of Wales we serve </w:t>
      </w:r>
      <w:proofErr w:type="gramStart"/>
      <w:r w:rsidRPr="006D2C04">
        <w:t xml:space="preserve">are </w:t>
      </w:r>
      <w:r w:rsidR="00F7484D" w:rsidRPr="006D2C04">
        <w:t>reflected</w:t>
      </w:r>
      <w:proofErr w:type="gramEnd"/>
      <w:r w:rsidR="00F7484D" w:rsidRPr="006D2C04">
        <w:t xml:space="preserve"> in</w:t>
      </w:r>
      <w:r w:rsidR="00971DC4" w:rsidRPr="006D2C04">
        <w:t xml:space="preserve"> everything we </w:t>
      </w:r>
      <w:proofErr w:type="gramStart"/>
      <w:r w:rsidR="00971DC4" w:rsidRPr="006D2C04">
        <w:t>do</w:t>
      </w:r>
      <w:proofErr w:type="gramEnd"/>
      <w:r w:rsidR="00971DC4" w:rsidRPr="006D2C04">
        <w:t xml:space="preserve"> and customers </w:t>
      </w:r>
      <w:proofErr w:type="gramStart"/>
      <w:r w:rsidR="00971DC4" w:rsidRPr="006D2C04">
        <w:t xml:space="preserve">are </w:t>
      </w:r>
      <w:r w:rsidRPr="006D2C04">
        <w:t>supported</w:t>
      </w:r>
      <w:proofErr w:type="gramEnd"/>
      <w:r w:rsidRPr="006D2C04">
        <w:t xml:space="preserve"> to </w:t>
      </w:r>
      <w:r w:rsidR="006402F4" w:rsidRPr="006D2C04">
        <w:t>thrive</w:t>
      </w:r>
      <w:r w:rsidRPr="006D2C04">
        <w:t xml:space="preserve"> and develop. </w:t>
      </w:r>
    </w:p>
    <w:p w14:paraId="0837BDCC" w14:textId="60E5B2C7" w:rsidR="00057890" w:rsidRDefault="00057890" w:rsidP="006D2C04">
      <w:pPr>
        <w:pStyle w:val="Heading2"/>
        <w:rPr>
          <w:b/>
          <w:bCs/>
          <w:color w:val="auto"/>
          <w:sz w:val="22"/>
          <w:szCs w:val="22"/>
        </w:rPr>
      </w:pPr>
      <w:r w:rsidRPr="003F7757">
        <w:rPr>
          <w:b/>
          <w:bCs/>
          <w:color w:val="auto"/>
          <w:sz w:val="22"/>
          <w:szCs w:val="22"/>
        </w:rPr>
        <w:t xml:space="preserve">Equity, Diversity &amp; Inclusion Statement </w:t>
      </w:r>
    </w:p>
    <w:p w14:paraId="59FF4BAA" w14:textId="02299943" w:rsidR="003C5565" w:rsidRPr="006D2C04" w:rsidRDefault="00B424FA" w:rsidP="00105DE0">
      <w:r w:rsidRPr="006D2C04">
        <w:t xml:space="preserve">Whilst fulfilling our obligations </w:t>
      </w:r>
      <w:r w:rsidR="000F213D" w:rsidRPr="006D2C04">
        <w:t xml:space="preserve">of </w:t>
      </w:r>
      <w:r w:rsidR="006402F4" w:rsidRPr="006D2C04">
        <w:t>the</w:t>
      </w:r>
      <w:r w:rsidR="00461CA0" w:rsidRPr="006D2C04">
        <w:t xml:space="preserve"> aims</w:t>
      </w:r>
      <w:r w:rsidR="003E302D" w:rsidRPr="006D2C04">
        <w:t xml:space="preserve"> set out in our </w:t>
      </w:r>
      <w:r w:rsidR="00461CA0" w:rsidRPr="006D2C04">
        <w:t>Brighter Futures</w:t>
      </w:r>
      <w:r w:rsidR="003E302D" w:rsidRPr="006D2C04">
        <w:t xml:space="preserve"> document</w:t>
      </w:r>
      <w:r w:rsidR="00461CA0" w:rsidRPr="006D2C04">
        <w:t xml:space="preserve">, </w:t>
      </w:r>
      <w:r w:rsidR="00B77AEA" w:rsidRPr="006D2C04">
        <w:rPr>
          <w:rFonts w:cs="Arial"/>
          <w:color w:val="000000" w:themeColor="text1"/>
        </w:rPr>
        <w:t xml:space="preserve">the Equality Act 2010 (Wales) Regulations </w:t>
      </w:r>
      <w:r w:rsidR="003F743F" w:rsidRPr="006D2C04">
        <w:t>and</w:t>
      </w:r>
      <w:r w:rsidR="000F213D" w:rsidRPr="006D2C04">
        <w:t xml:space="preserve"> the </w:t>
      </w:r>
      <w:r w:rsidR="00B77AEA" w:rsidRPr="006D2C04">
        <w:rPr>
          <w:rFonts w:cs="Arial"/>
          <w:color w:val="000000" w:themeColor="text1"/>
        </w:rPr>
        <w:t xml:space="preserve">Well-being of Future Generations (Wales) Act 2015 </w:t>
      </w:r>
      <w:r w:rsidR="0092526B" w:rsidRPr="006D2C04">
        <w:t xml:space="preserve">we </w:t>
      </w:r>
      <w:r w:rsidR="000151DD" w:rsidRPr="006D2C04">
        <w:t>recognise</w:t>
      </w:r>
      <w:r w:rsidR="0092526B" w:rsidRPr="006D2C04">
        <w:t xml:space="preserve"> that being a diverse and inclusi</w:t>
      </w:r>
      <w:r w:rsidR="00165B62" w:rsidRPr="006D2C04">
        <w:t>ve</w:t>
      </w:r>
      <w:r w:rsidR="0092526B" w:rsidRPr="006D2C04">
        <w:t xml:space="preserve"> </w:t>
      </w:r>
      <w:r w:rsidR="0004434C" w:rsidRPr="006D2C04">
        <w:t>organisation</w:t>
      </w:r>
      <w:r w:rsidR="003E302D" w:rsidRPr="006D2C04">
        <w:t xml:space="preserve"> </w:t>
      </w:r>
      <w:r w:rsidR="00F117E0" w:rsidRPr="006D2C04">
        <w:t>helps us make a difference to our customers and the people of Wales</w:t>
      </w:r>
      <w:r w:rsidR="00461CA0" w:rsidRPr="006D2C04">
        <w:t xml:space="preserve">, </w:t>
      </w:r>
      <w:r w:rsidR="00424BFC" w:rsidRPr="006D2C04">
        <w:t>creating a</w:t>
      </w:r>
      <w:r w:rsidR="00E679AB" w:rsidRPr="006D2C04">
        <w:t xml:space="preserve"> </w:t>
      </w:r>
      <w:r w:rsidR="00DF75C4" w:rsidRPr="006D2C04">
        <w:t>culture o</w:t>
      </w:r>
      <w:r w:rsidR="004F6380" w:rsidRPr="006D2C04">
        <w:t>f</w:t>
      </w:r>
      <w:r w:rsidR="00DF75C4" w:rsidRPr="006D2C04">
        <w:t xml:space="preserve"> inclusion and belonging. </w:t>
      </w:r>
      <w:r w:rsidR="00266773" w:rsidRPr="006D2C04">
        <w:t xml:space="preserve"> </w:t>
      </w:r>
    </w:p>
    <w:p w14:paraId="54A193D5" w14:textId="52B77D73" w:rsidR="00556D90" w:rsidRPr="006D2C04" w:rsidRDefault="00E679AB">
      <w:pPr>
        <w:rPr>
          <w:rFonts w:cs="Arial"/>
        </w:rPr>
      </w:pPr>
      <w:proofErr w:type="gramStart"/>
      <w:r w:rsidRPr="006D2C04">
        <w:t>All of</w:t>
      </w:r>
      <w:proofErr w:type="gramEnd"/>
      <w:r w:rsidRPr="006D2C04">
        <w:t xml:space="preserve"> </w:t>
      </w:r>
      <w:r w:rsidR="009D33C1" w:rsidRPr="006D2C04">
        <w:t>the</w:t>
      </w:r>
      <w:r w:rsidRPr="006D2C04">
        <w:t xml:space="preserve"> </w:t>
      </w:r>
      <w:r w:rsidR="00327C74" w:rsidRPr="006D2C04">
        <w:t xml:space="preserve">employees </w:t>
      </w:r>
      <w:r w:rsidRPr="006D2C04">
        <w:t xml:space="preserve">at </w:t>
      </w:r>
      <w:r w:rsidR="00033784" w:rsidRPr="006D2C04">
        <w:t xml:space="preserve">Careers Wales </w:t>
      </w:r>
      <w:r w:rsidR="008B4B8A" w:rsidRPr="006D2C04">
        <w:t>ha</w:t>
      </w:r>
      <w:r w:rsidR="00327C74" w:rsidRPr="006D2C04">
        <w:t>ve</w:t>
      </w:r>
      <w:r w:rsidR="008B4B8A" w:rsidRPr="006D2C04">
        <w:t xml:space="preserve"> a role to play embracing </w:t>
      </w:r>
      <w:r w:rsidR="00636525" w:rsidRPr="006D2C04">
        <w:t xml:space="preserve">and supporting </w:t>
      </w:r>
      <w:r w:rsidR="003F743F" w:rsidRPr="006D2C04">
        <w:t>equity</w:t>
      </w:r>
      <w:r w:rsidR="00484FFC" w:rsidRPr="006D2C04">
        <w:t xml:space="preserve">, </w:t>
      </w:r>
      <w:r w:rsidR="008B4B8A" w:rsidRPr="006D2C04">
        <w:t>diversity and inclus</w:t>
      </w:r>
      <w:r w:rsidR="00636525" w:rsidRPr="006D2C04">
        <w:t>ion practices</w:t>
      </w:r>
      <w:r w:rsidR="00373E3D" w:rsidRPr="006D2C04">
        <w:t xml:space="preserve"> and </w:t>
      </w:r>
      <w:r w:rsidR="002C2FD8" w:rsidRPr="006D2C04">
        <w:t>activities</w:t>
      </w:r>
      <w:r w:rsidR="009D758E" w:rsidRPr="006D2C04">
        <w:t xml:space="preserve">, shaping and developing a </w:t>
      </w:r>
      <w:r w:rsidR="00373E3D" w:rsidRPr="006D2C04">
        <w:t xml:space="preserve">service that meets the needs of </w:t>
      </w:r>
      <w:r w:rsidR="005B5796" w:rsidRPr="006D2C04">
        <w:t>the diverse</w:t>
      </w:r>
      <w:r w:rsidR="00373E3D" w:rsidRPr="006D2C04">
        <w:t xml:space="preserve"> </w:t>
      </w:r>
      <w:r w:rsidR="002C2FD8" w:rsidRPr="006D2C04">
        <w:t xml:space="preserve">communities of </w:t>
      </w:r>
      <w:r w:rsidR="00373E3D" w:rsidRPr="006D2C04">
        <w:t xml:space="preserve">Wales. </w:t>
      </w:r>
      <w:r w:rsidR="00D61C92" w:rsidRPr="006D2C04">
        <w:rPr>
          <w:rFonts w:cs="Arial"/>
        </w:rPr>
        <w:t xml:space="preserve">Careers Wales will continue to </w:t>
      </w:r>
      <w:proofErr w:type="gramStart"/>
      <w:r w:rsidR="00F52840" w:rsidRPr="006D2C04">
        <w:rPr>
          <w:rFonts w:cs="Arial"/>
        </w:rPr>
        <w:t>work</w:t>
      </w:r>
      <w:proofErr w:type="gramEnd"/>
      <w:r w:rsidR="00F52840" w:rsidRPr="006D2C04">
        <w:rPr>
          <w:rFonts w:cs="Arial"/>
        </w:rPr>
        <w:t xml:space="preserve"> with </w:t>
      </w:r>
      <w:r w:rsidR="00906C95" w:rsidRPr="006D2C04">
        <w:rPr>
          <w:rFonts w:cs="Arial"/>
        </w:rPr>
        <w:t xml:space="preserve">our </w:t>
      </w:r>
      <w:r w:rsidR="00327C74" w:rsidRPr="006D2C04">
        <w:rPr>
          <w:rFonts w:cs="Arial"/>
        </w:rPr>
        <w:t xml:space="preserve">employees, </w:t>
      </w:r>
      <w:r w:rsidR="002C2FD8" w:rsidRPr="006D2C04">
        <w:rPr>
          <w:rFonts w:cs="Arial"/>
        </w:rPr>
        <w:t xml:space="preserve">customers, </w:t>
      </w:r>
      <w:proofErr w:type="gramStart"/>
      <w:r w:rsidR="002C2FD8" w:rsidRPr="006D2C04">
        <w:rPr>
          <w:rFonts w:cs="Arial"/>
        </w:rPr>
        <w:t>stakeholders</w:t>
      </w:r>
      <w:proofErr w:type="gramEnd"/>
      <w:r w:rsidR="00906C95" w:rsidRPr="006D2C04">
        <w:rPr>
          <w:rFonts w:cs="Arial"/>
        </w:rPr>
        <w:t xml:space="preserve"> and </w:t>
      </w:r>
      <w:r w:rsidR="00F52840" w:rsidRPr="006D2C04">
        <w:rPr>
          <w:rFonts w:cs="Arial"/>
        </w:rPr>
        <w:t xml:space="preserve">partners to ensure that our services are </w:t>
      </w:r>
      <w:r w:rsidR="00906C95" w:rsidRPr="006D2C04">
        <w:rPr>
          <w:rFonts w:cs="Arial"/>
        </w:rPr>
        <w:t xml:space="preserve">inclusive and </w:t>
      </w:r>
      <w:r w:rsidR="00F52840" w:rsidRPr="006D2C04">
        <w:rPr>
          <w:rFonts w:cs="Arial"/>
        </w:rPr>
        <w:t xml:space="preserve">accessible to all communities in Wales and </w:t>
      </w:r>
      <w:r w:rsidR="00D81687" w:rsidRPr="006D2C04">
        <w:rPr>
          <w:rFonts w:cs="Arial"/>
        </w:rPr>
        <w:t xml:space="preserve">strive to remove any </w:t>
      </w:r>
      <w:r w:rsidR="00F52840" w:rsidRPr="006D2C04">
        <w:rPr>
          <w:rFonts w:cs="Arial"/>
        </w:rPr>
        <w:t>barriers</w:t>
      </w:r>
      <w:r w:rsidR="001E7821" w:rsidRPr="006D2C04">
        <w:rPr>
          <w:rFonts w:cs="Arial"/>
        </w:rPr>
        <w:t xml:space="preserve"> </w:t>
      </w:r>
      <w:r w:rsidR="00980686" w:rsidRPr="006D2C04">
        <w:rPr>
          <w:rFonts w:cs="Arial"/>
        </w:rPr>
        <w:t>preventing</w:t>
      </w:r>
      <w:r w:rsidR="001E7821" w:rsidRPr="006D2C04">
        <w:rPr>
          <w:rFonts w:cs="Arial"/>
        </w:rPr>
        <w:t xml:space="preserve"> </w:t>
      </w:r>
      <w:r w:rsidR="00980686" w:rsidRPr="006D2C04">
        <w:rPr>
          <w:rFonts w:cs="Arial"/>
        </w:rPr>
        <w:t>this</w:t>
      </w:r>
      <w:r w:rsidR="00D81687" w:rsidRPr="006D2C04">
        <w:rPr>
          <w:rFonts w:cs="Arial"/>
        </w:rPr>
        <w:t>.</w:t>
      </w:r>
    </w:p>
    <w:p w14:paraId="0CFA3657" w14:textId="77777777" w:rsidR="00C805F4" w:rsidRDefault="00C805F4" w:rsidP="006D2C04">
      <w:pPr>
        <w:pStyle w:val="Heading2"/>
        <w:rPr>
          <w:b/>
          <w:bCs/>
          <w:color w:val="auto"/>
          <w:sz w:val="22"/>
          <w:szCs w:val="22"/>
        </w:rPr>
      </w:pPr>
      <w:r w:rsidRPr="003F7757">
        <w:rPr>
          <w:b/>
          <w:bCs/>
          <w:color w:val="auto"/>
          <w:sz w:val="22"/>
          <w:szCs w:val="22"/>
        </w:rPr>
        <w:t>Scope</w:t>
      </w:r>
    </w:p>
    <w:p w14:paraId="76035F46" w14:textId="2DEE2EF8" w:rsidR="00C805F4" w:rsidRPr="006D2C04" w:rsidRDefault="00C805F4" w:rsidP="00C805F4">
      <w:r w:rsidRPr="006D2C04">
        <w:t>This policy is for all our customers</w:t>
      </w:r>
      <w:r w:rsidR="00F67832">
        <w:t xml:space="preserve">, </w:t>
      </w:r>
      <w:r w:rsidRPr="006D2C04">
        <w:t xml:space="preserve">stakeholders </w:t>
      </w:r>
      <w:r w:rsidR="00F67832">
        <w:t xml:space="preserve">and employees </w:t>
      </w:r>
      <w:r w:rsidRPr="006D2C04">
        <w:t xml:space="preserve">and sets out Careers </w:t>
      </w:r>
      <w:proofErr w:type="spellStart"/>
      <w:r w:rsidRPr="006D2C04">
        <w:t>Wales</w:t>
      </w:r>
      <w:r w:rsidR="000442CB" w:rsidRPr="006D2C04">
        <w:t>’</w:t>
      </w:r>
      <w:proofErr w:type="spellEnd"/>
      <w:r w:rsidRPr="006D2C04">
        <w:t xml:space="preserve"> intention and commitment </w:t>
      </w:r>
      <w:r w:rsidR="00B0533E" w:rsidRPr="006D2C04">
        <w:t>to equity, div</w:t>
      </w:r>
      <w:r w:rsidR="0043076C" w:rsidRPr="006D2C04">
        <w:t>ersity</w:t>
      </w:r>
      <w:r w:rsidR="00B0533E" w:rsidRPr="006D2C04">
        <w:t xml:space="preserve"> and inclusion </w:t>
      </w:r>
      <w:r w:rsidR="0043076C" w:rsidRPr="006D2C04">
        <w:t xml:space="preserve">when serving </w:t>
      </w:r>
      <w:r w:rsidRPr="006D2C04">
        <w:t xml:space="preserve">the communities of Wales. It sets </w:t>
      </w:r>
      <w:r w:rsidR="000442CB" w:rsidRPr="006D2C04">
        <w:t xml:space="preserve">out </w:t>
      </w:r>
      <w:r w:rsidRPr="006D2C04">
        <w:t>ou</w:t>
      </w:r>
      <w:r w:rsidR="0093419C" w:rsidRPr="006D2C04">
        <w:t xml:space="preserve">r </w:t>
      </w:r>
      <w:r w:rsidRPr="006D2C04">
        <w:t>expect</w:t>
      </w:r>
      <w:r w:rsidR="0093419C" w:rsidRPr="006D2C04">
        <w:t>ations</w:t>
      </w:r>
      <w:r w:rsidRPr="006D2C04">
        <w:t xml:space="preserve"> when </w:t>
      </w:r>
      <w:proofErr w:type="gramStart"/>
      <w:r w:rsidRPr="006D2C04">
        <w:t>working alongside</w:t>
      </w:r>
      <w:proofErr w:type="gramEnd"/>
      <w:r w:rsidRPr="006D2C04">
        <w:t xml:space="preserve"> each other and </w:t>
      </w:r>
      <w:r w:rsidR="000F6BBE" w:rsidRPr="006D2C04">
        <w:t xml:space="preserve">with </w:t>
      </w:r>
      <w:r w:rsidRPr="006D2C04">
        <w:t>members of the public. We need to</w:t>
      </w:r>
      <w:r w:rsidR="005D2FDC" w:rsidRPr="006D2C04">
        <w:t xml:space="preserve"> welcome,</w:t>
      </w:r>
      <w:r w:rsidRPr="006D2C04">
        <w:t xml:space="preserve"> listen to, valu</w:t>
      </w:r>
      <w:r w:rsidR="005D2FDC" w:rsidRPr="006D2C04">
        <w:t>e, support</w:t>
      </w:r>
      <w:r w:rsidRPr="006D2C04">
        <w:t xml:space="preserve"> and respect each other as individuals with a contribution to make, to ensure that Careers Wales achieves its aims.</w:t>
      </w:r>
    </w:p>
    <w:p w14:paraId="7FB5EDD5" w14:textId="29AD109B" w:rsidR="00A718A5" w:rsidRPr="006947BF" w:rsidRDefault="00C805F4" w:rsidP="00402BF7">
      <w:pPr>
        <w:rPr>
          <w:rFonts w:ascii="Arial" w:hAnsi="Arial" w:cs="Arial"/>
          <w:color w:val="202124"/>
          <w:highlight w:val="yellow"/>
          <w:shd w:val="clear" w:color="auto" w:fill="FFFFFF"/>
        </w:rPr>
      </w:pPr>
      <w:r w:rsidRPr="006D2C04">
        <w:t xml:space="preserve">This document should </w:t>
      </w:r>
      <w:proofErr w:type="gramStart"/>
      <w:r w:rsidRPr="006D2C04">
        <w:t>be read</w:t>
      </w:r>
      <w:proofErr w:type="gramEnd"/>
      <w:r w:rsidRPr="006D2C04">
        <w:t xml:space="preserve"> alongside our Strategic Equality Plan</w:t>
      </w:r>
      <w:r w:rsidR="00401BF7">
        <w:t xml:space="preserve"> (SEP)</w:t>
      </w:r>
      <w:r w:rsidRPr="006D2C04">
        <w:t xml:space="preserve">, </w:t>
      </w:r>
      <w:r w:rsidR="005435C8">
        <w:t xml:space="preserve">Welsh Language </w:t>
      </w:r>
      <w:r w:rsidR="000A4C77">
        <w:t xml:space="preserve">policy, Dignity and respect Policy </w:t>
      </w:r>
      <w:r w:rsidRPr="006D2C04">
        <w:t>which sets out the practical steps we take to implement this policy</w:t>
      </w:r>
      <w:proofErr w:type="gramStart"/>
      <w:r w:rsidRPr="006D2C04">
        <w:t xml:space="preserve">.  </w:t>
      </w:r>
      <w:proofErr w:type="gramEnd"/>
      <w:r w:rsidRPr="006D2C04">
        <w:t xml:space="preserve"> </w:t>
      </w:r>
    </w:p>
    <w:p w14:paraId="254BF31A" w14:textId="2F8AED14" w:rsidR="006A67DA" w:rsidRDefault="003F743F" w:rsidP="006D2C04">
      <w:pPr>
        <w:pStyle w:val="Heading2"/>
        <w:rPr>
          <w:b/>
          <w:bCs/>
          <w:color w:val="auto"/>
          <w:sz w:val="22"/>
          <w:szCs w:val="22"/>
        </w:rPr>
      </w:pPr>
      <w:r w:rsidRPr="003F7757">
        <w:rPr>
          <w:b/>
          <w:bCs/>
          <w:color w:val="auto"/>
          <w:sz w:val="22"/>
          <w:szCs w:val="22"/>
        </w:rPr>
        <w:t>Equity</w:t>
      </w:r>
      <w:r w:rsidR="00A33BF0" w:rsidRPr="003F7757">
        <w:rPr>
          <w:b/>
          <w:bCs/>
          <w:color w:val="auto"/>
          <w:sz w:val="22"/>
          <w:szCs w:val="22"/>
        </w:rPr>
        <w:t xml:space="preserve">, </w:t>
      </w:r>
      <w:proofErr w:type="gramStart"/>
      <w:r w:rsidR="00F05163" w:rsidRPr="003F7757">
        <w:rPr>
          <w:b/>
          <w:bCs/>
          <w:color w:val="auto"/>
          <w:sz w:val="22"/>
          <w:szCs w:val="22"/>
        </w:rPr>
        <w:t>Diversity</w:t>
      </w:r>
      <w:proofErr w:type="gramEnd"/>
      <w:r w:rsidR="00F05163" w:rsidRPr="003F7757">
        <w:rPr>
          <w:b/>
          <w:bCs/>
          <w:color w:val="auto"/>
          <w:sz w:val="22"/>
          <w:szCs w:val="22"/>
        </w:rPr>
        <w:t xml:space="preserve"> </w:t>
      </w:r>
      <w:r w:rsidR="006A67DA" w:rsidRPr="003F7757">
        <w:rPr>
          <w:b/>
          <w:bCs/>
          <w:color w:val="auto"/>
          <w:sz w:val="22"/>
          <w:szCs w:val="22"/>
        </w:rPr>
        <w:t xml:space="preserve">and Inclusion at Careers Wales </w:t>
      </w:r>
    </w:p>
    <w:p w14:paraId="53BE6448" w14:textId="01B85301" w:rsidR="0072070D" w:rsidRPr="006D2C04" w:rsidRDefault="0072070D" w:rsidP="0072070D">
      <w:pPr>
        <w:rPr>
          <w:rFonts w:ascii="Open Sans" w:hAnsi="Open Sans" w:cs="Open Sans"/>
          <w:color w:val="282828"/>
          <w:shd w:val="clear" w:color="auto" w:fill="FFFFFF"/>
        </w:rPr>
      </w:pPr>
      <w:r w:rsidRPr="006D2C04">
        <w:rPr>
          <w:b/>
          <w:bCs/>
        </w:rPr>
        <w:t>Equity</w:t>
      </w:r>
      <w:r w:rsidRPr="006D2C04">
        <w:rPr>
          <w:rFonts w:ascii="Open Sans" w:hAnsi="Open Sans" w:cs="Open Sans"/>
          <w:color w:val="282828"/>
          <w:shd w:val="clear" w:color="auto" w:fill="FFFFFF"/>
        </w:rPr>
        <w:t xml:space="preserve"> – </w:t>
      </w:r>
      <w:r w:rsidRPr="006D2C04">
        <w:t>we believe in ensuring equity</w:t>
      </w:r>
      <w:r w:rsidR="0036700E" w:rsidRPr="006D2C04">
        <w:t xml:space="preserve"> by</w:t>
      </w:r>
      <w:r w:rsidRPr="006D2C04">
        <w:t xml:space="preserve"> creating a sense of belonging and treating people as individuals, </w:t>
      </w:r>
      <w:r w:rsidR="001B3DDB">
        <w:t>helping people overcome</w:t>
      </w:r>
      <w:r w:rsidRPr="006D2C04">
        <w:t xml:space="preserve"> barriers, eliminating discrimination and ensuring </w:t>
      </w:r>
      <w:r w:rsidR="006C412C">
        <w:t xml:space="preserve">an </w:t>
      </w:r>
      <w:r w:rsidRPr="006D2C04">
        <w:t xml:space="preserve">equitable </w:t>
      </w:r>
      <w:r w:rsidR="00256207">
        <w:t xml:space="preserve">service </w:t>
      </w:r>
      <w:r w:rsidRPr="006D2C04">
        <w:t xml:space="preserve">for </w:t>
      </w:r>
      <w:proofErr w:type="gramStart"/>
      <w:r w:rsidRPr="006D2C04">
        <w:t>all of</w:t>
      </w:r>
      <w:proofErr w:type="gramEnd"/>
      <w:r w:rsidRPr="006D2C04">
        <w:t xml:space="preserve"> our customers</w:t>
      </w:r>
      <w:proofErr w:type="gramStart"/>
      <w:r w:rsidRPr="006D2C04">
        <w:t xml:space="preserve">. </w:t>
      </w:r>
      <w:r w:rsidRPr="006D2C04">
        <w:rPr>
          <w:rFonts w:ascii="Open Sans" w:hAnsi="Open Sans" w:cs="Open Sans"/>
          <w:color w:val="282828"/>
          <w:shd w:val="clear" w:color="auto" w:fill="FFFFFF"/>
        </w:rPr>
        <w:t xml:space="preserve"> </w:t>
      </w:r>
      <w:proofErr w:type="gramEnd"/>
      <w:r w:rsidRPr="006D2C04">
        <w:rPr>
          <w:rFonts w:ascii="Open Sans" w:hAnsi="Open Sans" w:cs="Open Sans"/>
          <w:color w:val="282828"/>
          <w:shd w:val="clear" w:color="auto" w:fill="FFFFFF"/>
        </w:rPr>
        <w:t xml:space="preserve">   </w:t>
      </w:r>
    </w:p>
    <w:p w14:paraId="62DB5155" w14:textId="71C368E9" w:rsidR="0072070D" w:rsidRPr="006D2C04" w:rsidRDefault="0072070D" w:rsidP="0072070D">
      <w:r w:rsidRPr="006D2C04">
        <w:rPr>
          <w:b/>
          <w:bCs/>
        </w:rPr>
        <w:t>Diversity</w:t>
      </w:r>
      <w:r w:rsidRPr="006D2C04">
        <w:rPr>
          <w:rStyle w:val="Strong"/>
          <w:rFonts w:ascii="Open Sans" w:hAnsi="Open Sans" w:cs="Open Sans"/>
          <w:color w:val="282828"/>
          <w:bdr w:val="none" w:sz="0" w:space="0" w:color="auto" w:frame="1"/>
          <w:shd w:val="clear" w:color="auto" w:fill="FFFFFF"/>
        </w:rPr>
        <w:t> </w:t>
      </w:r>
      <w:r w:rsidRPr="006D2C04">
        <w:rPr>
          <w:rFonts w:ascii="Open Sans" w:hAnsi="Open Sans" w:cs="Open Sans"/>
          <w:color w:val="282828"/>
          <w:shd w:val="clear" w:color="auto" w:fill="FFFFFF"/>
        </w:rPr>
        <w:t xml:space="preserve">– </w:t>
      </w:r>
      <w:r w:rsidRPr="006D2C04">
        <w:t>we take active steps to ensure those we support through our</w:t>
      </w:r>
      <w:r w:rsidR="000442CB" w:rsidRPr="006D2C04">
        <w:t xml:space="preserve"> </w:t>
      </w:r>
      <w:r w:rsidRPr="006D2C04">
        <w:t xml:space="preserve">work </w:t>
      </w:r>
      <w:proofErr w:type="gramStart"/>
      <w:r w:rsidRPr="006D2C04">
        <w:t>are represented</w:t>
      </w:r>
      <w:proofErr w:type="gramEnd"/>
      <w:r w:rsidRPr="006D2C04">
        <w:t xml:space="preserve">, included, </w:t>
      </w:r>
      <w:proofErr w:type="gramStart"/>
      <w:r w:rsidRPr="006D2C04">
        <w:t>respected</w:t>
      </w:r>
      <w:proofErr w:type="gramEnd"/>
      <w:r w:rsidRPr="006D2C04">
        <w:t xml:space="preserve"> and </w:t>
      </w:r>
      <w:proofErr w:type="gramStart"/>
      <w:r w:rsidRPr="006D2C04">
        <w:t>have the opportunity to</w:t>
      </w:r>
      <w:proofErr w:type="gramEnd"/>
      <w:r w:rsidRPr="006D2C04">
        <w:t xml:space="preserve"> be authentic, develop and progress</w:t>
      </w:r>
      <w:proofErr w:type="gramStart"/>
      <w:r w:rsidRPr="006D2C04">
        <w:t xml:space="preserve">.  </w:t>
      </w:r>
      <w:proofErr w:type="gramEnd"/>
      <w:r w:rsidRPr="006D2C04">
        <w:t>Each person is an individual with visible and non-visible differences and by respecting this everyone can feel valued for their contributions which is beneficial not only for the individual but also for</w:t>
      </w:r>
      <w:r w:rsidR="000442CB" w:rsidRPr="006D2C04">
        <w:t xml:space="preserve"> the</w:t>
      </w:r>
      <w:r w:rsidRPr="006D2C04">
        <w:t xml:space="preserve"> wider Welsh communities.</w:t>
      </w:r>
    </w:p>
    <w:p w14:paraId="12CC05E5" w14:textId="232BCBF7" w:rsidR="0072070D" w:rsidRPr="006D2C04" w:rsidRDefault="0072070D" w:rsidP="0072070D">
      <w:pPr>
        <w:rPr>
          <w:rFonts w:ascii="Open Sans" w:hAnsi="Open Sans" w:cs="Open Sans"/>
          <w:color w:val="282828"/>
          <w:shd w:val="clear" w:color="auto" w:fill="FFFFFF"/>
        </w:rPr>
      </w:pPr>
      <w:r w:rsidRPr="006D2C04">
        <w:rPr>
          <w:b/>
          <w:bCs/>
        </w:rPr>
        <w:t>Inclusion</w:t>
      </w:r>
      <w:r w:rsidRPr="006D2C04">
        <w:t xml:space="preserve"> – we are committed to ensuring everyone feels welcome, feels that they belong, no one feels uncomfortable, everyone </w:t>
      </w:r>
      <w:proofErr w:type="gramStart"/>
      <w:r w:rsidRPr="006D2C04">
        <w:t>is heard</w:t>
      </w:r>
      <w:proofErr w:type="gramEnd"/>
      <w:r w:rsidRPr="006D2C04">
        <w:t xml:space="preserve"> and </w:t>
      </w:r>
      <w:proofErr w:type="gramStart"/>
      <w:r w:rsidRPr="006D2C04">
        <w:t>represented</w:t>
      </w:r>
      <w:proofErr w:type="gramEnd"/>
      <w:r w:rsidRPr="006D2C04">
        <w:t xml:space="preserve"> and everyone </w:t>
      </w:r>
      <w:proofErr w:type="gramStart"/>
      <w:r w:rsidRPr="006D2C04">
        <w:t>is able to</w:t>
      </w:r>
      <w:proofErr w:type="gramEnd"/>
      <w:r w:rsidRPr="006D2C04">
        <w:t xml:space="preserve"> thrive and contribute equally</w:t>
      </w:r>
      <w:proofErr w:type="gramStart"/>
      <w:r w:rsidRPr="006D2C04">
        <w:t>.</w:t>
      </w:r>
      <w:r w:rsidRPr="006D2C04">
        <w:rPr>
          <w:rFonts w:ascii="Open Sans" w:hAnsi="Open Sans" w:cs="Open Sans"/>
          <w:color w:val="282828"/>
          <w:shd w:val="clear" w:color="auto" w:fill="FFFFFF"/>
        </w:rPr>
        <w:t xml:space="preserve">  </w:t>
      </w:r>
      <w:proofErr w:type="gramEnd"/>
    </w:p>
    <w:p w14:paraId="64B9554B" w14:textId="40014F1E" w:rsidR="003E2A2B" w:rsidRDefault="003E2A2B" w:rsidP="006D2C04">
      <w:pPr>
        <w:pStyle w:val="Heading2"/>
        <w:rPr>
          <w:b/>
          <w:bCs/>
          <w:color w:val="auto"/>
          <w:sz w:val="22"/>
          <w:szCs w:val="22"/>
        </w:rPr>
      </w:pPr>
      <w:r w:rsidRPr="003F7757">
        <w:rPr>
          <w:b/>
          <w:bCs/>
          <w:color w:val="auto"/>
          <w:sz w:val="22"/>
          <w:szCs w:val="22"/>
        </w:rPr>
        <w:lastRenderedPageBreak/>
        <w:t xml:space="preserve">Careers </w:t>
      </w:r>
      <w:proofErr w:type="spellStart"/>
      <w:r w:rsidRPr="003F7757">
        <w:rPr>
          <w:b/>
          <w:bCs/>
          <w:color w:val="auto"/>
          <w:sz w:val="22"/>
          <w:szCs w:val="22"/>
        </w:rPr>
        <w:t>Wales</w:t>
      </w:r>
      <w:r w:rsidR="00594E68" w:rsidRPr="003F7757">
        <w:rPr>
          <w:b/>
          <w:bCs/>
          <w:color w:val="auto"/>
          <w:sz w:val="22"/>
          <w:szCs w:val="22"/>
        </w:rPr>
        <w:t>’</w:t>
      </w:r>
      <w:proofErr w:type="spellEnd"/>
      <w:r w:rsidRPr="003F7757">
        <w:rPr>
          <w:b/>
          <w:bCs/>
          <w:color w:val="auto"/>
          <w:sz w:val="22"/>
          <w:szCs w:val="22"/>
        </w:rPr>
        <w:t xml:space="preserve"> </w:t>
      </w:r>
      <w:r w:rsidR="002139FA" w:rsidRPr="003F7757">
        <w:rPr>
          <w:b/>
          <w:bCs/>
          <w:color w:val="auto"/>
          <w:sz w:val="22"/>
          <w:szCs w:val="22"/>
        </w:rPr>
        <w:t>C</w:t>
      </w:r>
      <w:r w:rsidRPr="003F7757">
        <w:rPr>
          <w:b/>
          <w:bCs/>
          <w:color w:val="auto"/>
          <w:sz w:val="22"/>
          <w:szCs w:val="22"/>
        </w:rPr>
        <w:t>ommitment</w:t>
      </w:r>
    </w:p>
    <w:p w14:paraId="34E3ADE2" w14:textId="77777777" w:rsidR="00AE1716" w:rsidRDefault="00AE1716" w:rsidP="00794515">
      <w:pPr>
        <w:pStyle w:val="ListParagraph"/>
        <w:numPr>
          <w:ilvl w:val="0"/>
          <w:numId w:val="0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7186CB" w14:textId="66D9642C" w:rsidR="00794515" w:rsidRPr="006D2C04" w:rsidRDefault="00794515" w:rsidP="00794515">
      <w:pPr>
        <w:pStyle w:val="ListParagraph"/>
        <w:numPr>
          <w:ilvl w:val="0"/>
          <w:numId w:val="0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Our services support customers to plan their career development and to make decisions on routes through education, training and work that are based on a realistic understanding of their capabilities and the opportunities available to them. </w:t>
      </w:r>
      <w:r w:rsidR="00AE1716">
        <w:rPr>
          <w:rFonts w:asciiTheme="minorHAnsi" w:hAnsiTheme="minorHAnsi" w:cstheme="minorHAnsi"/>
          <w:color w:val="000000"/>
          <w:sz w:val="22"/>
          <w:szCs w:val="22"/>
        </w:rPr>
        <w:t xml:space="preserve">Throughout our work the </w:t>
      </w:r>
      <w:r w:rsidR="007B2BA0">
        <w:rPr>
          <w:rFonts w:asciiTheme="minorHAnsi" w:hAnsiTheme="minorHAnsi" w:cstheme="minorHAnsi"/>
          <w:color w:val="000000"/>
          <w:sz w:val="22"/>
          <w:szCs w:val="22"/>
        </w:rPr>
        <w:t xml:space="preserve">ED&amp;I commitments </w:t>
      </w:r>
      <w:proofErr w:type="gram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are applied</w:t>
      </w:r>
      <w:proofErr w:type="gram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to the context of all our services, regardless of how they </w:t>
      </w:r>
      <w:proofErr w:type="gramStart"/>
      <w:r w:rsidRPr="006D2C04">
        <w:rPr>
          <w:rFonts w:asciiTheme="minorHAnsi" w:hAnsiTheme="minorHAnsi" w:cstheme="minorHAnsi"/>
          <w:color w:val="000000"/>
          <w:sz w:val="22"/>
          <w:szCs w:val="22"/>
        </w:rPr>
        <w:t>are delivered</w:t>
      </w:r>
      <w:proofErr w:type="gramEnd"/>
      <w:r w:rsidRPr="006D2C04">
        <w:rPr>
          <w:rFonts w:asciiTheme="minorHAnsi" w:hAnsiTheme="minorHAnsi" w:cstheme="minorHAnsi"/>
          <w:color w:val="000000"/>
          <w:sz w:val="22"/>
          <w:szCs w:val="22"/>
        </w:rPr>
        <w:t xml:space="preserve"> to the customer</w:t>
      </w:r>
      <w:r w:rsidR="002C6286">
        <w:rPr>
          <w:rFonts w:asciiTheme="minorHAnsi" w:hAnsiTheme="minorHAnsi" w:cstheme="minorHAnsi"/>
          <w:color w:val="000000"/>
          <w:sz w:val="22"/>
          <w:szCs w:val="22"/>
        </w:rPr>
        <w:t xml:space="preserve"> and Careers Wales </w:t>
      </w:r>
      <w:proofErr w:type="gramStart"/>
      <w:r w:rsidR="00D06CCC">
        <w:rPr>
          <w:rFonts w:asciiTheme="minorHAnsi" w:hAnsiTheme="minorHAnsi" w:cstheme="minorHAnsi"/>
          <w:color w:val="000000"/>
          <w:sz w:val="22"/>
          <w:szCs w:val="22"/>
        </w:rPr>
        <w:t>is</w:t>
      </w:r>
      <w:r w:rsidR="002C62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4396E">
        <w:rPr>
          <w:rFonts w:asciiTheme="minorHAnsi" w:hAnsiTheme="minorHAnsi" w:cstheme="minorHAnsi"/>
          <w:color w:val="000000"/>
          <w:sz w:val="22"/>
          <w:szCs w:val="22"/>
        </w:rPr>
        <w:t>dedicated</w:t>
      </w:r>
      <w:proofErr w:type="gramEnd"/>
      <w:r w:rsidR="002C6286">
        <w:rPr>
          <w:rFonts w:asciiTheme="minorHAnsi" w:hAnsiTheme="minorHAnsi" w:cstheme="minorHAnsi"/>
          <w:color w:val="000000"/>
          <w:sz w:val="22"/>
          <w:szCs w:val="22"/>
        </w:rPr>
        <w:t xml:space="preserve"> to: </w:t>
      </w:r>
    </w:p>
    <w:p w14:paraId="6662E9CC" w14:textId="77777777" w:rsidR="002C6286" w:rsidRDefault="002C6286" w:rsidP="002C6286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43EDF89F" w14:textId="12551DBF" w:rsidR="00E667A6" w:rsidRPr="00DF04EB" w:rsidRDefault="00E667A6" w:rsidP="00E667A6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67172A">
        <w:rPr>
          <w:rFonts w:asciiTheme="minorHAnsi" w:hAnsiTheme="minorHAnsi" w:cstheme="minorHAnsi"/>
          <w:sz w:val="22"/>
          <w:szCs w:val="22"/>
        </w:rPr>
        <w:t xml:space="preserve">ncouraging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67172A">
        <w:rPr>
          <w:rFonts w:asciiTheme="minorHAnsi" w:hAnsiTheme="minorHAnsi" w:cstheme="minorHAnsi"/>
          <w:sz w:val="22"/>
          <w:szCs w:val="22"/>
        </w:rPr>
        <w:t xml:space="preserve">culture </w:t>
      </w:r>
      <w:r>
        <w:rPr>
          <w:rFonts w:asciiTheme="minorHAnsi" w:hAnsiTheme="minorHAnsi" w:cstheme="minorHAnsi"/>
          <w:sz w:val="22"/>
          <w:szCs w:val="22"/>
        </w:rPr>
        <w:t>that</w:t>
      </w:r>
      <w:r w:rsidRPr="0067172A">
        <w:rPr>
          <w:rFonts w:asciiTheme="minorHAnsi" w:hAnsiTheme="minorHAnsi" w:cstheme="minorHAnsi"/>
          <w:sz w:val="22"/>
          <w:szCs w:val="22"/>
        </w:rPr>
        <w:t xml:space="preserve"> ensure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7172A">
        <w:rPr>
          <w:rFonts w:asciiTheme="minorHAnsi" w:hAnsiTheme="minorHAnsi" w:cstheme="minorHAnsi"/>
          <w:sz w:val="22"/>
          <w:szCs w:val="22"/>
        </w:rPr>
        <w:t xml:space="preserve"> equity, diversity and inclusion </w:t>
      </w:r>
      <w:proofErr w:type="gramStart"/>
      <w:r w:rsidRPr="0067172A">
        <w:rPr>
          <w:rFonts w:asciiTheme="minorHAnsi" w:hAnsiTheme="minorHAnsi" w:cstheme="minorHAnsi"/>
          <w:sz w:val="22"/>
          <w:szCs w:val="22"/>
        </w:rPr>
        <w:t>is embedded</w:t>
      </w:r>
      <w:proofErr w:type="gramEnd"/>
      <w:r w:rsidRPr="006717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</w:t>
      </w:r>
      <w:r w:rsidRPr="0067172A">
        <w:rPr>
          <w:rFonts w:asciiTheme="minorHAnsi" w:hAnsiTheme="minorHAnsi" w:cstheme="minorHAnsi"/>
          <w:sz w:val="22"/>
          <w:szCs w:val="22"/>
        </w:rPr>
        <w:t xml:space="preserve"> </w:t>
      </w:r>
      <w:r w:rsidRPr="00DF04EB">
        <w:rPr>
          <w:rFonts w:asciiTheme="minorHAnsi" w:hAnsiTheme="minorHAnsi" w:cstheme="minorHAnsi"/>
          <w:sz w:val="22"/>
          <w:szCs w:val="22"/>
        </w:rPr>
        <w:t>our everyday practices.</w:t>
      </w:r>
    </w:p>
    <w:p w14:paraId="1B67BDD0" w14:textId="77777777" w:rsidR="00E667A6" w:rsidRPr="00DF04EB" w:rsidRDefault="00E667A6" w:rsidP="00E667A6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DF04EB">
        <w:rPr>
          <w:rFonts w:asciiTheme="minorHAnsi" w:hAnsiTheme="minorHAnsi" w:cstheme="minorHAnsi"/>
          <w:sz w:val="22"/>
          <w:szCs w:val="22"/>
        </w:rPr>
        <w:t xml:space="preserve">Providing an environment where our customers and workforce </w:t>
      </w:r>
      <w:proofErr w:type="gramStart"/>
      <w:r w:rsidRPr="00DF04EB">
        <w:rPr>
          <w:rFonts w:asciiTheme="minorHAnsi" w:hAnsiTheme="minorHAnsi" w:cstheme="minorHAnsi"/>
          <w:sz w:val="22"/>
          <w:szCs w:val="22"/>
        </w:rPr>
        <w:t>are included</w:t>
      </w:r>
      <w:proofErr w:type="gramEnd"/>
      <w:r w:rsidRPr="00DF04EB">
        <w:rPr>
          <w:rFonts w:asciiTheme="minorHAnsi" w:hAnsiTheme="minorHAnsi" w:cstheme="minorHAnsi"/>
          <w:sz w:val="22"/>
          <w:szCs w:val="22"/>
        </w:rPr>
        <w:t xml:space="preserve"> and feel valued, whatever their individual circumstances, needs and lived experiences.</w:t>
      </w:r>
    </w:p>
    <w:p w14:paraId="75E98410" w14:textId="29F140BF" w:rsidR="00E667A6" w:rsidRPr="00DF04EB" w:rsidRDefault="00E667A6" w:rsidP="00E667A6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Making </w:t>
      </w:r>
      <w:r w:rsidR="00B0034D">
        <w:rPr>
          <w:rFonts w:asciiTheme="minorHAnsi" w:hAnsiTheme="minorHAnsi" w:cstheme="minorHAnsi"/>
          <w:sz w:val="22"/>
          <w:szCs w:val="22"/>
        </w:rPr>
        <w:t xml:space="preserve">our </w:t>
      </w:r>
      <w:r>
        <w:rPr>
          <w:rFonts w:asciiTheme="minorHAnsi" w:hAnsiTheme="minorHAnsi" w:cstheme="minorHAnsi"/>
          <w:sz w:val="22"/>
          <w:szCs w:val="22"/>
        </w:rPr>
        <w:t xml:space="preserve">services accessible to everyone, </w:t>
      </w:r>
      <w:r w:rsidRPr="00DF04EB">
        <w:rPr>
          <w:rFonts w:asciiTheme="minorHAnsi" w:hAnsiTheme="minorHAnsi" w:cstheme="minorHAnsi"/>
          <w:sz w:val="22"/>
          <w:szCs w:val="22"/>
        </w:rPr>
        <w:t>whatever their individual circumstances, needs and lived experiences.</w:t>
      </w:r>
    </w:p>
    <w:p w14:paraId="1A7C6029" w14:textId="77777777" w:rsidR="00E667A6" w:rsidRDefault="00E667A6" w:rsidP="00E667A6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67172A">
        <w:rPr>
          <w:rFonts w:asciiTheme="minorHAnsi" w:hAnsiTheme="minorHAnsi" w:cstheme="minorHAnsi"/>
          <w:sz w:val="22"/>
          <w:szCs w:val="22"/>
        </w:rPr>
        <w:t>reating our customers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Pr="0067172A">
        <w:rPr>
          <w:rFonts w:asciiTheme="minorHAnsi" w:hAnsiTheme="minorHAnsi" w:cstheme="minorHAnsi"/>
          <w:sz w:val="22"/>
          <w:szCs w:val="22"/>
        </w:rPr>
        <w:t>employees as individuals, fairly and with respect; giving everyone the opportunity to thrive and develop.</w:t>
      </w:r>
    </w:p>
    <w:p w14:paraId="3081D299" w14:textId="532F5C56" w:rsidR="00E667A6" w:rsidRPr="006D2C04" w:rsidRDefault="00E667A6" w:rsidP="00E667A6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DF04EB">
        <w:rPr>
          <w:rFonts w:asciiTheme="minorHAnsi" w:hAnsiTheme="minorHAnsi" w:cstheme="minorHAnsi"/>
          <w:sz w:val="22"/>
          <w:szCs w:val="22"/>
        </w:rPr>
        <w:t xml:space="preserve">Giving our </w:t>
      </w:r>
      <w:r w:rsidR="005D64E1">
        <w:rPr>
          <w:rFonts w:asciiTheme="minorHAnsi" w:hAnsiTheme="minorHAnsi" w:cstheme="minorHAnsi"/>
          <w:sz w:val="22"/>
          <w:szCs w:val="22"/>
        </w:rPr>
        <w:t>employees</w:t>
      </w:r>
      <w:r w:rsidRPr="00DF04EB">
        <w:rPr>
          <w:rFonts w:asciiTheme="minorHAnsi" w:hAnsiTheme="minorHAnsi" w:cstheme="minorHAnsi"/>
          <w:sz w:val="22"/>
          <w:szCs w:val="22"/>
        </w:rPr>
        <w:t xml:space="preserve"> the knowledge and skills to be able to deliver an equitable, </w:t>
      </w:r>
      <w:proofErr w:type="gramStart"/>
      <w:r w:rsidRPr="00DF04EB">
        <w:rPr>
          <w:rFonts w:asciiTheme="minorHAnsi" w:hAnsiTheme="minorHAnsi" w:cstheme="minorHAnsi"/>
          <w:sz w:val="22"/>
          <w:szCs w:val="22"/>
        </w:rPr>
        <w:t>diverse</w:t>
      </w:r>
      <w:proofErr w:type="gramEnd"/>
      <w:r w:rsidRPr="00DF04EB">
        <w:rPr>
          <w:rFonts w:asciiTheme="minorHAnsi" w:hAnsiTheme="minorHAnsi" w:cstheme="minorHAnsi"/>
          <w:sz w:val="22"/>
          <w:szCs w:val="22"/>
        </w:rPr>
        <w:t xml:space="preserve"> and inclusive service and </w:t>
      </w:r>
      <w:r>
        <w:rPr>
          <w:rFonts w:asciiTheme="minorHAnsi" w:hAnsiTheme="minorHAnsi" w:cstheme="minorHAnsi"/>
          <w:sz w:val="22"/>
          <w:szCs w:val="22"/>
        </w:rPr>
        <w:t>pro</w:t>
      </w:r>
      <w:r w:rsidRPr="006D2C04">
        <w:rPr>
          <w:rFonts w:asciiTheme="minorHAnsi" w:hAnsiTheme="minorHAnsi" w:cstheme="minorHAnsi"/>
          <w:sz w:val="22"/>
          <w:szCs w:val="22"/>
        </w:rPr>
        <w:t>mot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6D2C04">
        <w:rPr>
          <w:rFonts w:asciiTheme="minorHAnsi" w:hAnsiTheme="minorHAnsi" w:cstheme="minorHAnsi"/>
          <w:sz w:val="22"/>
          <w:szCs w:val="22"/>
        </w:rPr>
        <w:t xml:space="preserve"> equity, diversity and inclusion understanding. </w:t>
      </w:r>
    </w:p>
    <w:p w14:paraId="7F78F8EA" w14:textId="31001763" w:rsidR="00E667A6" w:rsidRPr="00DF04EB" w:rsidRDefault="00E667A6" w:rsidP="00E667A6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DF04EB">
        <w:rPr>
          <w:rFonts w:asciiTheme="minorHAnsi" w:hAnsiTheme="minorHAnsi" w:cstheme="minorHAnsi"/>
          <w:sz w:val="22"/>
          <w:szCs w:val="22"/>
        </w:rPr>
        <w:t xml:space="preserve">Listening to and acting upon our customer and </w:t>
      </w:r>
      <w:proofErr w:type="gramStart"/>
      <w:r w:rsidR="005D64E1">
        <w:rPr>
          <w:rFonts w:asciiTheme="minorHAnsi" w:hAnsiTheme="minorHAnsi" w:cstheme="minorHAnsi"/>
          <w:sz w:val="22"/>
          <w:szCs w:val="22"/>
        </w:rPr>
        <w:t>employees</w:t>
      </w:r>
      <w:proofErr w:type="gramEnd"/>
      <w:r w:rsidRPr="00DF04EB">
        <w:rPr>
          <w:rFonts w:asciiTheme="minorHAnsi" w:hAnsiTheme="minorHAnsi" w:cstheme="minorHAnsi"/>
          <w:sz w:val="22"/>
          <w:szCs w:val="22"/>
        </w:rPr>
        <w:t xml:space="preserve"> equity, </w:t>
      </w:r>
      <w:proofErr w:type="gramStart"/>
      <w:r w:rsidRPr="00DF04EB">
        <w:rPr>
          <w:rFonts w:asciiTheme="minorHAnsi" w:hAnsiTheme="minorHAnsi" w:cstheme="minorHAnsi"/>
          <w:sz w:val="22"/>
          <w:szCs w:val="22"/>
        </w:rPr>
        <w:t>diversity</w:t>
      </w:r>
      <w:proofErr w:type="gramEnd"/>
      <w:r w:rsidRPr="00DF04EB">
        <w:rPr>
          <w:rFonts w:asciiTheme="minorHAnsi" w:hAnsiTheme="minorHAnsi" w:cstheme="minorHAnsi"/>
          <w:sz w:val="22"/>
          <w:szCs w:val="22"/>
        </w:rPr>
        <w:t xml:space="preserve"> and inclusion feedback.</w:t>
      </w:r>
    </w:p>
    <w:p w14:paraId="5EF23832" w14:textId="77777777" w:rsidR="00E667A6" w:rsidRPr="00DF04EB" w:rsidRDefault="00E667A6" w:rsidP="00E667A6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DF04EB">
        <w:rPr>
          <w:rFonts w:asciiTheme="minorHAnsi" w:hAnsiTheme="minorHAnsi" w:cstheme="minorHAnsi"/>
          <w:sz w:val="22"/>
          <w:szCs w:val="22"/>
        </w:rPr>
        <w:t xml:space="preserve">Eliminating harassment or bullying of any sort; creating an environment in which disrespectful behaviour </w:t>
      </w:r>
      <w:proofErr w:type="gramStart"/>
      <w:r w:rsidRPr="00DF04EB">
        <w:rPr>
          <w:rFonts w:asciiTheme="minorHAnsi" w:hAnsiTheme="minorHAnsi" w:cstheme="minorHAnsi"/>
          <w:sz w:val="22"/>
          <w:szCs w:val="22"/>
        </w:rPr>
        <w:t>is not tolerated</w:t>
      </w:r>
      <w:proofErr w:type="gramEnd"/>
      <w:r w:rsidRPr="00DF04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62B481" w14:textId="66720C27" w:rsidR="00E667A6" w:rsidRPr="00DF04EB" w:rsidRDefault="00E667A6" w:rsidP="00E667A6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DF04EB">
        <w:rPr>
          <w:rFonts w:asciiTheme="minorHAnsi" w:hAnsiTheme="minorHAnsi" w:cstheme="minorHAnsi"/>
          <w:sz w:val="22"/>
          <w:szCs w:val="22"/>
        </w:rPr>
        <w:t>Reviewing</w:t>
      </w:r>
      <w:r w:rsidR="00CB0935">
        <w:rPr>
          <w:rFonts w:asciiTheme="minorHAnsi" w:hAnsiTheme="minorHAnsi" w:cstheme="minorHAnsi"/>
          <w:sz w:val="22"/>
          <w:szCs w:val="22"/>
        </w:rPr>
        <w:t xml:space="preserve"> e</w:t>
      </w:r>
      <w:r w:rsidRPr="00DF04EB">
        <w:rPr>
          <w:rFonts w:asciiTheme="minorHAnsi" w:hAnsiTheme="minorHAnsi" w:cstheme="minorHAnsi"/>
          <w:sz w:val="22"/>
          <w:szCs w:val="22"/>
        </w:rPr>
        <w:t xml:space="preserve">quity, </w:t>
      </w:r>
      <w:r w:rsidR="00CB0935">
        <w:rPr>
          <w:rFonts w:asciiTheme="minorHAnsi" w:hAnsiTheme="minorHAnsi" w:cstheme="minorHAnsi"/>
          <w:sz w:val="22"/>
          <w:szCs w:val="22"/>
        </w:rPr>
        <w:t>d</w:t>
      </w:r>
      <w:r w:rsidRPr="00DF04EB">
        <w:rPr>
          <w:rFonts w:asciiTheme="minorHAnsi" w:hAnsiTheme="minorHAnsi" w:cstheme="minorHAnsi"/>
          <w:sz w:val="22"/>
          <w:szCs w:val="22"/>
        </w:rPr>
        <w:t xml:space="preserve">iversity and </w:t>
      </w:r>
      <w:r w:rsidR="00CB0935">
        <w:rPr>
          <w:rFonts w:asciiTheme="minorHAnsi" w:hAnsiTheme="minorHAnsi" w:cstheme="minorHAnsi"/>
          <w:sz w:val="22"/>
          <w:szCs w:val="22"/>
        </w:rPr>
        <w:t>i</w:t>
      </w:r>
      <w:r w:rsidRPr="00DF04EB">
        <w:rPr>
          <w:rFonts w:asciiTheme="minorHAnsi" w:hAnsiTheme="minorHAnsi" w:cstheme="minorHAnsi"/>
          <w:sz w:val="22"/>
          <w:szCs w:val="22"/>
        </w:rPr>
        <w:t xml:space="preserve">nclusion practices and policy on a regular basis and staying abreast of </w:t>
      </w:r>
      <w:r w:rsidR="00CB0935">
        <w:rPr>
          <w:rFonts w:asciiTheme="minorHAnsi" w:hAnsiTheme="minorHAnsi" w:cstheme="minorHAnsi"/>
          <w:sz w:val="22"/>
          <w:szCs w:val="22"/>
        </w:rPr>
        <w:t>e</w:t>
      </w:r>
      <w:r w:rsidRPr="00DF04EB">
        <w:rPr>
          <w:rFonts w:asciiTheme="minorHAnsi" w:hAnsiTheme="minorHAnsi" w:cstheme="minorHAnsi"/>
          <w:sz w:val="22"/>
          <w:szCs w:val="22"/>
        </w:rPr>
        <w:t xml:space="preserve">quity, </w:t>
      </w:r>
      <w:proofErr w:type="gramStart"/>
      <w:r w:rsidR="00CB0935">
        <w:rPr>
          <w:rFonts w:asciiTheme="minorHAnsi" w:hAnsiTheme="minorHAnsi" w:cstheme="minorHAnsi"/>
          <w:sz w:val="22"/>
          <w:szCs w:val="22"/>
        </w:rPr>
        <w:t>d</w:t>
      </w:r>
      <w:r w:rsidRPr="00DF04EB">
        <w:rPr>
          <w:rFonts w:asciiTheme="minorHAnsi" w:hAnsiTheme="minorHAnsi" w:cstheme="minorHAnsi"/>
          <w:sz w:val="22"/>
          <w:szCs w:val="22"/>
        </w:rPr>
        <w:t>iversity</w:t>
      </w:r>
      <w:proofErr w:type="gramEnd"/>
      <w:r w:rsidRPr="00DF04EB">
        <w:rPr>
          <w:rFonts w:asciiTheme="minorHAnsi" w:hAnsiTheme="minorHAnsi" w:cstheme="minorHAnsi"/>
          <w:sz w:val="22"/>
          <w:szCs w:val="22"/>
        </w:rPr>
        <w:t xml:space="preserve"> and </w:t>
      </w:r>
      <w:r w:rsidR="00CB0935">
        <w:rPr>
          <w:rFonts w:asciiTheme="minorHAnsi" w:hAnsiTheme="minorHAnsi" w:cstheme="minorHAnsi"/>
          <w:sz w:val="22"/>
          <w:szCs w:val="22"/>
        </w:rPr>
        <w:t>i</w:t>
      </w:r>
      <w:r w:rsidRPr="00DF04EB">
        <w:rPr>
          <w:rFonts w:asciiTheme="minorHAnsi" w:hAnsiTheme="minorHAnsi" w:cstheme="minorHAnsi"/>
          <w:sz w:val="22"/>
          <w:szCs w:val="22"/>
        </w:rPr>
        <w:t xml:space="preserve">nclusion developments; </w:t>
      </w:r>
      <w:proofErr w:type="gramStart"/>
      <w:r w:rsidRPr="00DF04EB">
        <w:rPr>
          <w:rFonts w:asciiTheme="minorHAnsi" w:hAnsiTheme="minorHAnsi" w:cstheme="minorHAnsi"/>
          <w:sz w:val="22"/>
          <w:szCs w:val="22"/>
        </w:rPr>
        <w:t>working</w:t>
      </w:r>
      <w:proofErr w:type="gramEnd"/>
      <w:r w:rsidRPr="00DF04EB">
        <w:rPr>
          <w:rFonts w:asciiTheme="minorHAnsi" w:hAnsiTheme="minorHAnsi" w:cstheme="minorHAnsi"/>
          <w:sz w:val="22"/>
          <w:szCs w:val="22"/>
        </w:rPr>
        <w:t xml:space="preserve"> with external partners to help us do this. </w:t>
      </w:r>
    </w:p>
    <w:p w14:paraId="1EB36047" w14:textId="77777777" w:rsidR="00E667A6" w:rsidRPr="00DF04EB" w:rsidRDefault="00E667A6" w:rsidP="00E667A6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DF04EB">
        <w:rPr>
          <w:rFonts w:asciiTheme="minorHAnsi" w:hAnsiTheme="minorHAnsi" w:cstheme="minorHAnsi"/>
          <w:sz w:val="22"/>
          <w:szCs w:val="22"/>
        </w:rPr>
        <w:t xml:space="preserve">Measuring our progress, being transparent about our equity, diversity and inclusion work and publishing relevant documents. </w:t>
      </w:r>
    </w:p>
    <w:p w14:paraId="62814C19" w14:textId="77777777" w:rsidR="00E667A6" w:rsidRDefault="00E667A6" w:rsidP="00E667A6"/>
    <w:p w14:paraId="4BC7C2A0" w14:textId="709CB88A" w:rsidR="00490CAF" w:rsidRPr="006D2C04" w:rsidRDefault="0096133D" w:rsidP="00490CAF">
      <w:pPr>
        <w:rPr>
          <w:rFonts w:cstheme="minorHAnsi"/>
        </w:rPr>
      </w:pPr>
      <w:r w:rsidRPr="006D2C04">
        <w:t>Care</w:t>
      </w:r>
      <w:r w:rsidR="0033229F" w:rsidRPr="006D2C04">
        <w:t>ers Wales st</w:t>
      </w:r>
      <w:r w:rsidR="000442CB" w:rsidRPr="006D2C04">
        <w:t>r</w:t>
      </w:r>
      <w:r w:rsidR="0033229F" w:rsidRPr="006D2C04">
        <w:t>ives to deliver an eq</w:t>
      </w:r>
      <w:r w:rsidR="00A978A3" w:rsidRPr="006D2C04">
        <w:t>uitable</w:t>
      </w:r>
      <w:r w:rsidR="00844DDF" w:rsidRPr="006D2C04">
        <w:t xml:space="preserve"> service to all </w:t>
      </w:r>
      <w:r w:rsidR="00A978A3" w:rsidRPr="006D2C04">
        <w:t xml:space="preserve">our customers </w:t>
      </w:r>
      <w:r w:rsidR="00844DDF" w:rsidRPr="006D2C04">
        <w:t>and recognises the protected charac</w:t>
      </w:r>
      <w:r w:rsidR="00A978A3" w:rsidRPr="006D2C04">
        <w:t>teristic</w:t>
      </w:r>
      <w:r w:rsidR="00844DDF" w:rsidRPr="006D2C04">
        <w:t xml:space="preserve"> groups outlined in </w:t>
      </w:r>
      <w:r w:rsidR="00795B27" w:rsidRPr="006D2C04">
        <w:t xml:space="preserve">the </w:t>
      </w:r>
      <w:r w:rsidR="00795B27" w:rsidRPr="006D2C04">
        <w:rPr>
          <w:rFonts w:cs="Arial"/>
          <w:color w:val="000000"/>
        </w:rPr>
        <w:t xml:space="preserve">Equality Act 2010 (Wales) Regulations </w:t>
      </w:r>
      <w:r w:rsidR="00490CAF" w:rsidRPr="006D2C04">
        <w:t xml:space="preserve">as listed below: </w:t>
      </w:r>
    </w:p>
    <w:p w14:paraId="2A25BA1E" w14:textId="77777777" w:rsidR="008A4FB1" w:rsidRPr="006D2C04" w:rsidRDefault="008A4FB1" w:rsidP="008A4FB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>age</w:t>
      </w:r>
    </w:p>
    <w:p w14:paraId="3495D139" w14:textId="77777777" w:rsidR="008A4FB1" w:rsidRPr="006D2C04" w:rsidRDefault="008A4FB1" w:rsidP="008A4FB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disability </w:t>
      </w:r>
    </w:p>
    <w:p w14:paraId="7B2FCCF7" w14:textId="77777777" w:rsidR="008A4FB1" w:rsidRPr="006D2C04" w:rsidRDefault="008A4FB1" w:rsidP="008A4FB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gender reassignment </w:t>
      </w:r>
    </w:p>
    <w:p w14:paraId="0123E774" w14:textId="77777777" w:rsidR="008A4FB1" w:rsidRPr="006D2C04" w:rsidRDefault="008A4FB1" w:rsidP="008A4FB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marriage and civil partnership </w:t>
      </w:r>
    </w:p>
    <w:p w14:paraId="68212C0D" w14:textId="77777777" w:rsidR="008A4FB1" w:rsidRPr="006D2C04" w:rsidRDefault="008A4FB1" w:rsidP="008A4FB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>pregnancy and maternity</w:t>
      </w:r>
    </w:p>
    <w:p w14:paraId="22C1B462" w14:textId="77777777" w:rsidR="008A4FB1" w:rsidRPr="006D2C04" w:rsidRDefault="008A4FB1" w:rsidP="008A4FB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race (including ethnic origin, colour, </w:t>
      </w:r>
      <w:proofErr w:type="gramStart"/>
      <w:r w:rsidRPr="006D2C04">
        <w:rPr>
          <w:rFonts w:asciiTheme="minorHAnsi" w:hAnsiTheme="minorHAnsi" w:cstheme="minorHAnsi"/>
          <w:sz w:val="22"/>
          <w:szCs w:val="22"/>
        </w:rPr>
        <w:t>nationality</w:t>
      </w:r>
      <w:proofErr w:type="gramEnd"/>
      <w:r w:rsidRPr="006D2C04">
        <w:rPr>
          <w:rFonts w:asciiTheme="minorHAnsi" w:hAnsiTheme="minorHAnsi" w:cstheme="minorHAnsi"/>
          <w:sz w:val="22"/>
          <w:szCs w:val="22"/>
        </w:rPr>
        <w:t xml:space="preserve"> and national origin) </w:t>
      </w:r>
    </w:p>
    <w:p w14:paraId="18BFBDC4" w14:textId="77777777" w:rsidR="008A4FB1" w:rsidRPr="006D2C04" w:rsidRDefault="008A4FB1" w:rsidP="008A4FB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>religion and or belief</w:t>
      </w:r>
    </w:p>
    <w:p w14:paraId="49825981" w14:textId="70F44CCF" w:rsidR="00490CAF" w:rsidRPr="006D2C04" w:rsidRDefault="00490CAF" w:rsidP="00490CA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>sex</w:t>
      </w:r>
    </w:p>
    <w:p w14:paraId="18B3ED28" w14:textId="112938F6" w:rsidR="00490CAF" w:rsidRPr="006D2C04" w:rsidRDefault="00490CAF" w:rsidP="00490CA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sexual orientation </w:t>
      </w:r>
    </w:p>
    <w:p w14:paraId="48343643" w14:textId="77777777" w:rsidR="00490CAF" w:rsidRPr="006D2C04" w:rsidRDefault="00490CAF" w:rsidP="00490CAF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0648D1A8" w14:textId="363C2820" w:rsidR="00285B13" w:rsidRPr="006D2C04" w:rsidRDefault="00490CAF" w:rsidP="0048278A">
      <w:pPr>
        <w:rPr>
          <w:rFonts w:cs="Arial"/>
        </w:rPr>
      </w:pPr>
      <w:r w:rsidRPr="006D2C04">
        <w:rPr>
          <w:rFonts w:cs="Arial"/>
        </w:rPr>
        <w:t xml:space="preserve">Careers </w:t>
      </w:r>
      <w:proofErr w:type="spellStart"/>
      <w:r w:rsidRPr="006D2C04">
        <w:rPr>
          <w:rFonts w:cs="Arial"/>
        </w:rPr>
        <w:t>Wales</w:t>
      </w:r>
      <w:r w:rsidR="00B24F34" w:rsidRPr="006D2C04">
        <w:rPr>
          <w:rFonts w:cs="Arial"/>
        </w:rPr>
        <w:t>’</w:t>
      </w:r>
      <w:proofErr w:type="spellEnd"/>
      <w:r w:rsidR="00B24F34" w:rsidRPr="006D2C04">
        <w:rPr>
          <w:rFonts w:cs="Arial"/>
        </w:rPr>
        <w:t xml:space="preserve"> </w:t>
      </w:r>
      <w:r w:rsidR="00C9670A" w:rsidRPr="006D2C04">
        <w:rPr>
          <w:rFonts w:cs="Arial"/>
        </w:rPr>
        <w:t xml:space="preserve">commitment to </w:t>
      </w:r>
      <w:r w:rsidR="00B24F34" w:rsidRPr="006D2C04">
        <w:rPr>
          <w:rFonts w:cs="Arial"/>
        </w:rPr>
        <w:t xml:space="preserve">equity, diversity and inclusion </w:t>
      </w:r>
      <w:r w:rsidR="00303C9B" w:rsidRPr="006D2C04">
        <w:rPr>
          <w:rFonts w:cs="Arial"/>
        </w:rPr>
        <w:t>goes beyond th</w:t>
      </w:r>
      <w:r w:rsidR="00C9670A" w:rsidRPr="006D2C04">
        <w:rPr>
          <w:rFonts w:cs="Arial"/>
        </w:rPr>
        <w:t>e</w:t>
      </w:r>
      <w:r w:rsidR="00CA7C9C" w:rsidRPr="006D2C04">
        <w:rPr>
          <w:rFonts w:cs="Arial"/>
        </w:rPr>
        <w:t>se</w:t>
      </w:r>
      <w:r w:rsidR="00C9670A" w:rsidRPr="006D2C04">
        <w:rPr>
          <w:rFonts w:cs="Arial"/>
        </w:rPr>
        <w:t xml:space="preserve"> </w:t>
      </w:r>
      <w:r w:rsidR="00D229D7" w:rsidRPr="006D2C04">
        <w:rPr>
          <w:rFonts w:cs="Arial"/>
        </w:rPr>
        <w:t xml:space="preserve">protected characteristics </w:t>
      </w:r>
      <w:r w:rsidR="00C9670A" w:rsidRPr="006D2C04">
        <w:rPr>
          <w:rFonts w:cs="Arial"/>
        </w:rPr>
        <w:t xml:space="preserve">and </w:t>
      </w:r>
      <w:r w:rsidR="00592A50" w:rsidRPr="006D2C04">
        <w:rPr>
          <w:rFonts w:cs="Arial"/>
        </w:rPr>
        <w:t>include</w:t>
      </w:r>
      <w:r w:rsidR="000A2377" w:rsidRPr="006D2C04">
        <w:rPr>
          <w:rFonts w:cs="Arial"/>
        </w:rPr>
        <w:t>s</w:t>
      </w:r>
      <w:r w:rsidR="00592A50" w:rsidRPr="006D2C04">
        <w:rPr>
          <w:rFonts w:cs="Arial"/>
        </w:rPr>
        <w:t xml:space="preserve"> everyone</w:t>
      </w:r>
      <w:r w:rsidR="00DC27A0" w:rsidRPr="006D2C04">
        <w:rPr>
          <w:rFonts w:cs="Arial"/>
        </w:rPr>
        <w:t xml:space="preserve">, whatever their </w:t>
      </w:r>
      <w:r w:rsidR="00322BE5" w:rsidRPr="006D2C04">
        <w:rPr>
          <w:rFonts w:cs="Arial"/>
        </w:rPr>
        <w:t xml:space="preserve">individual </w:t>
      </w:r>
      <w:r w:rsidR="00572021" w:rsidRPr="006D2C04">
        <w:rPr>
          <w:rFonts w:cs="Arial"/>
        </w:rPr>
        <w:t>circumstances</w:t>
      </w:r>
      <w:r w:rsidR="00DC27A0" w:rsidRPr="006D2C04">
        <w:rPr>
          <w:rFonts w:cs="Arial"/>
        </w:rPr>
        <w:t xml:space="preserve"> </w:t>
      </w:r>
      <w:r w:rsidR="00322BE5" w:rsidRPr="006D2C04">
        <w:rPr>
          <w:rFonts w:cs="Arial"/>
        </w:rPr>
        <w:t>and lived experiences</w:t>
      </w:r>
      <w:r w:rsidR="009D495D" w:rsidRPr="006D2C04">
        <w:rPr>
          <w:rFonts w:cs="Arial"/>
        </w:rPr>
        <w:t>.</w:t>
      </w:r>
    </w:p>
    <w:p w14:paraId="4CC1D078" w14:textId="43F3BB61" w:rsidR="00B37908" w:rsidRDefault="00A04EC5" w:rsidP="000A230A">
      <w:pPr>
        <w:pStyle w:val="ListParagraph"/>
        <w:numPr>
          <w:ilvl w:val="0"/>
          <w:numId w:val="0"/>
        </w:numPr>
        <w:jc w:val="both"/>
        <w:rPr>
          <w:rFonts w:cstheme="minorHAnsi"/>
        </w:rPr>
      </w:pPr>
      <w:r w:rsidRPr="006D2C04">
        <w:rPr>
          <w:rFonts w:asciiTheme="minorHAnsi" w:hAnsiTheme="minorHAnsi" w:cstheme="minorHAnsi"/>
          <w:sz w:val="22"/>
          <w:szCs w:val="22"/>
        </w:rPr>
        <w:t>Careers Wales</w:t>
      </w:r>
      <w:r w:rsidR="001760E6" w:rsidRPr="006D2C04">
        <w:rPr>
          <w:rFonts w:asciiTheme="minorHAnsi" w:hAnsiTheme="minorHAnsi" w:cstheme="minorHAnsi"/>
          <w:sz w:val="22"/>
          <w:szCs w:val="22"/>
        </w:rPr>
        <w:t xml:space="preserve"> will consider our </w:t>
      </w:r>
      <w:r w:rsidR="003F743F" w:rsidRPr="006D2C04">
        <w:rPr>
          <w:rFonts w:asciiTheme="minorHAnsi" w:hAnsiTheme="minorHAnsi" w:cstheme="minorHAnsi"/>
          <w:sz w:val="22"/>
          <w:szCs w:val="22"/>
        </w:rPr>
        <w:t>equity</w:t>
      </w:r>
      <w:r w:rsidR="001B2295"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1B2295" w:rsidRPr="006D2C04">
        <w:rPr>
          <w:rFonts w:asciiTheme="minorHAnsi" w:hAnsiTheme="minorHAnsi" w:cstheme="minorHAnsi"/>
          <w:sz w:val="22"/>
          <w:szCs w:val="22"/>
        </w:rPr>
        <w:t>diversity</w:t>
      </w:r>
      <w:proofErr w:type="gramEnd"/>
      <w:r w:rsidR="001B2295" w:rsidRPr="006D2C04">
        <w:rPr>
          <w:rFonts w:asciiTheme="minorHAnsi" w:hAnsiTheme="minorHAnsi" w:cstheme="minorHAnsi"/>
          <w:sz w:val="22"/>
          <w:szCs w:val="22"/>
        </w:rPr>
        <w:t xml:space="preserve"> and inclusion </w:t>
      </w:r>
      <w:r w:rsidR="001760E6" w:rsidRPr="006D2C04">
        <w:rPr>
          <w:rFonts w:asciiTheme="minorHAnsi" w:hAnsiTheme="minorHAnsi" w:cstheme="minorHAnsi"/>
          <w:sz w:val="22"/>
          <w:szCs w:val="22"/>
        </w:rPr>
        <w:t xml:space="preserve">duties </w:t>
      </w:r>
      <w:r w:rsidR="00B34AFC" w:rsidRPr="006D2C04">
        <w:rPr>
          <w:rFonts w:asciiTheme="minorHAnsi" w:hAnsiTheme="minorHAnsi" w:cstheme="minorHAnsi"/>
          <w:sz w:val="22"/>
          <w:szCs w:val="22"/>
        </w:rPr>
        <w:t>throughout all business activity</w:t>
      </w:r>
      <w:r w:rsidR="007D2092">
        <w:rPr>
          <w:rFonts w:asciiTheme="minorHAnsi" w:hAnsiTheme="minorHAnsi" w:cstheme="minorHAnsi"/>
          <w:sz w:val="22"/>
          <w:szCs w:val="22"/>
        </w:rPr>
        <w:t>.</w:t>
      </w:r>
      <w:r w:rsidR="00B34AFC" w:rsidRPr="006D2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F61E5A" w14:textId="377FE81A" w:rsidR="00B37908" w:rsidRPr="00DF04EB" w:rsidRDefault="00B37908" w:rsidP="00B37908">
      <w:r w:rsidRPr="00DF04EB">
        <w:lastRenderedPageBreak/>
        <w:t xml:space="preserve">Implementation of the Careers Wales Strategic Equality Plan and </w:t>
      </w:r>
      <w:proofErr w:type="gramStart"/>
      <w:r w:rsidRPr="00DF04EB">
        <w:t>carrying out</w:t>
      </w:r>
      <w:proofErr w:type="gramEnd"/>
      <w:r w:rsidRPr="00DF04EB">
        <w:t xml:space="preserve"> Equality Impact Assessments </w:t>
      </w:r>
      <w:r w:rsidR="008F681E">
        <w:t xml:space="preserve">which </w:t>
      </w:r>
      <w:r w:rsidRPr="00DF04EB">
        <w:t xml:space="preserve">will help ensure Careers Wales achieve their equity, </w:t>
      </w:r>
      <w:proofErr w:type="gramStart"/>
      <w:r w:rsidRPr="00DF04EB">
        <w:t>diversity</w:t>
      </w:r>
      <w:proofErr w:type="gramEnd"/>
      <w:r w:rsidRPr="00DF04EB">
        <w:t xml:space="preserve"> and inclusion commitments.</w:t>
      </w:r>
    </w:p>
    <w:p w14:paraId="60C795FF" w14:textId="5ED87C23" w:rsidR="00FF2C46" w:rsidRDefault="00381170" w:rsidP="00BE574C">
      <w:pPr>
        <w:pStyle w:val="Heading2"/>
      </w:pPr>
      <w:r w:rsidRPr="003F7757">
        <w:t xml:space="preserve">Responsibilities </w:t>
      </w:r>
    </w:p>
    <w:p w14:paraId="193472AD" w14:textId="77777777" w:rsidR="006679C4" w:rsidRPr="003F7757" w:rsidRDefault="006679C4" w:rsidP="00BE574C">
      <w:pPr>
        <w:pStyle w:val="Heading3"/>
      </w:pPr>
      <w:r w:rsidRPr="003F7757">
        <w:t xml:space="preserve">Employees’ responsibility   </w:t>
      </w:r>
    </w:p>
    <w:p w14:paraId="2538B161" w14:textId="4AC50DE8" w:rsidR="006679C4" w:rsidRPr="006D2C04" w:rsidRDefault="006679C4" w:rsidP="006679C4">
      <w:r w:rsidRPr="006D2C04">
        <w:t xml:space="preserve">It is important for everyone to recognise and accept individual responsibility for equity, </w:t>
      </w:r>
      <w:proofErr w:type="gramStart"/>
      <w:r w:rsidRPr="006D2C04">
        <w:t>diversity</w:t>
      </w:r>
      <w:proofErr w:type="gramEnd"/>
      <w:r w:rsidRPr="006D2C04">
        <w:t xml:space="preserve"> and inclusion within the Company and for challenging all forms of </w:t>
      </w:r>
      <w:r w:rsidR="00F50446" w:rsidRPr="006D2C04">
        <w:t>inappropriate actions</w:t>
      </w:r>
      <w:r w:rsidRPr="006D2C04">
        <w:t xml:space="preserve">. There is also individual responsibility for our dealings with others outside </w:t>
      </w:r>
      <w:r w:rsidR="003C24DB" w:rsidRPr="006D2C04">
        <w:t>Careers Wales</w:t>
      </w:r>
      <w:r w:rsidRPr="006D2C04">
        <w:t xml:space="preserve">, to ensure that our actions and words demonstrate and deliver equity, </w:t>
      </w:r>
      <w:proofErr w:type="gramStart"/>
      <w:r w:rsidRPr="006D2C04">
        <w:t>diversity</w:t>
      </w:r>
      <w:proofErr w:type="gramEnd"/>
      <w:r w:rsidRPr="006D2C04">
        <w:t xml:space="preserve"> and inclusion for all. </w:t>
      </w:r>
    </w:p>
    <w:p w14:paraId="0AF99136" w14:textId="5E989C70" w:rsidR="006679C4" w:rsidRPr="006D2C04" w:rsidRDefault="006679C4" w:rsidP="006679C4">
      <w:r w:rsidRPr="006D2C04">
        <w:t>Employees should</w:t>
      </w:r>
      <w:r w:rsidR="007B37B8" w:rsidRPr="006D2C04">
        <w:t>:</w:t>
      </w:r>
      <w:r w:rsidRPr="006D2C04">
        <w:t xml:space="preserve"> </w:t>
      </w:r>
    </w:p>
    <w:p w14:paraId="23447639" w14:textId="7A6917A8" w:rsidR="006679C4" w:rsidRPr="006D2C04" w:rsidRDefault="006679C4" w:rsidP="000259F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understand what these standards of behaviour require of them and </w:t>
      </w:r>
      <w:r w:rsidR="00F56AD3" w:rsidRPr="006D2C04">
        <w:rPr>
          <w:rFonts w:asciiTheme="minorHAnsi" w:hAnsiTheme="minorHAnsi" w:cstheme="minorHAnsi"/>
          <w:sz w:val="22"/>
          <w:szCs w:val="22"/>
        </w:rPr>
        <w:t>always ensure</w:t>
      </w:r>
      <w:r w:rsidRPr="006D2C04">
        <w:rPr>
          <w:rFonts w:asciiTheme="minorHAnsi" w:hAnsiTheme="minorHAnsi" w:cstheme="minorHAnsi"/>
          <w:sz w:val="22"/>
          <w:szCs w:val="22"/>
        </w:rPr>
        <w:t xml:space="preserve"> that their conduct does not cause offence</w:t>
      </w:r>
      <w:r w:rsidR="00A26E92" w:rsidRPr="006D2C04">
        <w:rPr>
          <w:rFonts w:asciiTheme="minorHAnsi" w:hAnsiTheme="minorHAnsi" w:cstheme="minorHAnsi"/>
          <w:sz w:val="22"/>
          <w:szCs w:val="22"/>
        </w:rPr>
        <w:t>.</w:t>
      </w:r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7825A0" w14:textId="37162FDF" w:rsidR="006679C4" w:rsidRPr="006D2C04" w:rsidRDefault="006679C4" w:rsidP="000259F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adjust behaviour that </w:t>
      </w:r>
      <w:proofErr w:type="gramStart"/>
      <w:r w:rsidRPr="006D2C04">
        <w:rPr>
          <w:rFonts w:asciiTheme="minorHAnsi" w:hAnsiTheme="minorHAnsi" w:cstheme="minorHAnsi"/>
          <w:sz w:val="22"/>
          <w:szCs w:val="22"/>
        </w:rPr>
        <w:t>is challenged</w:t>
      </w:r>
      <w:proofErr w:type="gramEnd"/>
      <w:r w:rsidRPr="006D2C04">
        <w:rPr>
          <w:rFonts w:asciiTheme="minorHAnsi" w:hAnsiTheme="minorHAnsi" w:cstheme="minorHAnsi"/>
          <w:sz w:val="22"/>
          <w:szCs w:val="22"/>
        </w:rPr>
        <w:t xml:space="preserve"> as inappropriate</w:t>
      </w:r>
      <w:r w:rsidR="00A26E92" w:rsidRPr="006D2C04">
        <w:rPr>
          <w:rFonts w:asciiTheme="minorHAnsi" w:hAnsiTheme="minorHAnsi" w:cstheme="minorHAnsi"/>
          <w:sz w:val="22"/>
          <w:szCs w:val="22"/>
        </w:rPr>
        <w:t>.</w:t>
      </w:r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483873" w14:textId="693758AC" w:rsidR="006679C4" w:rsidRPr="006D2C04" w:rsidRDefault="006679C4" w:rsidP="000259F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be prepared to support colleagues who are </w:t>
      </w:r>
      <w:proofErr w:type="gramStart"/>
      <w:r w:rsidRPr="006D2C04">
        <w:rPr>
          <w:rFonts w:asciiTheme="minorHAnsi" w:hAnsiTheme="minorHAnsi" w:cstheme="minorHAnsi"/>
          <w:sz w:val="22"/>
          <w:szCs w:val="22"/>
        </w:rPr>
        <w:t>being harassed</w:t>
      </w:r>
      <w:proofErr w:type="gramEnd"/>
      <w:r w:rsidRPr="006D2C04">
        <w:rPr>
          <w:rFonts w:asciiTheme="minorHAnsi" w:hAnsiTheme="minorHAnsi" w:cstheme="minorHAnsi"/>
          <w:sz w:val="22"/>
          <w:szCs w:val="22"/>
        </w:rPr>
        <w:t xml:space="preserve">, bullied, </w:t>
      </w:r>
      <w:proofErr w:type="gramStart"/>
      <w:r w:rsidRPr="006D2C04">
        <w:rPr>
          <w:rFonts w:asciiTheme="minorHAnsi" w:hAnsiTheme="minorHAnsi" w:cstheme="minorHAnsi"/>
          <w:sz w:val="22"/>
          <w:szCs w:val="22"/>
        </w:rPr>
        <w:t>victimised</w:t>
      </w:r>
      <w:proofErr w:type="gramEnd"/>
      <w:r w:rsidRPr="006D2C04">
        <w:rPr>
          <w:rFonts w:asciiTheme="minorHAnsi" w:hAnsiTheme="minorHAnsi" w:cstheme="minorHAnsi"/>
          <w:sz w:val="22"/>
          <w:szCs w:val="22"/>
        </w:rPr>
        <w:t xml:space="preserve"> or discriminated against</w:t>
      </w:r>
      <w:r w:rsidR="00A26E92" w:rsidRPr="006D2C04">
        <w:rPr>
          <w:rFonts w:asciiTheme="minorHAnsi" w:hAnsiTheme="minorHAnsi" w:cstheme="minorHAnsi"/>
          <w:sz w:val="22"/>
          <w:szCs w:val="22"/>
        </w:rPr>
        <w:t>.</w:t>
      </w:r>
    </w:p>
    <w:p w14:paraId="4DAA7F00" w14:textId="0B51B673" w:rsidR="006679C4" w:rsidRPr="006D2C04" w:rsidRDefault="006679C4" w:rsidP="000259F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>speak out against unacceptable behaviour that they may have witnessed</w:t>
      </w:r>
      <w:r w:rsidR="00A26E92" w:rsidRPr="006D2C04">
        <w:rPr>
          <w:rFonts w:asciiTheme="minorHAnsi" w:hAnsiTheme="minorHAnsi" w:cstheme="minorHAnsi"/>
          <w:sz w:val="22"/>
          <w:szCs w:val="22"/>
        </w:rPr>
        <w:t>.</w:t>
      </w:r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D6FA12" w14:textId="276FAD17" w:rsidR="006679C4" w:rsidRPr="006D2C04" w:rsidRDefault="006679C4" w:rsidP="000259F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be prepared to challenge and when </w:t>
      </w:r>
      <w:r w:rsidR="00675123" w:rsidRPr="006D2C04">
        <w:rPr>
          <w:rFonts w:asciiTheme="minorHAnsi" w:hAnsiTheme="minorHAnsi" w:cstheme="minorHAnsi"/>
          <w:sz w:val="22"/>
          <w:szCs w:val="22"/>
        </w:rPr>
        <w:t>necessary,</w:t>
      </w:r>
      <w:r w:rsidRPr="006D2C04">
        <w:rPr>
          <w:rFonts w:asciiTheme="minorHAnsi" w:hAnsiTheme="minorHAnsi" w:cstheme="minorHAnsi"/>
          <w:sz w:val="22"/>
          <w:szCs w:val="22"/>
        </w:rPr>
        <w:t xml:space="preserve"> complain about unacceptable behaviour even if it </w:t>
      </w:r>
      <w:proofErr w:type="gramStart"/>
      <w:r w:rsidRPr="006D2C04">
        <w:rPr>
          <w:rFonts w:asciiTheme="minorHAnsi" w:hAnsiTheme="minorHAnsi" w:cstheme="minorHAnsi"/>
          <w:sz w:val="22"/>
          <w:szCs w:val="22"/>
        </w:rPr>
        <w:t>is not directed</w:t>
      </w:r>
      <w:proofErr w:type="gramEnd"/>
      <w:r w:rsidRPr="006D2C04">
        <w:rPr>
          <w:rFonts w:asciiTheme="minorHAnsi" w:hAnsiTheme="minorHAnsi" w:cstheme="minorHAnsi"/>
          <w:sz w:val="22"/>
          <w:szCs w:val="22"/>
        </w:rPr>
        <w:t xml:space="preserve"> at them</w:t>
      </w:r>
      <w:r w:rsidR="00A26E92" w:rsidRPr="006D2C04">
        <w:rPr>
          <w:rFonts w:asciiTheme="minorHAnsi" w:hAnsiTheme="minorHAnsi" w:cstheme="minorHAnsi"/>
          <w:sz w:val="22"/>
          <w:szCs w:val="22"/>
        </w:rPr>
        <w:t>.</w:t>
      </w:r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443A8F" w14:textId="65D9B516" w:rsidR="006679C4" w:rsidRPr="006D2C04" w:rsidRDefault="006679C4" w:rsidP="000259F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be prepared to challenge all unacceptable behaviour </w:t>
      </w:r>
      <w:proofErr w:type="gramStart"/>
      <w:r w:rsidRPr="006D2C04">
        <w:rPr>
          <w:rFonts w:asciiTheme="minorHAnsi" w:hAnsiTheme="minorHAnsi" w:cstheme="minorHAnsi"/>
          <w:sz w:val="22"/>
          <w:szCs w:val="22"/>
        </w:rPr>
        <w:t>on the basis of</w:t>
      </w:r>
      <w:proofErr w:type="gramEnd"/>
      <w:r w:rsidRPr="006D2C04">
        <w:rPr>
          <w:rFonts w:asciiTheme="minorHAnsi" w:hAnsiTheme="minorHAnsi" w:cstheme="minorHAnsi"/>
          <w:sz w:val="22"/>
          <w:szCs w:val="22"/>
        </w:rPr>
        <w:t xml:space="preserve"> perception</w:t>
      </w:r>
      <w:r w:rsidR="00A26E92" w:rsidRPr="006D2C04">
        <w:rPr>
          <w:rFonts w:asciiTheme="minorHAnsi" w:hAnsiTheme="minorHAnsi" w:cstheme="minorHAnsi"/>
          <w:sz w:val="22"/>
          <w:szCs w:val="22"/>
        </w:rPr>
        <w:t>.</w:t>
      </w:r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3D8B9E" w14:textId="2E8B31B5" w:rsidR="00C84D4E" w:rsidRPr="006D2C04" w:rsidRDefault="006679C4" w:rsidP="000259F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participate constructively to assist </w:t>
      </w:r>
      <w:r w:rsidR="00D51659" w:rsidRPr="006D2C04">
        <w:rPr>
          <w:rFonts w:asciiTheme="minorHAnsi" w:hAnsiTheme="minorHAnsi" w:cstheme="minorHAnsi"/>
          <w:sz w:val="22"/>
          <w:szCs w:val="22"/>
        </w:rPr>
        <w:t xml:space="preserve">Careers </w:t>
      </w:r>
      <w:proofErr w:type="spellStart"/>
      <w:r w:rsidR="00D51659" w:rsidRPr="006D2C04">
        <w:rPr>
          <w:rFonts w:asciiTheme="minorHAnsi" w:hAnsiTheme="minorHAnsi" w:cstheme="minorHAnsi"/>
          <w:sz w:val="22"/>
          <w:szCs w:val="22"/>
        </w:rPr>
        <w:t>Wales</w:t>
      </w:r>
      <w:r w:rsidR="00E82726" w:rsidRPr="006D2C04">
        <w:rPr>
          <w:rFonts w:asciiTheme="minorHAnsi" w:hAnsiTheme="minorHAnsi" w:cstheme="minorHAnsi"/>
          <w:sz w:val="22"/>
          <w:szCs w:val="22"/>
        </w:rPr>
        <w:t>’</w:t>
      </w:r>
      <w:proofErr w:type="spellEnd"/>
      <w:r w:rsidRPr="006D2C04">
        <w:rPr>
          <w:rFonts w:asciiTheme="minorHAnsi" w:hAnsiTheme="minorHAnsi" w:cstheme="minorHAnsi"/>
          <w:sz w:val="22"/>
          <w:szCs w:val="22"/>
        </w:rPr>
        <w:t xml:space="preserve"> efforts to investigate and eliminate issues arising under this policy</w:t>
      </w:r>
      <w:r w:rsidR="00C11B66"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F158C4B" w14:textId="6690A97D" w:rsidR="006679C4" w:rsidRPr="006D2C04" w:rsidRDefault="006679C4" w:rsidP="000259F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Undertake equity, diversity and inclusion training as deemed relevant by the organisation, or self-identified by individuals. </w:t>
      </w:r>
    </w:p>
    <w:p w14:paraId="56C311A0" w14:textId="63D57BF7" w:rsidR="00106FF2" w:rsidRPr="006D2C04" w:rsidRDefault="00106FF2" w:rsidP="000259F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Understand </w:t>
      </w:r>
      <w:r w:rsidR="00BA37E8" w:rsidRPr="006D2C04">
        <w:rPr>
          <w:rFonts w:asciiTheme="minorHAnsi" w:hAnsiTheme="minorHAnsi" w:cstheme="minorHAnsi"/>
          <w:sz w:val="22"/>
          <w:szCs w:val="22"/>
        </w:rPr>
        <w:t>the process and permission to challenge behaviours</w:t>
      </w:r>
      <w:r w:rsidR="00F23D88" w:rsidRPr="006D2C04">
        <w:rPr>
          <w:rFonts w:asciiTheme="minorHAnsi" w:hAnsiTheme="minorHAnsi" w:cstheme="minorHAnsi"/>
          <w:sz w:val="22"/>
          <w:szCs w:val="22"/>
        </w:rPr>
        <w:t>.</w:t>
      </w:r>
    </w:p>
    <w:p w14:paraId="57DD8912" w14:textId="68E06C46" w:rsidR="00FE2BEC" w:rsidRPr="006D2C04" w:rsidRDefault="00FE2BEC" w:rsidP="00444154">
      <w:pPr>
        <w:rPr>
          <w:rFonts w:cstheme="minorHAnsi"/>
          <w:b/>
          <w:bCs/>
        </w:rPr>
      </w:pPr>
    </w:p>
    <w:p w14:paraId="0FCE3CC0" w14:textId="48CB0096" w:rsidR="00BA51CA" w:rsidRPr="003F7757" w:rsidRDefault="00BA51CA" w:rsidP="00BE574C">
      <w:pPr>
        <w:pStyle w:val="Heading3"/>
      </w:pPr>
      <w:r w:rsidRPr="003F7757">
        <w:t xml:space="preserve">Board of Directors’ responsibility </w:t>
      </w:r>
    </w:p>
    <w:p w14:paraId="3B05FF2F" w14:textId="4C86E610" w:rsidR="009972C5" w:rsidRPr="006D2C04" w:rsidRDefault="009972C5" w:rsidP="00444154">
      <w:r w:rsidRPr="006D2C04">
        <w:t xml:space="preserve">All Board Directors have a responsibility to create an environment where </w:t>
      </w:r>
      <w:r w:rsidR="00D017E2" w:rsidRPr="006D2C04">
        <w:t>equality,</w:t>
      </w:r>
      <w:r w:rsidRPr="006D2C04">
        <w:t xml:space="preserve"> diversity</w:t>
      </w:r>
      <w:r w:rsidR="00D017E2" w:rsidRPr="006D2C04">
        <w:t xml:space="preserve"> and inclusion </w:t>
      </w:r>
      <w:r w:rsidRPr="006D2C04">
        <w:t xml:space="preserve">can </w:t>
      </w:r>
      <w:proofErr w:type="gramStart"/>
      <w:r w:rsidRPr="006D2C04">
        <w:t>be effectively embedded</w:t>
      </w:r>
      <w:proofErr w:type="gramEnd"/>
      <w:r w:rsidRPr="006D2C04">
        <w:t xml:space="preserve"> within the organisation and where people’s differences are genuinely respected.</w:t>
      </w:r>
      <w:r w:rsidR="00D017E2" w:rsidRPr="006D2C04">
        <w:t xml:space="preserve"> </w:t>
      </w:r>
    </w:p>
    <w:p w14:paraId="6E34D2BF" w14:textId="4A2E6127" w:rsidR="002F7B56" w:rsidRPr="006D2C04" w:rsidRDefault="002F7B56" w:rsidP="00444154">
      <w:r w:rsidRPr="006D2C04">
        <w:t xml:space="preserve">All Board members will: </w:t>
      </w:r>
    </w:p>
    <w:p w14:paraId="48310FFD" w14:textId="01D9800B" w:rsidR="00A718A5" w:rsidRPr="006D2C04" w:rsidRDefault="00A718A5" w:rsidP="00A718A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>O</w:t>
      </w:r>
      <w:r w:rsidR="00A52637" w:rsidRPr="006D2C04">
        <w:rPr>
          <w:rFonts w:asciiTheme="minorHAnsi" w:hAnsiTheme="minorHAnsi" w:cstheme="minorHAnsi"/>
          <w:sz w:val="22"/>
          <w:szCs w:val="22"/>
        </w:rPr>
        <w:t xml:space="preserve">versee and provide a direction </w:t>
      </w:r>
      <w:r w:rsidR="00BE64C1" w:rsidRPr="006D2C04">
        <w:rPr>
          <w:rFonts w:asciiTheme="minorHAnsi" w:hAnsiTheme="minorHAnsi" w:cstheme="minorHAnsi"/>
          <w:sz w:val="22"/>
          <w:szCs w:val="22"/>
        </w:rPr>
        <w:t xml:space="preserve">to Careers Wales </w:t>
      </w:r>
      <w:r w:rsidR="00A52637" w:rsidRPr="006D2C04">
        <w:rPr>
          <w:rFonts w:asciiTheme="minorHAnsi" w:hAnsiTheme="minorHAnsi" w:cstheme="minorHAnsi"/>
          <w:sz w:val="22"/>
          <w:szCs w:val="22"/>
        </w:rPr>
        <w:t xml:space="preserve">on </w:t>
      </w:r>
      <w:r w:rsidR="00BE64C1" w:rsidRPr="006D2C04">
        <w:rPr>
          <w:rFonts w:asciiTheme="minorHAnsi" w:hAnsiTheme="minorHAnsi" w:cstheme="minorHAnsi"/>
          <w:sz w:val="22"/>
          <w:szCs w:val="22"/>
        </w:rPr>
        <w:t>equity</w:t>
      </w:r>
      <w:r w:rsidR="00A52637"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A52637" w:rsidRPr="006D2C04">
        <w:rPr>
          <w:rFonts w:asciiTheme="minorHAnsi" w:hAnsiTheme="minorHAnsi" w:cstheme="minorHAnsi"/>
          <w:sz w:val="22"/>
          <w:szCs w:val="22"/>
        </w:rPr>
        <w:t>diversity</w:t>
      </w:r>
      <w:proofErr w:type="gramEnd"/>
      <w:r w:rsidR="00A52637" w:rsidRPr="006D2C04">
        <w:rPr>
          <w:rFonts w:asciiTheme="minorHAnsi" w:hAnsiTheme="minorHAnsi" w:cstheme="minorHAnsi"/>
          <w:sz w:val="22"/>
          <w:szCs w:val="22"/>
        </w:rPr>
        <w:t xml:space="preserve"> and inclusion</w:t>
      </w:r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20C393" w14:textId="0EE9F893" w:rsidR="00096264" w:rsidRPr="006D2C04" w:rsidRDefault="00A718A5" w:rsidP="00A718A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>S</w:t>
      </w:r>
      <w:r w:rsidR="00BE64C1" w:rsidRPr="006D2C04">
        <w:rPr>
          <w:rFonts w:asciiTheme="minorHAnsi" w:hAnsiTheme="minorHAnsi" w:cstheme="minorHAnsi"/>
          <w:sz w:val="22"/>
          <w:szCs w:val="22"/>
        </w:rPr>
        <w:t xml:space="preserve">ign off </w:t>
      </w:r>
      <w:r w:rsidR="00872125" w:rsidRPr="006D2C04">
        <w:rPr>
          <w:rFonts w:asciiTheme="minorHAnsi" w:hAnsiTheme="minorHAnsi" w:cstheme="minorHAnsi"/>
          <w:sz w:val="22"/>
          <w:szCs w:val="22"/>
        </w:rPr>
        <w:t xml:space="preserve">key equity, </w:t>
      </w:r>
      <w:proofErr w:type="gramStart"/>
      <w:r w:rsidR="00872125" w:rsidRPr="006D2C04">
        <w:rPr>
          <w:rFonts w:asciiTheme="minorHAnsi" w:hAnsiTheme="minorHAnsi" w:cstheme="minorHAnsi"/>
          <w:sz w:val="22"/>
          <w:szCs w:val="22"/>
        </w:rPr>
        <w:t>diversity</w:t>
      </w:r>
      <w:proofErr w:type="gramEnd"/>
      <w:r w:rsidR="00872125" w:rsidRPr="006D2C04">
        <w:rPr>
          <w:rFonts w:asciiTheme="minorHAnsi" w:hAnsiTheme="minorHAnsi" w:cstheme="minorHAnsi"/>
          <w:sz w:val="22"/>
          <w:szCs w:val="22"/>
        </w:rPr>
        <w:t xml:space="preserve"> and </w:t>
      </w:r>
      <w:r w:rsidR="009C62A1" w:rsidRPr="006D2C04">
        <w:rPr>
          <w:rFonts w:asciiTheme="minorHAnsi" w:hAnsiTheme="minorHAnsi" w:cstheme="minorHAnsi"/>
          <w:sz w:val="22"/>
          <w:szCs w:val="22"/>
        </w:rPr>
        <w:t>inclusion</w:t>
      </w:r>
      <w:r w:rsidR="00872125" w:rsidRPr="006D2C04">
        <w:rPr>
          <w:rFonts w:asciiTheme="minorHAnsi" w:hAnsiTheme="minorHAnsi" w:cstheme="minorHAnsi"/>
          <w:sz w:val="22"/>
          <w:szCs w:val="22"/>
        </w:rPr>
        <w:t xml:space="preserve"> </w:t>
      </w:r>
      <w:r w:rsidR="009C62A1" w:rsidRPr="006D2C04">
        <w:rPr>
          <w:rFonts w:asciiTheme="minorHAnsi" w:hAnsiTheme="minorHAnsi" w:cstheme="minorHAnsi"/>
          <w:sz w:val="22"/>
          <w:szCs w:val="22"/>
        </w:rPr>
        <w:t>work</w:t>
      </w:r>
      <w:r w:rsidR="00DE7B64" w:rsidRPr="006D2C04">
        <w:rPr>
          <w:rFonts w:asciiTheme="minorHAnsi" w:hAnsiTheme="minorHAnsi" w:cstheme="minorHAnsi"/>
          <w:sz w:val="22"/>
          <w:szCs w:val="22"/>
        </w:rPr>
        <w:t>,</w:t>
      </w:r>
      <w:r w:rsidR="00872125" w:rsidRPr="006D2C04">
        <w:rPr>
          <w:rFonts w:asciiTheme="minorHAnsi" w:hAnsiTheme="minorHAnsi" w:cstheme="minorHAnsi"/>
          <w:sz w:val="22"/>
          <w:szCs w:val="22"/>
        </w:rPr>
        <w:t xml:space="preserve"> such as the Strategic Equality Plan</w:t>
      </w:r>
      <w:r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C22B0E" w14:textId="77777777" w:rsidR="00A718A5" w:rsidRPr="006D2C04" w:rsidRDefault="00A718A5" w:rsidP="00A718A5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6C0A34E5" w14:textId="48799CB8" w:rsidR="0053369C" w:rsidRPr="003F7757" w:rsidRDefault="000E1138" w:rsidP="00BE574C">
      <w:pPr>
        <w:pStyle w:val="Heading3"/>
      </w:pPr>
      <w:r w:rsidRPr="003F7757">
        <w:t>D</w:t>
      </w:r>
      <w:r w:rsidR="00BC13F3" w:rsidRPr="003F7757">
        <w:t xml:space="preserve">irector with lead responsibility for </w:t>
      </w:r>
      <w:r w:rsidR="00344BF1">
        <w:t>e</w:t>
      </w:r>
      <w:r w:rsidR="00E82726" w:rsidRPr="003F7757">
        <w:t xml:space="preserve">quity, </w:t>
      </w:r>
      <w:proofErr w:type="gramStart"/>
      <w:r w:rsidR="00344BF1">
        <w:t>d</w:t>
      </w:r>
      <w:r w:rsidR="00E82726" w:rsidRPr="003F7757">
        <w:t>iversity</w:t>
      </w:r>
      <w:proofErr w:type="gramEnd"/>
      <w:r w:rsidR="00E82726" w:rsidRPr="003F7757">
        <w:t xml:space="preserve"> and </w:t>
      </w:r>
      <w:r w:rsidR="00344BF1">
        <w:t>i</w:t>
      </w:r>
      <w:r w:rsidR="00E82726" w:rsidRPr="003F7757">
        <w:t>nclusion</w:t>
      </w:r>
    </w:p>
    <w:p w14:paraId="2E9E26AB" w14:textId="77777777" w:rsidR="001A1955" w:rsidRPr="006D2C04" w:rsidRDefault="00C00ADD" w:rsidP="00C00ADD">
      <w:r w:rsidRPr="006D2C04">
        <w:t>The Director will</w:t>
      </w:r>
      <w:r w:rsidR="001A1955" w:rsidRPr="006D2C04">
        <w:t>:</w:t>
      </w:r>
    </w:p>
    <w:p w14:paraId="48B49533" w14:textId="18222905" w:rsidR="001A1955" w:rsidRPr="006D2C04" w:rsidRDefault="00DE7B64" w:rsidP="001A195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>E</w:t>
      </w:r>
      <w:r w:rsidR="00C00ADD" w:rsidRPr="006D2C04">
        <w:rPr>
          <w:rFonts w:asciiTheme="minorHAnsi" w:hAnsiTheme="minorHAnsi" w:cstheme="minorHAnsi"/>
          <w:sz w:val="22"/>
          <w:szCs w:val="22"/>
        </w:rPr>
        <w:t xml:space="preserve">nsure the organisation meets its </w:t>
      </w:r>
      <w:r w:rsidR="007D208E" w:rsidRPr="006D2C04">
        <w:rPr>
          <w:rFonts w:asciiTheme="minorHAnsi" w:hAnsiTheme="minorHAnsi" w:cstheme="minorHAnsi"/>
          <w:sz w:val="22"/>
          <w:szCs w:val="22"/>
        </w:rPr>
        <w:t xml:space="preserve">legal </w:t>
      </w:r>
      <w:r w:rsidR="00C00ADD" w:rsidRPr="006D2C04">
        <w:rPr>
          <w:rFonts w:asciiTheme="minorHAnsi" w:hAnsiTheme="minorHAnsi" w:cstheme="minorHAnsi"/>
          <w:sz w:val="22"/>
          <w:szCs w:val="22"/>
        </w:rPr>
        <w:t xml:space="preserve">duties as outlined in the </w:t>
      </w:r>
      <w:r w:rsidR="001A1955" w:rsidRPr="006D2C04">
        <w:rPr>
          <w:rFonts w:asciiTheme="minorHAnsi" w:hAnsiTheme="minorHAnsi" w:cstheme="minorHAnsi"/>
          <w:sz w:val="22"/>
          <w:szCs w:val="22"/>
        </w:rPr>
        <w:t xml:space="preserve">Equality Act 2010 (Wales) </w:t>
      </w:r>
      <w:r w:rsidR="00550CD4">
        <w:rPr>
          <w:rFonts w:asciiTheme="minorHAnsi" w:hAnsiTheme="minorHAnsi" w:cstheme="minorHAnsi"/>
          <w:sz w:val="22"/>
          <w:szCs w:val="22"/>
        </w:rPr>
        <w:t>r</w:t>
      </w:r>
      <w:r w:rsidR="001A1955" w:rsidRPr="006D2C04">
        <w:rPr>
          <w:rFonts w:asciiTheme="minorHAnsi" w:hAnsiTheme="minorHAnsi" w:cstheme="minorHAnsi"/>
          <w:sz w:val="22"/>
          <w:szCs w:val="22"/>
        </w:rPr>
        <w:t xml:space="preserve">egulations </w:t>
      </w:r>
      <w:r w:rsidR="00C00ADD" w:rsidRPr="006D2C04">
        <w:rPr>
          <w:rFonts w:asciiTheme="minorHAnsi" w:hAnsiTheme="minorHAnsi" w:cstheme="minorHAnsi"/>
          <w:sz w:val="22"/>
          <w:szCs w:val="22"/>
        </w:rPr>
        <w:t>as an employer and service provider</w:t>
      </w:r>
      <w:proofErr w:type="gramStart"/>
      <w:r w:rsidR="00253512" w:rsidRPr="006D2C04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</w:p>
    <w:p w14:paraId="3805E624" w14:textId="1B5E6EF1" w:rsidR="001A1955" w:rsidRPr="006D2C04" w:rsidRDefault="00DE7B64" w:rsidP="001A195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>R</w:t>
      </w:r>
      <w:r w:rsidR="008319B2" w:rsidRPr="006D2C04">
        <w:rPr>
          <w:rFonts w:asciiTheme="minorHAnsi" w:hAnsiTheme="minorHAnsi" w:cstheme="minorHAnsi"/>
          <w:sz w:val="22"/>
          <w:szCs w:val="22"/>
        </w:rPr>
        <w:t xml:space="preserve">eport to both the </w:t>
      </w:r>
      <w:r w:rsidR="00DF5358" w:rsidRPr="006D2C04">
        <w:rPr>
          <w:rFonts w:asciiTheme="minorHAnsi" w:hAnsiTheme="minorHAnsi" w:cstheme="minorHAnsi"/>
          <w:sz w:val="22"/>
          <w:szCs w:val="22"/>
        </w:rPr>
        <w:t xml:space="preserve">Careers Wales </w:t>
      </w:r>
      <w:r w:rsidR="008319B2" w:rsidRPr="006D2C04">
        <w:rPr>
          <w:rFonts w:asciiTheme="minorHAnsi" w:hAnsiTheme="minorHAnsi" w:cstheme="minorHAnsi"/>
          <w:sz w:val="22"/>
          <w:szCs w:val="22"/>
        </w:rPr>
        <w:t>Board</w:t>
      </w:r>
      <w:r w:rsidR="00DF5358" w:rsidRPr="006D2C04">
        <w:rPr>
          <w:rFonts w:asciiTheme="minorHAnsi" w:hAnsiTheme="minorHAnsi" w:cstheme="minorHAnsi"/>
          <w:sz w:val="22"/>
          <w:szCs w:val="22"/>
        </w:rPr>
        <w:t xml:space="preserve"> of Directors</w:t>
      </w:r>
      <w:r w:rsidR="008319B2" w:rsidRPr="006D2C04">
        <w:rPr>
          <w:rFonts w:asciiTheme="minorHAnsi" w:hAnsiTheme="minorHAnsi" w:cstheme="minorHAnsi"/>
          <w:sz w:val="22"/>
          <w:szCs w:val="22"/>
        </w:rPr>
        <w:t xml:space="preserve"> and the Welsh </w:t>
      </w:r>
      <w:r w:rsidR="00CE42CC" w:rsidRPr="006D2C04">
        <w:rPr>
          <w:rFonts w:asciiTheme="minorHAnsi" w:hAnsiTheme="minorHAnsi" w:cstheme="minorHAnsi"/>
          <w:sz w:val="22"/>
          <w:szCs w:val="22"/>
        </w:rPr>
        <w:t>Government</w:t>
      </w:r>
      <w:r w:rsidR="008319B2" w:rsidRPr="006D2C04">
        <w:rPr>
          <w:rFonts w:asciiTheme="minorHAnsi" w:hAnsiTheme="minorHAnsi" w:cstheme="minorHAnsi"/>
          <w:sz w:val="22"/>
          <w:szCs w:val="22"/>
        </w:rPr>
        <w:t xml:space="preserve"> </w:t>
      </w:r>
      <w:r w:rsidR="00CE42CC" w:rsidRPr="006D2C04">
        <w:rPr>
          <w:rFonts w:asciiTheme="minorHAnsi" w:hAnsiTheme="minorHAnsi" w:cstheme="minorHAnsi"/>
          <w:sz w:val="22"/>
          <w:szCs w:val="22"/>
        </w:rPr>
        <w:t>highlighting areas of concern and actions taken</w:t>
      </w:r>
      <w:proofErr w:type="gramStart"/>
      <w:r w:rsidR="00CE42CC" w:rsidRPr="006D2C04">
        <w:rPr>
          <w:rFonts w:asciiTheme="minorHAnsi" w:hAnsiTheme="minorHAnsi" w:cstheme="minorHAnsi"/>
          <w:sz w:val="22"/>
          <w:szCs w:val="22"/>
        </w:rPr>
        <w:t xml:space="preserve">. </w:t>
      </w:r>
      <w:r w:rsidR="00BA145B" w:rsidRPr="006D2C04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5A4CF5" w:rsidRPr="006D2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952BF8" w14:textId="028380ED" w:rsidR="001A1955" w:rsidRPr="006D2C04" w:rsidRDefault="001A1955" w:rsidP="001A195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>I</w:t>
      </w:r>
      <w:r w:rsidR="00625BD4" w:rsidRPr="006D2C04">
        <w:rPr>
          <w:rFonts w:asciiTheme="minorHAnsi" w:hAnsiTheme="minorHAnsi" w:cstheme="minorHAnsi"/>
          <w:sz w:val="22"/>
          <w:szCs w:val="22"/>
        </w:rPr>
        <w:t xml:space="preserve">nstigate </w:t>
      </w:r>
      <w:r w:rsidR="00A84ECB" w:rsidRPr="006D2C04">
        <w:rPr>
          <w:rFonts w:asciiTheme="minorHAnsi" w:hAnsiTheme="minorHAnsi" w:cstheme="minorHAnsi"/>
          <w:sz w:val="22"/>
          <w:szCs w:val="22"/>
        </w:rPr>
        <w:t>investigation</w:t>
      </w:r>
      <w:r w:rsidR="00625BD4" w:rsidRPr="006D2C04">
        <w:rPr>
          <w:rFonts w:asciiTheme="minorHAnsi" w:hAnsiTheme="minorHAnsi" w:cstheme="minorHAnsi"/>
          <w:sz w:val="22"/>
          <w:szCs w:val="22"/>
        </w:rPr>
        <w:t>s</w:t>
      </w:r>
      <w:r w:rsidR="00A84ECB" w:rsidRPr="006D2C04">
        <w:rPr>
          <w:rFonts w:asciiTheme="minorHAnsi" w:hAnsiTheme="minorHAnsi" w:cstheme="minorHAnsi"/>
          <w:sz w:val="22"/>
          <w:szCs w:val="22"/>
        </w:rPr>
        <w:t xml:space="preserve"> of </w:t>
      </w:r>
      <w:r w:rsidR="005A4CF5" w:rsidRPr="006D2C04">
        <w:rPr>
          <w:rFonts w:asciiTheme="minorHAnsi" w:hAnsiTheme="minorHAnsi" w:cstheme="minorHAnsi"/>
          <w:sz w:val="22"/>
          <w:szCs w:val="22"/>
        </w:rPr>
        <w:t xml:space="preserve">any negative feedback received </w:t>
      </w:r>
      <w:r w:rsidR="00A84ECB" w:rsidRPr="006D2C04">
        <w:rPr>
          <w:rFonts w:asciiTheme="minorHAnsi" w:hAnsiTheme="minorHAnsi" w:cstheme="minorHAnsi"/>
          <w:sz w:val="22"/>
          <w:szCs w:val="22"/>
        </w:rPr>
        <w:t xml:space="preserve">that </w:t>
      </w:r>
      <w:r w:rsidR="005A4CF5" w:rsidRPr="006D2C04">
        <w:rPr>
          <w:rFonts w:asciiTheme="minorHAnsi" w:hAnsiTheme="minorHAnsi" w:cstheme="minorHAnsi"/>
          <w:sz w:val="22"/>
          <w:szCs w:val="22"/>
        </w:rPr>
        <w:t>suggest a contravention of this policy</w:t>
      </w:r>
      <w:r w:rsidR="00625BD4"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3A4D2E" w14:textId="1DC3DB3A" w:rsidR="006641B8" w:rsidRPr="006D2C04" w:rsidRDefault="001A1955" w:rsidP="001A195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>M</w:t>
      </w:r>
      <w:r w:rsidR="008769AF" w:rsidRPr="006D2C04">
        <w:rPr>
          <w:rFonts w:asciiTheme="minorHAnsi" w:hAnsiTheme="minorHAnsi" w:cstheme="minorHAnsi"/>
          <w:sz w:val="22"/>
          <w:szCs w:val="22"/>
        </w:rPr>
        <w:t>aintain the e</w:t>
      </w:r>
      <w:r w:rsidR="005C1616" w:rsidRPr="006D2C04">
        <w:rPr>
          <w:rFonts w:asciiTheme="minorHAnsi" w:hAnsiTheme="minorHAnsi" w:cstheme="minorHAnsi"/>
          <w:sz w:val="22"/>
          <w:szCs w:val="22"/>
        </w:rPr>
        <w:t xml:space="preserve">quity, </w:t>
      </w:r>
      <w:proofErr w:type="gramStart"/>
      <w:r w:rsidR="005C1616" w:rsidRPr="006D2C04">
        <w:rPr>
          <w:rFonts w:asciiTheme="minorHAnsi" w:hAnsiTheme="minorHAnsi" w:cstheme="minorHAnsi"/>
          <w:sz w:val="22"/>
          <w:szCs w:val="22"/>
        </w:rPr>
        <w:t>diversity</w:t>
      </w:r>
      <w:proofErr w:type="gramEnd"/>
      <w:r w:rsidR="005C1616" w:rsidRPr="006D2C04">
        <w:rPr>
          <w:rFonts w:asciiTheme="minorHAnsi" w:hAnsiTheme="minorHAnsi" w:cstheme="minorHAnsi"/>
          <w:sz w:val="22"/>
          <w:szCs w:val="22"/>
        </w:rPr>
        <w:t xml:space="preserve"> and inclusion </w:t>
      </w:r>
      <w:r w:rsidR="00C56ED7" w:rsidRPr="006D2C04">
        <w:rPr>
          <w:rFonts w:asciiTheme="minorHAnsi" w:hAnsiTheme="minorHAnsi" w:cstheme="minorHAnsi"/>
          <w:sz w:val="22"/>
          <w:szCs w:val="22"/>
        </w:rPr>
        <w:t>strategic narrative</w:t>
      </w:r>
      <w:r w:rsidR="00835634" w:rsidRPr="006D2C04">
        <w:rPr>
          <w:rFonts w:asciiTheme="minorHAnsi" w:hAnsiTheme="minorHAnsi" w:cstheme="minorHAnsi"/>
          <w:sz w:val="22"/>
          <w:szCs w:val="22"/>
        </w:rPr>
        <w:t xml:space="preserve"> for Careers Wales</w:t>
      </w:r>
      <w:r w:rsidR="00D3535D" w:rsidRPr="006D2C04">
        <w:rPr>
          <w:rFonts w:asciiTheme="minorHAnsi" w:hAnsiTheme="minorHAnsi" w:cstheme="minorHAnsi"/>
          <w:sz w:val="22"/>
          <w:szCs w:val="22"/>
        </w:rPr>
        <w:t>.</w:t>
      </w:r>
      <w:r w:rsidR="00B84817" w:rsidRPr="006D2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BD0AA4" w14:textId="77777777" w:rsidR="001A1955" w:rsidRPr="006D2C04" w:rsidRDefault="001A1955" w:rsidP="00C00ADD">
      <w:pPr>
        <w:rPr>
          <w:rFonts w:cs="Arial"/>
          <w:b/>
          <w:bCs/>
        </w:rPr>
      </w:pPr>
    </w:p>
    <w:p w14:paraId="300775B8" w14:textId="7CC7816C" w:rsidR="009542A6" w:rsidRPr="003F7757" w:rsidRDefault="009542A6" w:rsidP="00161F2A">
      <w:pPr>
        <w:pStyle w:val="Heading3"/>
      </w:pPr>
      <w:r w:rsidRPr="003F7757">
        <w:lastRenderedPageBreak/>
        <w:t xml:space="preserve">Equity, </w:t>
      </w:r>
      <w:proofErr w:type="gramStart"/>
      <w:r w:rsidRPr="003F7757">
        <w:t>Diversity</w:t>
      </w:r>
      <w:proofErr w:type="gramEnd"/>
      <w:r w:rsidRPr="003F7757">
        <w:t xml:space="preserve"> and Inclusion Committee</w:t>
      </w:r>
      <w:r w:rsidR="00D3535D" w:rsidRPr="003F7757">
        <w:t>s’</w:t>
      </w:r>
      <w:r w:rsidRPr="003F7757">
        <w:t xml:space="preserve"> </w:t>
      </w:r>
      <w:r w:rsidR="00D3535D" w:rsidRPr="003F7757">
        <w:t xml:space="preserve">responsibility </w:t>
      </w:r>
    </w:p>
    <w:p w14:paraId="096AF34F" w14:textId="752F9BC7" w:rsidR="001A1955" w:rsidRPr="006D2C04" w:rsidRDefault="002F57B1" w:rsidP="00C00ADD">
      <w:pPr>
        <w:rPr>
          <w:rFonts w:cs="Arial"/>
        </w:rPr>
      </w:pPr>
      <w:r w:rsidRPr="006D2C04">
        <w:rPr>
          <w:rFonts w:cs="Arial"/>
        </w:rPr>
        <w:t xml:space="preserve">The Equity, Diversity and Inclusion </w:t>
      </w:r>
      <w:r w:rsidR="00DE7B64" w:rsidRPr="006D2C04">
        <w:rPr>
          <w:rFonts w:cs="Arial"/>
        </w:rPr>
        <w:t>C</w:t>
      </w:r>
      <w:r w:rsidRPr="006D2C04">
        <w:rPr>
          <w:rFonts w:cs="Arial"/>
        </w:rPr>
        <w:t xml:space="preserve">ommittee membership will include </w:t>
      </w:r>
      <w:r w:rsidR="00A27B0C" w:rsidRPr="006D2C04">
        <w:rPr>
          <w:rFonts w:cs="Arial"/>
        </w:rPr>
        <w:t xml:space="preserve">internal </w:t>
      </w:r>
      <w:r w:rsidR="005435C8">
        <w:rPr>
          <w:rFonts w:cs="Arial"/>
        </w:rPr>
        <w:t>employees’</w:t>
      </w:r>
      <w:r w:rsidR="00A27B0C" w:rsidRPr="006D2C04">
        <w:rPr>
          <w:rFonts w:cs="Arial"/>
        </w:rPr>
        <w:t xml:space="preserve"> representation from</w:t>
      </w:r>
      <w:r w:rsidR="00344810" w:rsidRPr="006D2C04">
        <w:rPr>
          <w:rFonts w:cs="Arial"/>
        </w:rPr>
        <w:t xml:space="preserve"> across Careers Wales</w:t>
      </w:r>
      <w:proofErr w:type="gramStart"/>
      <w:r w:rsidR="00344810" w:rsidRPr="006D2C04">
        <w:rPr>
          <w:rFonts w:cs="Arial"/>
        </w:rPr>
        <w:t xml:space="preserve">. </w:t>
      </w:r>
      <w:r w:rsidRPr="006D2C04">
        <w:rPr>
          <w:rFonts w:cs="Arial"/>
        </w:rPr>
        <w:t xml:space="preserve"> </w:t>
      </w:r>
      <w:proofErr w:type="gramEnd"/>
      <w:r w:rsidRPr="006D2C04">
        <w:rPr>
          <w:rFonts w:cs="Arial"/>
        </w:rPr>
        <w:t xml:space="preserve"> </w:t>
      </w:r>
    </w:p>
    <w:p w14:paraId="1EAD4A4F" w14:textId="769E652D" w:rsidR="001A1955" w:rsidRPr="006D2C04" w:rsidRDefault="002F57B1" w:rsidP="00C00ADD">
      <w:pPr>
        <w:rPr>
          <w:rFonts w:cs="Arial"/>
        </w:rPr>
      </w:pPr>
      <w:r w:rsidRPr="006D2C04">
        <w:rPr>
          <w:rFonts w:cs="Arial"/>
        </w:rPr>
        <w:t xml:space="preserve">The </w:t>
      </w:r>
      <w:r w:rsidR="00DE7B64" w:rsidRPr="006D2C04">
        <w:rPr>
          <w:rFonts w:cs="Arial"/>
        </w:rPr>
        <w:t>C</w:t>
      </w:r>
      <w:r w:rsidR="00344810" w:rsidRPr="006D2C04">
        <w:rPr>
          <w:rFonts w:cs="Arial"/>
        </w:rPr>
        <w:t xml:space="preserve">ommittee </w:t>
      </w:r>
      <w:r w:rsidRPr="006D2C04">
        <w:rPr>
          <w:rFonts w:cs="Arial"/>
        </w:rPr>
        <w:t>will</w:t>
      </w:r>
      <w:r w:rsidR="001A1955" w:rsidRPr="006D2C04">
        <w:rPr>
          <w:rFonts w:cs="Arial"/>
        </w:rPr>
        <w:t>:</w:t>
      </w:r>
    </w:p>
    <w:p w14:paraId="39D1BE97" w14:textId="21837AEE" w:rsidR="001A1955" w:rsidRPr="006D2C04" w:rsidRDefault="001A1955" w:rsidP="001A195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>A</w:t>
      </w:r>
      <w:r w:rsidR="002F57B1" w:rsidRPr="006D2C04">
        <w:rPr>
          <w:rFonts w:asciiTheme="minorHAnsi" w:hAnsiTheme="minorHAnsi" w:cstheme="minorHAnsi"/>
          <w:sz w:val="22"/>
          <w:szCs w:val="22"/>
        </w:rPr>
        <w:t>gree the Strategic Equality Plan</w:t>
      </w:r>
      <w:r w:rsidR="00CA368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CA93FD" w14:textId="1CD2454F" w:rsidR="001A1955" w:rsidRPr="006D2C04" w:rsidRDefault="001A1955" w:rsidP="001A195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Review and update the </w:t>
      </w:r>
      <w:r w:rsidR="00CA3685" w:rsidRPr="006D2C04">
        <w:rPr>
          <w:rFonts w:asciiTheme="minorHAnsi" w:hAnsiTheme="minorHAnsi" w:cstheme="minorHAnsi"/>
          <w:sz w:val="22"/>
          <w:szCs w:val="22"/>
        </w:rPr>
        <w:t>Strategic Equality Plan</w:t>
      </w:r>
      <w:r w:rsidRPr="006D2C04">
        <w:rPr>
          <w:rFonts w:asciiTheme="minorHAnsi" w:hAnsiTheme="minorHAnsi" w:cstheme="minorHAnsi"/>
          <w:sz w:val="22"/>
          <w:szCs w:val="22"/>
        </w:rPr>
        <w:t xml:space="preserve"> regularly</w:t>
      </w:r>
      <w:r w:rsidR="0036413B" w:rsidRPr="006D2C04">
        <w:rPr>
          <w:rFonts w:asciiTheme="minorHAnsi" w:hAnsiTheme="minorHAnsi" w:cstheme="minorHAnsi"/>
          <w:sz w:val="22"/>
          <w:szCs w:val="22"/>
        </w:rPr>
        <w:t>.</w:t>
      </w:r>
    </w:p>
    <w:p w14:paraId="38DF2395" w14:textId="27ACB103" w:rsidR="001A1955" w:rsidRPr="006D2C04" w:rsidRDefault="001A1955" w:rsidP="001A195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>M</w:t>
      </w:r>
      <w:r w:rsidR="002F57B1" w:rsidRPr="006D2C04">
        <w:rPr>
          <w:rFonts w:asciiTheme="minorHAnsi" w:hAnsiTheme="minorHAnsi" w:cstheme="minorHAnsi"/>
          <w:sz w:val="22"/>
          <w:szCs w:val="22"/>
        </w:rPr>
        <w:t xml:space="preserve">onitor the performance of the organisation in relation to the targets and actions detailed in the </w:t>
      </w:r>
      <w:r w:rsidR="00D34ABE" w:rsidRPr="006D2C04">
        <w:rPr>
          <w:rFonts w:asciiTheme="minorHAnsi" w:hAnsiTheme="minorHAnsi" w:cstheme="minorHAnsi"/>
          <w:sz w:val="22"/>
          <w:szCs w:val="22"/>
        </w:rPr>
        <w:t>Strategic Equality Plan</w:t>
      </w:r>
      <w:r w:rsidR="002F57B1"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453F6B" w14:textId="0467D9AE" w:rsidR="009542A6" w:rsidRPr="006D2C04" w:rsidRDefault="001A1955" w:rsidP="001A195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Report any </w:t>
      </w:r>
      <w:r w:rsidR="00D34ABE" w:rsidRPr="006D2C04">
        <w:rPr>
          <w:rFonts w:asciiTheme="minorHAnsi" w:hAnsiTheme="minorHAnsi" w:cstheme="minorHAnsi"/>
          <w:sz w:val="22"/>
          <w:szCs w:val="22"/>
        </w:rPr>
        <w:t xml:space="preserve">Strategic Equality Plan </w:t>
      </w:r>
      <w:r w:rsidR="002F57B1" w:rsidRPr="006D2C04">
        <w:rPr>
          <w:rFonts w:asciiTheme="minorHAnsi" w:hAnsiTheme="minorHAnsi" w:cstheme="minorHAnsi"/>
          <w:sz w:val="22"/>
          <w:szCs w:val="22"/>
        </w:rPr>
        <w:t>shortcomings to the relevant Director.</w:t>
      </w:r>
      <w:r w:rsidRPr="006D2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87D5FB" w14:textId="58327502" w:rsidR="0036413B" w:rsidRPr="006D2C04" w:rsidRDefault="0036413B" w:rsidP="001A195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>Review th</w:t>
      </w:r>
      <w:r w:rsidR="00BD26B8">
        <w:rPr>
          <w:rFonts w:asciiTheme="minorHAnsi" w:hAnsiTheme="minorHAnsi" w:cstheme="minorHAnsi"/>
          <w:sz w:val="22"/>
          <w:szCs w:val="22"/>
        </w:rPr>
        <w:t>e</w:t>
      </w:r>
      <w:r w:rsidR="00D34ABE">
        <w:rPr>
          <w:rFonts w:asciiTheme="minorHAnsi" w:hAnsiTheme="minorHAnsi" w:cstheme="minorHAnsi"/>
          <w:sz w:val="22"/>
          <w:szCs w:val="22"/>
        </w:rPr>
        <w:t xml:space="preserve"> </w:t>
      </w:r>
      <w:r w:rsidR="00671379" w:rsidRPr="006D2C04">
        <w:rPr>
          <w:rFonts w:asciiTheme="minorHAnsi" w:hAnsiTheme="minorHAnsi" w:cstheme="minorHAnsi"/>
          <w:sz w:val="22"/>
          <w:szCs w:val="22"/>
        </w:rPr>
        <w:t xml:space="preserve">For Everyone </w:t>
      </w:r>
      <w:r w:rsidR="00671379">
        <w:rPr>
          <w:rFonts w:asciiTheme="minorHAnsi" w:hAnsiTheme="minorHAnsi" w:cstheme="minorHAnsi"/>
          <w:sz w:val="22"/>
          <w:szCs w:val="22"/>
        </w:rPr>
        <w:t xml:space="preserve">- </w:t>
      </w:r>
      <w:r w:rsidR="001945FD" w:rsidRPr="006D2C04">
        <w:rPr>
          <w:rFonts w:asciiTheme="minorHAnsi" w:hAnsiTheme="minorHAnsi" w:cstheme="minorHAnsi"/>
          <w:sz w:val="22"/>
          <w:szCs w:val="22"/>
        </w:rPr>
        <w:t>Eq</w:t>
      </w:r>
      <w:r w:rsidR="00DE7B64" w:rsidRPr="006D2C04">
        <w:rPr>
          <w:rFonts w:asciiTheme="minorHAnsi" w:hAnsiTheme="minorHAnsi" w:cstheme="minorHAnsi"/>
          <w:sz w:val="22"/>
          <w:szCs w:val="22"/>
        </w:rPr>
        <w:t>uity</w:t>
      </w:r>
      <w:r w:rsidR="001945FD"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1945FD" w:rsidRPr="006D2C04">
        <w:rPr>
          <w:rFonts w:asciiTheme="minorHAnsi" w:hAnsiTheme="minorHAnsi" w:cstheme="minorHAnsi"/>
          <w:sz w:val="22"/>
          <w:szCs w:val="22"/>
        </w:rPr>
        <w:t>Diversity</w:t>
      </w:r>
      <w:proofErr w:type="gramEnd"/>
      <w:r w:rsidR="001945FD" w:rsidRPr="006D2C04">
        <w:rPr>
          <w:rFonts w:asciiTheme="minorHAnsi" w:hAnsiTheme="minorHAnsi" w:cstheme="minorHAnsi"/>
          <w:sz w:val="22"/>
          <w:szCs w:val="22"/>
        </w:rPr>
        <w:t xml:space="preserve"> and Inclusion Policy</w:t>
      </w:r>
      <w:r w:rsidR="001D2049"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1FEBE6" w14:textId="613B746D" w:rsidR="002D3B00" w:rsidRPr="006D2C04" w:rsidRDefault="002D3B00" w:rsidP="001A195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Review the equity, </w:t>
      </w:r>
      <w:proofErr w:type="gramStart"/>
      <w:r w:rsidRPr="006D2C04">
        <w:rPr>
          <w:rFonts w:asciiTheme="minorHAnsi" w:hAnsiTheme="minorHAnsi" w:cstheme="minorHAnsi"/>
          <w:sz w:val="22"/>
          <w:szCs w:val="22"/>
        </w:rPr>
        <w:t>diversity</w:t>
      </w:r>
      <w:proofErr w:type="gramEnd"/>
      <w:r w:rsidRPr="006D2C04">
        <w:rPr>
          <w:rFonts w:asciiTheme="minorHAnsi" w:hAnsiTheme="minorHAnsi" w:cstheme="minorHAnsi"/>
          <w:sz w:val="22"/>
          <w:szCs w:val="22"/>
        </w:rPr>
        <w:t xml:space="preserve"> and inclusion elements of the Companies Self Evaluation </w:t>
      </w:r>
      <w:r w:rsidR="00D34ABE">
        <w:rPr>
          <w:rFonts w:asciiTheme="minorHAnsi" w:hAnsiTheme="minorHAnsi" w:cstheme="minorHAnsi"/>
          <w:sz w:val="22"/>
          <w:szCs w:val="22"/>
        </w:rPr>
        <w:t>R</w:t>
      </w:r>
      <w:r w:rsidRPr="006D2C04">
        <w:rPr>
          <w:rFonts w:asciiTheme="minorHAnsi" w:hAnsiTheme="minorHAnsi" w:cstheme="minorHAnsi"/>
          <w:sz w:val="22"/>
          <w:szCs w:val="22"/>
        </w:rPr>
        <w:t>eport</w:t>
      </w:r>
      <w:r w:rsidR="00A64A5D" w:rsidRPr="006D2C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5F1BB9" w14:textId="5311AE42" w:rsidR="00A64A5D" w:rsidRPr="006D2C04" w:rsidRDefault="00A64A5D" w:rsidP="3F8DFF9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3F8DFF94">
        <w:rPr>
          <w:rFonts w:asciiTheme="minorHAnsi" w:hAnsiTheme="minorHAnsi"/>
          <w:sz w:val="22"/>
          <w:szCs w:val="22"/>
        </w:rPr>
        <w:t xml:space="preserve">Implement </w:t>
      </w:r>
      <w:r w:rsidR="00442948" w:rsidRPr="3F8DFF94">
        <w:rPr>
          <w:rFonts w:asciiTheme="minorHAnsi" w:hAnsiTheme="minorHAnsi"/>
          <w:sz w:val="22"/>
          <w:szCs w:val="22"/>
        </w:rPr>
        <w:t>acti</w:t>
      </w:r>
      <w:r w:rsidR="63CF6BDB" w:rsidRPr="3F8DFF94">
        <w:rPr>
          <w:rFonts w:asciiTheme="minorHAnsi" w:hAnsiTheme="minorHAnsi"/>
          <w:sz w:val="22"/>
          <w:szCs w:val="22"/>
        </w:rPr>
        <w:t>o</w:t>
      </w:r>
      <w:r w:rsidR="00442948" w:rsidRPr="3F8DFF94">
        <w:rPr>
          <w:rFonts w:asciiTheme="minorHAnsi" w:hAnsiTheme="minorHAnsi"/>
          <w:sz w:val="22"/>
          <w:szCs w:val="22"/>
        </w:rPr>
        <w:t xml:space="preserve">ns arising from the </w:t>
      </w:r>
      <w:r w:rsidRPr="3F8DFF94">
        <w:rPr>
          <w:rFonts w:asciiTheme="minorHAnsi" w:hAnsiTheme="minorHAnsi"/>
          <w:sz w:val="22"/>
          <w:szCs w:val="22"/>
        </w:rPr>
        <w:t xml:space="preserve">equity, </w:t>
      </w:r>
      <w:proofErr w:type="gramStart"/>
      <w:r w:rsidRPr="3F8DFF94">
        <w:rPr>
          <w:rFonts w:asciiTheme="minorHAnsi" w:hAnsiTheme="minorHAnsi"/>
          <w:sz w:val="22"/>
          <w:szCs w:val="22"/>
        </w:rPr>
        <w:t>diversity</w:t>
      </w:r>
      <w:proofErr w:type="gramEnd"/>
      <w:r w:rsidRPr="3F8DFF94">
        <w:rPr>
          <w:rFonts w:asciiTheme="minorHAnsi" w:hAnsiTheme="minorHAnsi"/>
          <w:sz w:val="22"/>
          <w:szCs w:val="22"/>
        </w:rPr>
        <w:t xml:space="preserve"> and inclusion elements of the Companies Self Evaluation </w:t>
      </w:r>
      <w:r w:rsidR="00D34ABE" w:rsidRPr="3F8DFF94">
        <w:rPr>
          <w:rFonts w:asciiTheme="minorHAnsi" w:hAnsiTheme="minorHAnsi"/>
          <w:sz w:val="22"/>
          <w:szCs w:val="22"/>
        </w:rPr>
        <w:t>R</w:t>
      </w:r>
      <w:r w:rsidRPr="3F8DFF94">
        <w:rPr>
          <w:rFonts w:asciiTheme="minorHAnsi" w:hAnsiTheme="minorHAnsi"/>
          <w:sz w:val="22"/>
          <w:szCs w:val="22"/>
        </w:rPr>
        <w:t xml:space="preserve">eport. </w:t>
      </w:r>
    </w:p>
    <w:p w14:paraId="4B0298EC" w14:textId="77777777" w:rsidR="001A1955" w:rsidRPr="006D2C04" w:rsidRDefault="001A1955" w:rsidP="001A1955">
      <w:pPr>
        <w:pStyle w:val="ListParagraph"/>
        <w:numPr>
          <w:ilvl w:val="0"/>
          <w:numId w:val="0"/>
        </w:numPr>
        <w:ind w:left="773"/>
        <w:rPr>
          <w:sz w:val="22"/>
          <w:szCs w:val="22"/>
        </w:rPr>
      </w:pPr>
    </w:p>
    <w:p w14:paraId="26F96AA2" w14:textId="77777777" w:rsidR="00197E9B" w:rsidRPr="003F7757" w:rsidRDefault="009A48B6" w:rsidP="00161F2A">
      <w:pPr>
        <w:pStyle w:val="Heading3"/>
      </w:pPr>
      <w:r w:rsidRPr="003F7757">
        <w:t xml:space="preserve">Managers’ responsibility </w:t>
      </w:r>
    </w:p>
    <w:p w14:paraId="6C36065F" w14:textId="0F197126" w:rsidR="002F7B56" w:rsidRPr="006D2C04" w:rsidRDefault="009A48B6" w:rsidP="0C6E16F5">
      <w:r w:rsidRPr="006D2C04">
        <w:t xml:space="preserve">Managers at every level are responsible for ensuring the </w:t>
      </w:r>
      <w:r w:rsidR="003F743F" w:rsidRPr="006D2C04">
        <w:t>equity</w:t>
      </w:r>
      <w:r w:rsidR="009E285D" w:rsidRPr="006D2C04">
        <w:t xml:space="preserve">, </w:t>
      </w:r>
      <w:proofErr w:type="gramStart"/>
      <w:r w:rsidR="009E285D" w:rsidRPr="006D2C04">
        <w:t>diversity</w:t>
      </w:r>
      <w:proofErr w:type="gramEnd"/>
      <w:r w:rsidR="009E285D" w:rsidRPr="006D2C04">
        <w:t xml:space="preserve"> and inclusion </w:t>
      </w:r>
      <w:r w:rsidRPr="006D2C04">
        <w:t>of their employees and for ensuring that they and their team members understand their responsibilities</w:t>
      </w:r>
      <w:r w:rsidR="00DE7B64" w:rsidRPr="006D2C04">
        <w:t xml:space="preserve"> and </w:t>
      </w:r>
      <w:r w:rsidRPr="006D2C04">
        <w:t xml:space="preserve">that </w:t>
      </w:r>
      <w:r w:rsidR="003F743F" w:rsidRPr="006D2C04">
        <w:t>equity</w:t>
      </w:r>
      <w:r w:rsidR="009E285D" w:rsidRPr="006D2C04">
        <w:t xml:space="preserve">, diversity </w:t>
      </w:r>
      <w:r w:rsidRPr="006D2C04">
        <w:t xml:space="preserve">and </w:t>
      </w:r>
      <w:r w:rsidR="009E285D" w:rsidRPr="006D2C04">
        <w:t xml:space="preserve">inclusion </w:t>
      </w:r>
      <w:r w:rsidRPr="006D2C04">
        <w:t xml:space="preserve">policies </w:t>
      </w:r>
      <w:proofErr w:type="gramStart"/>
      <w:r w:rsidRPr="006D2C04">
        <w:t>are upheld</w:t>
      </w:r>
      <w:proofErr w:type="gramEnd"/>
      <w:r w:rsidRPr="006D2C04">
        <w:t xml:space="preserve"> in their area</w:t>
      </w:r>
      <w:r w:rsidR="00D94E11" w:rsidRPr="006D2C04">
        <w:t xml:space="preserve">. </w:t>
      </w:r>
    </w:p>
    <w:p w14:paraId="0C7BE171" w14:textId="77777777" w:rsidR="002F7B56" w:rsidRPr="006D2C04" w:rsidRDefault="001E5559" w:rsidP="0C6E16F5">
      <w:r w:rsidRPr="006D2C04">
        <w:t xml:space="preserve">Managers </w:t>
      </w:r>
      <w:r w:rsidR="002F7B56" w:rsidRPr="006D2C04">
        <w:t xml:space="preserve">will: </w:t>
      </w:r>
    </w:p>
    <w:p w14:paraId="121733F5" w14:textId="5E166CCF" w:rsidR="002F7B56" w:rsidRPr="006D2C04" w:rsidRDefault="002F7B56" w:rsidP="002F7B5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Ensure </w:t>
      </w:r>
      <w:r w:rsidR="009A48B6" w:rsidRPr="006D2C04">
        <w:rPr>
          <w:rFonts w:asciiTheme="minorHAnsi" w:hAnsiTheme="minorHAnsi" w:cstheme="minorHAnsi"/>
          <w:sz w:val="22"/>
          <w:szCs w:val="22"/>
        </w:rPr>
        <w:t xml:space="preserve">fairness and impartiality in all aspects </w:t>
      </w:r>
      <w:r w:rsidR="001E5559" w:rsidRPr="006D2C04">
        <w:rPr>
          <w:rFonts w:asciiTheme="minorHAnsi" w:hAnsiTheme="minorHAnsi" w:cstheme="minorHAnsi"/>
          <w:sz w:val="22"/>
          <w:szCs w:val="22"/>
        </w:rPr>
        <w:t>of</w:t>
      </w:r>
      <w:r w:rsidR="009A48B6" w:rsidRPr="006D2C04">
        <w:rPr>
          <w:rFonts w:asciiTheme="minorHAnsi" w:hAnsiTheme="minorHAnsi" w:cstheme="minorHAnsi"/>
          <w:sz w:val="22"/>
          <w:szCs w:val="22"/>
        </w:rPr>
        <w:t xml:space="preserve"> the work of </w:t>
      </w:r>
      <w:r w:rsidR="00E82726" w:rsidRPr="006D2C04">
        <w:rPr>
          <w:rFonts w:asciiTheme="minorHAnsi" w:hAnsiTheme="minorHAnsi" w:cstheme="minorHAnsi"/>
          <w:sz w:val="22"/>
          <w:szCs w:val="22"/>
        </w:rPr>
        <w:t>Careers Wales</w:t>
      </w:r>
      <w:r w:rsidR="009A48B6" w:rsidRPr="006D2C04">
        <w:rPr>
          <w:rFonts w:asciiTheme="minorHAnsi" w:hAnsiTheme="minorHAnsi" w:cstheme="minorHAnsi"/>
          <w:sz w:val="22"/>
          <w:szCs w:val="22"/>
        </w:rPr>
        <w:t>.</w:t>
      </w:r>
      <w:r w:rsidR="00E94B26" w:rsidRPr="006D2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EE5F3D" w14:textId="44B16CFA" w:rsidR="002F7B56" w:rsidRPr="006D2C04" w:rsidRDefault="002F7B56" w:rsidP="002F7B5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Set </w:t>
      </w:r>
      <w:r w:rsidR="00A26661" w:rsidRPr="006D2C04">
        <w:rPr>
          <w:rFonts w:asciiTheme="minorHAnsi" w:hAnsiTheme="minorHAnsi" w:cstheme="minorHAnsi"/>
          <w:sz w:val="22"/>
          <w:szCs w:val="22"/>
        </w:rPr>
        <w:t>standard</w:t>
      </w:r>
      <w:r w:rsidR="00B42AD6">
        <w:rPr>
          <w:rFonts w:asciiTheme="minorHAnsi" w:hAnsiTheme="minorHAnsi" w:cstheme="minorHAnsi"/>
          <w:sz w:val="22"/>
          <w:szCs w:val="22"/>
        </w:rPr>
        <w:t>s</w:t>
      </w:r>
      <w:r w:rsidR="00A26661" w:rsidRPr="006D2C04">
        <w:rPr>
          <w:rFonts w:asciiTheme="minorHAnsi" w:hAnsiTheme="minorHAnsi" w:cstheme="minorHAnsi"/>
          <w:sz w:val="22"/>
          <w:szCs w:val="22"/>
        </w:rPr>
        <w:t xml:space="preserve"> and ensur</w:t>
      </w:r>
      <w:r w:rsidR="003124C3">
        <w:rPr>
          <w:rFonts w:asciiTheme="minorHAnsi" w:hAnsiTheme="minorHAnsi" w:cstheme="minorHAnsi"/>
          <w:sz w:val="22"/>
          <w:szCs w:val="22"/>
        </w:rPr>
        <w:t>e</w:t>
      </w:r>
      <w:r w:rsidR="00A26661" w:rsidRPr="006D2C04">
        <w:rPr>
          <w:rFonts w:asciiTheme="minorHAnsi" w:hAnsiTheme="minorHAnsi" w:cstheme="minorHAnsi"/>
          <w:sz w:val="22"/>
          <w:szCs w:val="22"/>
        </w:rPr>
        <w:t xml:space="preserve"> that their own behaviour is of the highest standard (being role models)</w:t>
      </w:r>
      <w:r w:rsidR="000F7D03" w:rsidRPr="006D2C04">
        <w:rPr>
          <w:rFonts w:asciiTheme="minorHAnsi" w:hAnsiTheme="minorHAnsi" w:cstheme="minorHAnsi"/>
          <w:sz w:val="22"/>
          <w:szCs w:val="22"/>
        </w:rPr>
        <w:t>.</w:t>
      </w:r>
    </w:p>
    <w:p w14:paraId="762C0059" w14:textId="77777777" w:rsidR="002F7B56" w:rsidRPr="006D2C04" w:rsidRDefault="002F7B56" w:rsidP="002F7B5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Take </w:t>
      </w:r>
      <w:r w:rsidR="00A26661" w:rsidRPr="006D2C04">
        <w:rPr>
          <w:rFonts w:asciiTheme="minorHAnsi" w:hAnsiTheme="minorHAnsi" w:cstheme="minorHAnsi"/>
          <w:sz w:val="22"/>
          <w:szCs w:val="22"/>
        </w:rPr>
        <w:t xml:space="preserve">appropriate and prompt action if unacceptable or offensive behaviour </w:t>
      </w:r>
      <w:proofErr w:type="gramStart"/>
      <w:r w:rsidR="00A26661" w:rsidRPr="006D2C04">
        <w:rPr>
          <w:rFonts w:asciiTheme="minorHAnsi" w:hAnsiTheme="minorHAnsi" w:cstheme="minorHAnsi"/>
          <w:sz w:val="22"/>
          <w:szCs w:val="22"/>
        </w:rPr>
        <w:t>is identified</w:t>
      </w:r>
      <w:proofErr w:type="gramEnd"/>
      <w:r w:rsidR="000713D1" w:rsidRPr="006D2C04">
        <w:rPr>
          <w:rFonts w:asciiTheme="minorHAnsi" w:hAnsiTheme="minorHAnsi" w:cstheme="minorHAnsi"/>
          <w:sz w:val="22"/>
          <w:szCs w:val="22"/>
        </w:rPr>
        <w:t xml:space="preserve">, challenging and correcting </w:t>
      </w:r>
      <w:r w:rsidR="000227DD" w:rsidRPr="006D2C04">
        <w:rPr>
          <w:rFonts w:asciiTheme="minorHAnsi" w:hAnsiTheme="minorHAnsi" w:cstheme="minorHAnsi"/>
          <w:sz w:val="22"/>
          <w:szCs w:val="22"/>
        </w:rPr>
        <w:t>unacceptable behaviour</w:t>
      </w:r>
      <w:r w:rsidR="000713D1" w:rsidRPr="006D2C04">
        <w:rPr>
          <w:rFonts w:asciiTheme="minorHAnsi" w:hAnsiTheme="minorHAnsi" w:cstheme="minorHAnsi"/>
          <w:sz w:val="22"/>
          <w:szCs w:val="22"/>
        </w:rPr>
        <w:t>.</w:t>
      </w:r>
      <w:r w:rsidR="000227DD" w:rsidRPr="006D2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9825DD" w14:textId="77777777" w:rsidR="002F7B56" w:rsidRPr="006D2C04" w:rsidRDefault="002F7B56" w:rsidP="002F7B5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>U</w:t>
      </w:r>
      <w:r w:rsidR="009A48B6" w:rsidRPr="006D2C04">
        <w:rPr>
          <w:rFonts w:asciiTheme="minorHAnsi" w:hAnsiTheme="minorHAnsi" w:cstheme="minorHAnsi"/>
          <w:sz w:val="22"/>
          <w:szCs w:val="22"/>
        </w:rPr>
        <w:t xml:space="preserve">phold these standards of behaviour and lead by example in treating all employees </w:t>
      </w:r>
      <w:r w:rsidR="00825E7F" w:rsidRPr="006D2C04">
        <w:rPr>
          <w:rFonts w:asciiTheme="minorHAnsi" w:hAnsiTheme="minorHAnsi" w:cstheme="minorHAnsi"/>
          <w:sz w:val="22"/>
          <w:szCs w:val="22"/>
        </w:rPr>
        <w:t xml:space="preserve">and customers </w:t>
      </w:r>
      <w:r w:rsidR="009E285D" w:rsidRPr="006D2C04">
        <w:rPr>
          <w:rFonts w:asciiTheme="minorHAnsi" w:hAnsiTheme="minorHAnsi" w:cstheme="minorHAnsi"/>
          <w:sz w:val="22"/>
          <w:szCs w:val="22"/>
        </w:rPr>
        <w:t xml:space="preserve">fairly </w:t>
      </w:r>
      <w:r w:rsidR="009A48B6" w:rsidRPr="006D2C04">
        <w:rPr>
          <w:rFonts w:asciiTheme="minorHAnsi" w:hAnsiTheme="minorHAnsi" w:cstheme="minorHAnsi"/>
          <w:sz w:val="22"/>
          <w:szCs w:val="22"/>
        </w:rPr>
        <w:t xml:space="preserve">and </w:t>
      </w:r>
      <w:r w:rsidR="00666924" w:rsidRPr="006D2C04">
        <w:rPr>
          <w:rFonts w:asciiTheme="minorHAnsi" w:hAnsiTheme="minorHAnsi" w:cstheme="minorHAnsi"/>
          <w:sz w:val="22"/>
          <w:szCs w:val="22"/>
        </w:rPr>
        <w:t xml:space="preserve">with </w:t>
      </w:r>
      <w:r w:rsidR="009A48B6" w:rsidRPr="006D2C04">
        <w:rPr>
          <w:rFonts w:asciiTheme="minorHAnsi" w:hAnsiTheme="minorHAnsi" w:cstheme="minorHAnsi"/>
          <w:sz w:val="22"/>
          <w:szCs w:val="22"/>
        </w:rPr>
        <w:t xml:space="preserve">respect. </w:t>
      </w:r>
    </w:p>
    <w:p w14:paraId="368E5394" w14:textId="77777777" w:rsidR="002F7B56" w:rsidRPr="006D2C04" w:rsidRDefault="002F7B56" w:rsidP="002F7B5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>C</w:t>
      </w:r>
      <w:r w:rsidR="00F308FF" w:rsidRPr="006D2C04">
        <w:rPr>
          <w:rFonts w:asciiTheme="minorHAnsi" w:hAnsiTheme="minorHAnsi" w:cstheme="minorHAnsi"/>
          <w:sz w:val="22"/>
          <w:szCs w:val="22"/>
        </w:rPr>
        <w:t xml:space="preserve">reate an environment where employees feel safe to report </w:t>
      </w:r>
      <w:r w:rsidR="000A388D" w:rsidRPr="006D2C04">
        <w:rPr>
          <w:rFonts w:asciiTheme="minorHAnsi" w:hAnsiTheme="minorHAnsi" w:cstheme="minorHAnsi"/>
          <w:sz w:val="22"/>
          <w:szCs w:val="22"/>
        </w:rPr>
        <w:t>a</w:t>
      </w:r>
      <w:r w:rsidR="00497B88" w:rsidRPr="006D2C04">
        <w:rPr>
          <w:rFonts w:asciiTheme="minorHAnsi" w:hAnsiTheme="minorHAnsi" w:cstheme="minorHAnsi"/>
          <w:sz w:val="22"/>
          <w:szCs w:val="22"/>
        </w:rPr>
        <w:t xml:space="preserve">ny </w:t>
      </w:r>
      <w:r w:rsidR="007F033A" w:rsidRPr="006D2C04">
        <w:rPr>
          <w:rFonts w:asciiTheme="minorHAnsi" w:hAnsiTheme="minorHAnsi" w:cstheme="minorHAnsi"/>
          <w:sz w:val="22"/>
          <w:szCs w:val="22"/>
        </w:rPr>
        <w:t xml:space="preserve">behaviour that </w:t>
      </w:r>
      <w:proofErr w:type="gramStart"/>
      <w:r w:rsidR="007F033A" w:rsidRPr="006D2C04">
        <w:rPr>
          <w:rFonts w:asciiTheme="minorHAnsi" w:hAnsiTheme="minorHAnsi" w:cstheme="minorHAnsi"/>
          <w:sz w:val="22"/>
          <w:szCs w:val="22"/>
        </w:rPr>
        <w:t>is deemed</w:t>
      </w:r>
      <w:proofErr w:type="gramEnd"/>
      <w:r w:rsidR="007F033A" w:rsidRPr="006D2C04">
        <w:rPr>
          <w:rFonts w:asciiTheme="minorHAnsi" w:hAnsiTheme="minorHAnsi" w:cstheme="minorHAnsi"/>
          <w:sz w:val="22"/>
          <w:szCs w:val="22"/>
        </w:rPr>
        <w:t xml:space="preserve"> to </w:t>
      </w:r>
      <w:r w:rsidR="00721F1D" w:rsidRPr="006D2C04">
        <w:rPr>
          <w:rFonts w:asciiTheme="minorHAnsi" w:hAnsiTheme="minorHAnsi" w:cstheme="minorHAnsi"/>
          <w:sz w:val="22"/>
          <w:szCs w:val="22"/>
        </w:rPr>
        <w:t>contravene</w:t>
      </w:r>
      <w:r w:rsidR="007F033A" w:rsidRPr="006D2C04">
        <w:rPr>
          <w:rFonts w:asciiTheme="minorHAnsi" w:hAnsiTheme="minorHAnsi" w:cstheme="minorHAnsi"/>
          <w:sz w:val="22"/>
          <w:szCs w:val="22"/>
        </w:rPr>
        <w:t xml:space="preserve"> this policy. </w:t>
      </w:r>
    </w:p>
    <w:p w14:paraId="4028F002" w14:textId="17586E5B" w:rsidR="00F308FF" w:rsidRPr="006D2C04" w:rsidRDefault="007F033A" w:rsidP="002F7B56">
      <w:pPr>
        <w:pStyle w:val="ListParagraph"/>
        <w:numPr>
          <w:ilvl w:val="0"/>
          <w:numId w:val="0"/>
        </w:numPr>
        <w:ind w:left="720"/>
        <w:rPr>
          <w:sz w:val="22"/>
          <w:szCs w:val="22"/>
        </w:rPr>
      </w:pPr>
      <w:r w:rsidRPr="006D2C04">
        <w:rPr>
          <w:sz w:val="22"/>
          <w:szCs w:val="22"/>
        </w:rPr>
        <w:t xml:space="preserve">  </w:t>
      </w:r>
    </w:p>
    <w:p w14:paraId="543FBD1A" w14:textId="1F8C04E0" w:rsidR="00A1783C" w:rsidRDefault="00543D2D" w:rsidP="00161F2A">
      <w:pPr>
        <w:pStyle w:val="Heading3"/>
      </w:pPr>
      <w:r w:rsidRPr="003F7757">
        <w:t>People Development</w:t>
      </w:r>
      <w:r w:rsidR="00942986" w:rsidRPr="003F7757">
        <w:t xml:space="preserve"> Team</w:t>
      </w:r>
      <w:r w:rsidR="00A1783C" w:rsidRPr="003F7757">
        <w:t>s</w:t>
      </w:r>
      <w:r w:rsidR="00860979" w:rsidRPr="003F7757">
        <w:t>’</w:t>
      </w:r>
      <w:r w:rsidR="00A1783C" w:rsidRPr="003F7757">
        <w:t xml:space="preserve"> responsibility </w:t>
      </w:r>
    </w:p>
    <w:p w14:paraId="41902B6A" w14:textId="77777777" w:rsidR="002F7B56" w:rsidRPr="006D2C04" w:rsidRDefault="00A1783C" w:rsidP="00444154">
      <w:r w:rsidRPr="006D2C04">
        <w:t xml:space="preserve">The </w:t>
      </w:r>
      <w:r w:rsidR="00BC6D14" w:rsidRPr="006D2C04">
        <w:t xml:space="preserve">People Development </w:t>
      </w:r>
      <w:r w:rsidRPr="006D2C04">
        <w:t xml:space="preserve">Team </w:t>
      </w:r>
      <w:r w:rsidR="002F7B56" w:rsidRPr="006D2C04">
        <w:t xml:space="preserve">will: </w:t>
      </w:r>
    </w:p>
    <w:p w14:paraId="2DB8BF34" w14:textId="25FB72D0" w:rsidR="002F7B56" w:rsidRPr="006D2C04" w:rsidRDefault="002F7B56" w:rsidP="002F7B5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 xml:space="preserve">Review the </w:t>
      </w:r>
      <w:r w:rsidR="00A1783C" w:rsidRPr="006D2C04">
        <w:rPr>
          <w:rFonts w:asciiTheme="minorHAnsi" w:hAnsiTheme="minorHAnsi" w:cstheme="minorHAnsi"/>
          <w:sz w:val="22"/>
          <w:szCs w:val="22"/>
        </w:rPr>
        <w:t xml:space="preserve">internal </w:t>
      </w:r>
      <w:r w:rsidRPr="006D2C04">
        <w:rPr>
          <w:rFonts w:asciiTheme="minorHAnsi" w:hAnsiTheme="minorHAnsi" w:cstheme="minorHAnsi"/>
          <w:sz w:val="22"/>
          <w:szCs w:val="22"/>
        </w:rPr>
        <w:t xml:space="preserve">Dignity and Respect at Work </w:t>
      </w:r>
      <w:r w:rsidR="00A1783C" w:rsidRPr="006D2C04">
        <w:rPr>
          <w:rFonts w:asciiTheme="minorHAnsi" w:hAnsiTheme="minorHAnsi" w:cstheme="minorHAnsi"/>
          <w:sz w:val="22"/>
          <w:szCs w:val="22"/>
        </w:rPr>
        <w:t>policy and related guidance</w:t>
      </w:r>
      <w:r w:rsidR="000F7D03" w:rsidRPr="006D2C04">
        <w:rPr>
          <w:rFonts w:asciiTheme="minorHAnsi" w:hAnsiTheme="minorHAnsi" w:cstheme="minorHAnsi"/>
          <w:sz w:val="22"/>
          <w:szCs w:val="22"/>
        </w:rPr>
        <w:t>.</w:t>
      </w:r>
    </w:p>
    <w:p w14:paraId="7FB1F95E" w14:textId="77777777" w:rsidR="002F7B56" w:rsidRPr="007508F3" w:rsidRDefault="002F7B56" w:rsidP="002F7B5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508F3">
        <w:rPr>
          <w:rFonts w:asciiTheme="minorHAnsi" w:hAnsiTheme="minorHAnsi" w:cstheme="minorHAnsi"/>
          <w:sz w:val="22"/>
          <w:szCs w:val="22"/>
        </w:rPr>
        <w:t>Provide</w:t>
      </w:r>
      <w:r w:rsidR="008726AB" w:rsidRPr="007508F3">
        <w:rPr>
          <w:rFonts w:asciiTheme="minorHAnsi" w:hAnsiTheme="minorHAnsi" w:cstheme="minorHAnsi"/>
          <w:sz w:val="22"/>
          <w:szCs w:val="22"/>
        </w:rPr>
        <w:t xml:space="preserve"> </w:t>
      </w:r>
      <w:r w:rsidR="00CF22FA" w:rsidRPr="007508F3">
        <w:rPr>
          <w:rFonts w:asciiTheme="minorHAnsi" w:hAnsiTheme="minorHAnsi" w:cstheme="minorHAnsi"/>
          <w:sz w:val="22"/>
          <w:szCs w:val="22"/>
        </w:rPr>
        <w:t xml:space="preserve">learning and development that </w:t>
      </w:r>
      <w:r w:rsidR="00D35800" w:rsidRPr="007508F3">
        <w:rPr>
          <w:rFonts w:asciiTheme="minorHAnsi" w:hAnsiTheme="minorHAnsi" w:cstheme="minorHAnsi"/>
          <w:sz w:val="22"/>
          <w:szCs w:val="22"/>
        </w:rPr>
        <w:t xml:space="preserve">continuously improves delivery of our services to customers and stakeholders. </w:t>
      </w:r>
    </w:p>
    <w:p w14:paraId="19FEC82A" w14:textId="55AA896B" w:rsidR="00FB0674" w:rsidRPr="006D2C04" w:rsidRDefault="002F7B56" w:rsidP="002F7B5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6D2C04">
        <w:rPr>
          <w:rFonts w:asciiTheme="minorHAnsi" w:hAnsiTheme="minorHAnsi" w:cstheme="minorHAnsi"/>
          <w:sz w:val="22"/>
          <w:szCs w:val="22"/>
        </w:rPr>
        <w:t>S</w:t>
      </w:r>
      <w:r w:rsidR="00A1783C" w:rsidRPr="006D2C04">
        <w:rPr>
          <w:rFonts w:asciiTheme="minorHAnsi" w:hAnsiTheme="minorHAnsi" w:cstheme="minorHAnsi"/>
          <w:sz w:val="22"/>
          <w:szCs w:val="22"/>
        </w:rPr>
        <w:t xml:space="preserve">upport managers and employees on </w:t>
      </w:r>
      <w:r w:rsidR="003F743F" w:rsidRPr="006D2C04">
        <w:rPr>
          <w:rFonts w:asciiTheme="minorHAnsi" w:hAnsiTheme="minorHAnsi" w:cstheme="minorHAnsi"/>
          <w:sz w:val="22"/>
          <w:szCs w:val="22"/>
        </w:rPr>
        <w:t>equity</w:t>
      </w:r>
      <w:r w:rsidR="007510D7" w:rsidRPr="006D2C04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A1783C" w:rsidRPr="006D2C04">
        <w:rPr>
          <w:rFonts w:asciiTheme="minorHAnsi" w:hAnsiTheme="minorHAnsi" w:cstheme="minorHAnsi"/>
          <w:sz w:val="22"/>
          <w:szCs w:val="22"/>
        </w:rPr>
        <w:t>diversity</w:t>
      </w:r>
      <w:proofErr w:type="gramEnd"/>
      <w:r w:rsidR="007510D7" w:rsidRPr="006D2C04">
        <w:rPr>
          <w:rFonts w:asciiTheme="minorHAnsi" w:hAnsiTheme="minorHAnsi" w:cstheme="minorHAnsi"/>
          <w:sz w:val="22"/>
          <w:szCs w:val="22"/>
        </w:rPr>
        <w:t xml:space="preserve"> and inclusion </w:t>
      </w:r>
      <w:r w:rsidR="00A1783C" w:rsidRPr="006D2C04">
        <w:rPr>
          <w:rFonts w:asciiTheme="minorHAnsi" w:hAnsiTheme="minorHAnsi" w:cstheme="minorHAnsi"/>
          <w:sz w:val="22"/>
          <w:szCs w:val="22"/>
        </w:rPr>
        <w:t xml:space="preserve">issues. </w:t>
      </w:r>
    </w:p>
    <w:p w14:paraId="025E936E" w14:textId="221CA1AF" w:rsidR="00FC113C" w:rsidRDefault="00982CCE" w:rsidP="00161F2A">
      <w:pPr>
        <w:pStyle w:val="Heading2"/>
      </w:pPr>
      <w:r w:rsidRPr="006D2C04">
        <w:t>Le</w:t>
      </w:r>
      <w:r w:rsidR="00FC113C" w:rsidRPr="006D2C04">
        <w:t xml:space="preserve">gal Duties </w:t>
      </w:r>
    </w:p>
    <w:p w14:paraId="62657292" w14:textId="132A28FA" w:rsidR="00167DBF" w:rsidRPr="006D2C04" w:rsidRDefault="0021462E" w:rsidP="0021462E">
      <w:pPr>
        <w:jc w:val="both"/>
      </w:pPr>
      <w:r w:rsidRPr="006D2C04">
        <w:rPr>
          <w:rFonts w:cs="Arial"/>
          <w:color w:val="000000"/>
        </w:rPr>
        <w:t xml:space="preserve">Careers </w:t>
      </w:r>
      <w:proofErr w:type="spellStart"/>
      <w:r w:rsidRPr="006D2C04">
        <w:rPr>
          <w:rFonts w:cs="Arial"/>
          <w:color w:val="000000"/>
        </w:rPr>
        <w:t>Wales’</w:t>
      </w:r>
      <w:proofErr w:type="spellEnd"/>
      <w:r w:rsidRPr="006D2C04">
        <w:rPr>
          <w:rFonts w:cs="Arial"/>
          <w:color w:val="000000"/>
        </w:rPr>
        <w:t xml:space="preserve"> duties are set out in the Equality Act 2010 (Wales) Regulations which came into force in April 2011</w:t>
      </w:r>
      <w:proofErr w:type="gramStart"/>
      <w:r w:rsidRPr="006D2C04">
        <w:rPr>
          <w:rFonts w:cs="Arial"/>
          <w:color w:val="000000"/>
        </w:rPr>
        <w:t xml:space="preserve">.  </w:t>
      </w:r>
      <w:proofErr w:type="gramEnd"/>
      <w:r w:rsidRPr="006D2C04">
        <w:rPr>
          <w:rFonts w:cs="Arial"/>
          <w:color w:val="000000"/>
        </w:rPr>
        <w:t>As a public body operating in Wales, we are working towards the well-being goals included in the Well-being of Future Generations (Wales) Act 2015</w:t>
      </w:r>
      <w:r w:rsidR="00B04739" w:rsidRPr="006D2C04">
        <w:rPr>
          <w:rFonts w:cs="Arial"/>
          <w:color w:val="000000"/>
        </w:rPr>
        <w:t xml:space="preserve"> and </w:t>
      </w:r>
      <w:r w:rsidR="00DC7527" w:rsidRPr="006D2C04">
        <w:rPr>
          <w:rFonts w:cs="Arial"/>
          <w:color w:val="000000"/>
        </w:rPr>
        <w:t xml:space="preserve">the </w:t>
      </w:r>
      <w:r w:rsidR="0089311B" w:rsidRPr="006D2C04">
        <w:rPr>
          <w:rFonts w:cs="Arial"/>
          <w:color w:val="000000"/>
        </w:rPr>
        <w:t>obligations under the</w:t>
      </w:r>
      <w:r w:rsidR="00B90BC8" w:rsidRPr="006D2C04">
        <w:rPr>
          <w:rFonts w:cs="Arial"/>
          <w:color w:val="000000"/>
        </w:rPr>
        <w:t xml:space="preserve"> Public Sector Dut</w:t>
      </w:r>
      <w:r w:rsidR="00F84A9E" w:rsidRPr="006D2C04">
        <w:rPr>
          <w:rFonts w:cs="Arial"/>
          <w:color w:val="000000"/>
        </w:rPr>
        <w:t>y</w:t>
      </w:r>
      <w:r w:rsidR="0089311B" w:rsidRPr="006D2C04">
        <w:rPr>
          <w:rFonts w:cs="Arial"/>
          <w:color w:val="000000"/>
        </w:rPr>
        <w:t>.</w:t>
      </w:r>
      <w:r w:rsidR="00F84A9E" w:rsidRPr="006D2C04">
        <w:rPr>
          <w:rFonts w:cs="Arial"/>
          <w:color w:val="000000"/>
        </w:rPr>
        <w:t xml:space="preserve"> </w:t>
      </w:r>
    </w:p>
    <w:p w14:paraId="7D106087" w14:textId="2C6A5AD2" w:rsidR="006D2C04" w:rsidRPr="006D2C04" w:rsidRDefault="00F82EEF" w:rsidP="00161F2A">
      <w:pPr>
        <w:pStyle w:val="Heading2"/>
      </w:pPr>
      <w:r w:rsidRPr="006D2C04">
        <w:t xml:space="preserve">Review, Evaluation and Learning </w:t>
      </w:r>
    </w:p>
    <w:p w14:paraId="03C7A4C1" w14:textId="3889CEA6" w:rsidR="00696BF0" w:rsidRPr="006D2C04" w:rsidRDefault="00696BF0" w:rsidP="00696BF0">
      <w:pPr>
        <w:rPr>
          <w:rStyle w:val="Hyperlink"/>
        </w:rPr>
      </w:pPr>
      <w:r w:rsidRPr="006D2C04">
        <w:rPr>
          <w:rFonts w:cs="Arial"/>
        </w:rPr>
        <w:t xml:space="preserve">Careers </w:t>
      </w:r>
      <w:proofErr w:type="spellStart"/>
      <w:r w:rsidRPr="006D2C04">
        <w:rPr>
          <w:rFonts w:cs="Arial"/>
        </w:rPr>
        <w:t>Wales’</w:t>
      </w:r>
      <w:proofErr w:type="spellEnd"/>
      <w:r w:rsidRPr="006D2C04">
        <w:rPr>
          <w:rFonts w:cs="Arial"/>
        </w:rPr>
        <w:t xml:space="preserve"> feedback and complaints procedure will enable any customers or stakeholders to raise concerns where they feel our services contravene this policy</w:t>
      </w:r>
      <w:proofErr w:type="gramStart"/>
      <w:r w:rsidRPr="006D2C04">
        <w:rPr>
          <w:rFonts w:cs="Arial"/>
        </w:rPr>
        <w:t xml:space="preserve">.  </w:t>
      </w:r>
      <w:proofErr w:type="gramEnd"/>
      <w:r w:rsidRPr="006D2C04">
        <w:rPr>
          <w:rFonts w:cs="Arial"/>
        </w:rPr>
        <w:t>Any feedback or complaint relating to equ</w:t>
      </w:r>
      <w:r w:rsidR="00DC7527" w:rsidRPr="006D2C04">
        <w:rPr>
          <w:rFonts w:cs="Arial"/>
        </w:rPr>
        <w:t>ity</w:t>
      </w:r>
      <w:r w:rsidRPr="006D2C04">
        <w:rPr>
          <w:rFonts w:cs="Arial"/>
        </w:rPr>
        <w:t xml:space="preserve">, diversity and inclusion would be subject to investigation and reported to Welsh </w:t>
      </w:r>
      <w:r w:rsidRPr="006D2C04">
        <w:rPr>
          <w:rFonts w:cs="Arial"/>
        </w:rPr>
        <w:lastRenderedPageBreak/>
        <w:t>Government</w:t>
      </w:r>
      <w:proofErr w:type="gramStart"/>
      <w:r w:rsidRPr="006D2C04">
        <w:rPr>
          <w:rFonts w:cs="Arial"/>
        </w:rPr>
        <w:t xml:space="preserve">.  </w:t>
      </w:r>
      <w:proofErr w:type="gramEnd"/>
      <w:r w:rsidRPr="006D2C04">
        <w:rPr>
          <w:rFonts w:cs="Arial"/>
        </w:rPr>
        <w:t xml:space="preserve">More information on the </w:t>
      </w:r>
      <w:r w:rsidR="00B6216A">
        <w:rPr>
          <w:rFonts w:cs="Arial"/>
        </w:rPr>
        <w:t>f</w:t>
      </w:r>
      <w:r w:rsidRPr="006D2C04">
        <w:rPr>
          <w:rFonts w:cs="Arial"/>
        </w:rPr>
        <w:t xml:space="preserve">eedback and complaints procedure can </w:t>
      </w:r>
      <w:proofErr w:type="gramStart"/>
      <w:r w:rsidRPr="006D2C04">
        <w:rPr>
          <w:rFonts w:cs="Arial"/>
        </w:rPr>
        <w:t>be found</w:t>
      </w:r>
      <w:proofErr w:type="gramEnd"/>
      <w:r w:rsidRPr="006D2C04">
        <w:rPr>
          <w:rFonts w:cs="Arial"/>
        </w:rPr>
        <w:t xml:space="preserve"> here</w:t>
      </w:r>
      <w:r w:rsidR="006E47B7" w:rsidRPr="006D2C04">
        <w:rPr>
          <w:rFonts w:cs="Arial"/>
        </w:rPr>
        <w:t>.</w:t>
      </w:r>
      <w:r w:rsidRPr="006D2C04">
        <w:rPr>
          <w:rFonts w:cs="Arial"/>
        </w:rPr>
        <w:t xml:space="preserve"> </w:t>
      </w:r>
      <w:hyperlink r:id="rId8" w:history="1">
        <w:r w:rsidRPr="006D2C04">
          <w:rPr>
            <w:rStyle w:val="Hyperlink"/>
          </w:rPr>
          <w:t>Feedback and complaints | Careers Wales (</w:t>
        </w:r>
        <w:proofErr w:type="spellStart"/>
        <w:proofErr w:type="gramStart"/>
        <w:r w:rsidRPr="006D2C04">
          <w:rPr>
            <w:rStyle w:val="Hyperlink"/>
          </w:rPr>
          <w:t>gov.wales</w:t>
        </w:r>
        <w:proofErr w:type="spellEnd"/>
        <w:proofErr w:type="gramEnd"/>
        <w:r w:rsidRPr="006D2C04">
          <w:rPr>
            <w:rStyle w:val="Hyperlink"/>
          </w:rPr>
          <w:t>)</w:t>
        </w:r>
      </w:hyperlink>
    </w:p>
    <w:p w14:paraId="216E50E3" w14:textId="575CFFFF" w:rsidR="00A62646" w:rsidRPr="006D2C04" w:rsidRDefault="00A62646" w:rsidP="00556936">
      <w:pPr>
        <w:rPr>
          <w:rFonts w:cs="Arial"/>
        </w:rPr>
      </w:pPr>
      <w:r w:rsidRPr="006D2C04">
        <w:rPr>
          <w:rFonts w:cs="Arial"/>
        </w:rPr>
        <w:t xml:space="preserve">We will publish our </w:t>
      </w:r>
      <w:r w:rsidR="00DC7527" w:rsidRPr="006D2C04">
        <w:rPr>
          <w:rFonts w:cs="Arial"/>
        </w:rPr>
        <w:t xml:space="preserve">For Everyone - </w:t>
      </w:r>
      <w:r w:rsidR="003F743F" w:rsidRPr="006D2C04">
        <w:rPr>
          <w:rFonts w:cs="Arial"/>
        </w:rPr>
        <w:t>Equity</w:t>
      </w:r>
      <w:r w:rsidR="00AC6712" w:rsidRPr="006D2C04">
        <w:rPr>
          <w:rFonts w:cs="Arial"/>
        </w:rPr>
        <w:t xml:space="preserve">, </w:t>
      </w:r>
      <w:proofErr w:type="gramStart"/>
      <w:r w:rsidRPr="006D2C04">
        <w:rPr>
          <w:rFonts w:cs="Arial"/>
        </w:rPr>
        <w:t>Diversity</w:t>
      </w:r>
      <w:proofErr w:type="gramEnd"/>
      <w:r w:rsidRPr="006D2C04">
        <w:rPr>
          <w:rFonts w:cs="Arial"/>
        </w:rPr>
        <w:t xml:space="preserve"> and Inclusion </w:t>
      </w:r>
      <w:r w:rsidR="001D25E1" w:rsidRPr="006D2C04">
        <w:rPr>
          <w:rFonts w:cs="Arial"/>
        </w:rPr>
        <w:t>P</w:t>
      </w:r>
      <w:r w:rsidRPr="006D2C04">
        <w:rPr>
          <w:rFonts w:cs="Arial"/>
        </w:rPr>
        <w:t>olicy along with our Strategic Equality Plan</w:t>
      </w:r>
      <w:r w:rsidR="00E94ECA" w:rsidRPr="006D2C04">
        <w:rPr>
          <w:rFonts w:cs="Arial"/>
        </w:rPr>
        <w:t xml:space="preserve"> and</w:t>
      </w:r>
      <w:r w:rsidR="00710AC8" w:rsidRPr="006D2C04">
        <w:rPr>
          <w:rFonts w:cs="Arial"/>
        </w:rPr>
        <w:t xml:space="preserve"> </w:t>
      </w:r>
      <w:r w:rsidR="00E94ECA" w:rsidRPr="006D2C04">
        <w:rPr>
          <w:rFonts w:cs="Arial"/>
        </w:rPr>
        <w:t>the Pay Gap report</w:t>
      </w:r>
      <w:r w:rsidRPr="006D2C04">
        <w:rPr>
          <w:rFonts w:cs="Arial"/>
        </w:rPr>
        <w:t xml:space="preserve"> on the </w:t>
      </w:r>
      <w:r w:rsidR="00341AC4" w:rsidRPr="006D2C04">
        <w:rPr>
          <w:rFonts w:cs="Arial"/>
        </w:rPr>
        <w:t>Careers Wales</w:t>
      </w:r>
      <w:r w:rsidRPr="006D2C04">
        <w:rPr>
          <w:rFonts w:cs="Arial"/>
        </w:rPr>
        <w:t xml:space="preserve"> website so that it is available for </w:t>
      </w:r>
      <w:r w:rsidR="0091392C" w:rsidRPr="006D2C04">
        <w:rPr>
          <w:rFonts w:cs="Arial"/>
        </w:rPr>
        <w:t xml:space="preserve">all our customers and stakeholders. </w:t>
      </w:r>
    </w:p>
    <w:p w14:paraId="4AA9FE1A" w14:textId="79A6035A" w:rsidR="00A62646" w:rsidRPr="006D2C04" w:rsidRDefault="00A62646" w:rsidP="00556936">
      <w:pPr>
        <w:rPr>
          <w:rFonts w:cs="Arial"/>
        </w:rPr>
      </w:pPr>
      <w:r w:rsidRPr="006D2C04">
        <w:rPr>
          <w:rFonts w:cs="Arial"/>
        </w:rPr>
        <w:t xml:space="preserve">The Public Sector Duty report will </w:t>
      </w:r>
      <w:proofErr w:type="gramStart"/>
      <w:r w:rsidRPr="006D2C04">
        <w:rPr>
          <w:rFonts w:cs="Arial"/>
        </w:rPr>
        <w:t>be shared</w:t>
      </w:r>
      <w:proofErr w:type="gramEnd"/>
      <w:r w:rsidRPr="006D2C04">
        <w:rPr>
          <w:rFonts w:cs="Arial"/>
        </w:rPr>
        <w:t xml:space="preserve"> with Welsh Government, </w:t>
      </w:r>
      <w:r w:rsidR="00710AC8" w:rsidRPr="006D2C04">
        <w:rPr>
          <w:rFonts w:cs="Arial"/>
        </w:rPr>
        <w:t>Careers Wales</w:t>
      </w:r>
      <w:r w:rsidRPr="006D2C04">
        <w:rPr>
          <w:rFonts w:cs="Arial"/>
        </w:rPr>
        <w:t xml:space="preserve"> Board and the </w:t>
      </w:r>
      <w:r w:rsidR="00710AC8" w:rsidRPr="006D2C04">
        <w:rPr>
          <w:rFonts w:cs="Arial"/>
        </w:rPr>
        <w:t xml:space="preserve">Equity, </w:t>
      </w:r>
      <w:r w:rsidRPr="006D2C04">
        <w:rPr>
          <w:rFonts w:cs="Arial"/>
        </w:rPr>
        <w:t>Diversity</w:t>
      </w:r>
      <w:r w:rsidR="00710AC8" w:rsidRPr="006D2C04">
        <w:rPr>
          <w:rFonts w:cs="Arial"/>
        </w:rPr>
        <w:t xml:space="preserve"> and Inclusion </w:t>
      </w:r>
      <w:r w:rsidR="006E47B7" w:rsidRPr="006D2C04">
        <w:rPr>
          <w:rFonts w:cs="Arial"/>
        </w:rPr>
        <w:t>C</w:t>
      </w:r>
      <w:r w:rsidR="000158C2" w:rsidRPr="006D2C04">
        <w:rPr>
          <w:rFonts w:cs="Arial"/>
        </w:rPr>
        <w:t xml:space="preserve">ommittee </w:t>
      </w:r>
      <w:r w:rsidR="008249DF" w:rsidRPr="006D2C04">
        <w:rPr>
          <w:rFonts w:cs="Arial"/>
        </w:rPr>
        <w:t>a</w:t>
      </w:r>
      <w:r w:rsidRPr="006D2C04">
        <w:rPr>
          <w:rFonts w:cs="Arial"/>
        </w:rPr>
        <w:t xml:space="preserve">nd placed on </w:t>
      </w:r>
      <w:r w:rsidR="008F41CA" w:rsidRPr="006D2C04">
        <w:rPr>
          <w:rFonts w:cs="Arial"/>
        </w:rPr>
        <w:t xml:space="preserve">the </w:t>
      </w:r>
      <w:r w:rsidR="008249DF" w:rsidRPr="006D2C04">
        <w:rPr>
          <w:rFonts w:cs="Arial"/>
        </w:rPr>
        <w:t>Careers W</w:t>
      </w:r>
      <w:r w:rsidR="00EE4BDE" w:rsidRPr="006D2C04">
        <w:rPr>
          <w:rFonts w:cs="Arial"/>
        </w:rPr>
        <w:t>a</w:t>
      </w:r>
      <w:r w:rsidR="008249DF" w:rsidRPr="006D2C04">
        <w:rPr>
          <w:rFonts w:cs="Arial"/>
        </w:rPr>
        <w:t>les</w:t>
      </w:r>
      <w:r w:rsidR="005E4D13" w:rsidRPr="006D2C04">
        <w:rPr>
          <w:rFonts w:cs="Arial"/>
        </w:rPr>
        <w:t xml:space="preserve"> </w:t>
      </w:r>
      <w:r w:rsidR="00E75311">
        <w:rPr>
          <w:rFonts w:cs="Arial"/>
        </w:rPr>
        <w:t>website</w:t>
      </w:r>
      <w:r w:rsidR="0091392C" w:rsidRPr="006D2C04">
        <w:rPr>
          <w:rFonts w:cs="Arial"/>
        </w:rPr>
        <w:t xml:space="preserve"> for our </w:t>
      </w:r>
      <w:r w:rsidR="00DC7527" w:rsidRPr="006D2C04">
        <w:rPr>
          <w:rFonts w:cs="Arial"/>
        </w:rPr>
        <w:t xml:space="preserve">employees, </w:t>
      </w:r>
      <w:proofErr w:type="gramStart"/>
      <w:r w:rsidR="0091392C" w:rsidRPr="006D2C04">
        <w:rPr>
          <w:rFonts w:cs="Arial"/>
        </w:rPr>
        <w:t>customers</w:t>
      </w:r>
      <w:proofErr w:type="gramEnd"/>
      <w:r w:rsidR="0091392C" w:rsidRPr="006D2C04">
        <w:rPr>
          <w:rFonts w:cs="Arial"/>
        </w:rPr>
        <w:t xml:space="preserve"> and stakeholders. </w:t>
      </w:r>
    </w:p>
    <w:p w14:paraId="76860D60" w14:textId="05A4C117" w:rsidR="00A62646" w:rsidRPr="006D2C04" w:rsidRDefault="00A62646" w:rsidP="00556936">
      <w:pPr>
        <w:rPr>
          <w:rFonts w:cs="Arial"/>
        </w:rPr>
      </w:pPr>
      <w:r w:rsidRPr="006D2C04">
        <w:rPr>
          <w:rFonts w:cs="Arial"/>
        </w:rPr>
        <w:t xml:space="preserve">Any </w:t>
      </w:r>
      <w:r w:rsidR="00EE4BDE" w:rsidRPr="006D2C04">
        <w:rPr>
          <w:rFonts w:cs="Arial"/>
        </w:rPr>
        <w:t>a</w:t>
      </w:r>
      <w:r w:rsidRPr="006D2C04">
        <w:rPr>
          <w:rFonts w:cs="Arial"/>
        </w:rPr>
        <w:t xml:space="preserve">udit relating to </w:t>
      </w:r>
      <w:r w:rsidR="000B31C7" w:rsidRPr="006D2C04">
        <w:rPr>
          <w:rFonts w:cs="Arial"/>
        </w:rPr>
        <w:t>e</w:t>
      </w:r>
      <w:r w:rsidR="003F743F" w:rsidRPr="006D2C04">
        <w:rPr>
          <w:rFonts w:cs="Arial"/>
        </w:rPr>
        <w:t>quity</w:t>
      </w:r>
      <w:r w:rsidR="007F6583" w:rsidRPr="006D2C04">
        <w:rPr>
          <w:rFonts w:cs="Arial"/>
        </w:rPr>
        <w:t xml:space="preserve">, </w:t>
      </w:r>
      <w:r w:rsidR="000B31C7" w:rsidRPr="006D2C04">
        <w:rPr>
          <w:rFonts w:cs="Arial"/>
        </w:rPr>
        <w:t>d</w:t>
      </w:r>
      <w:r w:rsidRPr="006D2C04">
        <w:rPr>
          <w:rFonts w:cs="Arial"/>
        </w:rPr>
        <w:t xml:space="preserve">iversity and </w:t>
      </w:r>
      <w:r w:rsidR="000B31C7" w:rsidRPr="006D2C04">
        <w:rPr>
          <w:rFonts w:cs="Arial"/>
        </w:rPr>
        <w:t>i</w:t>
      </w:r>
      <w:r w:rsidRPr="006D2C04">
        <w:rPr>
          <w:rFonts w:cs="Arial"/>
        </w:rPr>
        <w:t xml:space="preserve">nclusion or </w:t>
      </w:r>
      <w:r w:rsidR="005E4D13" w:rsidRPr="006D2C04">
        <w:rPr>
          <w:rFonts w:cs="Arial"/>
        </w:rPr>
        <w:t xml:space="preserve">practices </w:t>
      </w:r>
      <w:r w:rsidR="00EE4BDE" w:rsidRPr="006D2C04">
        <w:rPr>
          <w:rFonts w:cs="Arial"/>
        </w:rPr>
        <w:t>highlighting</w:t>
      </w:r>
      <w:r w:rsidRPr="006D2C04">
        <w:rPr>
          <w:rFonts w:cs="Arial"/>
        </w:rPr>
        <w:t xml:space="preserve"> related shortcomings or best practice will </w:t>
      </w:r>
      <w:proofErr w:type="gramStart"/>
      <w:r w:rsidRPr="006D2C04">
        <w:rPr>
          <w:rFonts w:cs="Arial"/>
        </w:rPr>
        <w:t>be shared</w:t>
      </w:r>
      <w:proofErr w:type="gramEnd"/>
      <w:r w:rsidRPr="006D2C04">
        <w:rPr>
          <w:rFonts w:cs="Arial"/>
        </w:rPr>
        <w:t xml:space="preserve"> with the </w:t>
      </w:r>
      <w:r w:rsidR="000158C2" w:rsidRPr="006D2C04">
        <w:rPr>
          <w:rFonts w:cs="Arial"/>
        </w:rPr>
        <w:t xml:space="preserve">Equity, </w:t>
      </w:r>
      <w:r w:rsidRPr="006D2C04">
        <w:rPr>
          <w:rFonts w:cs="Arial"/>
        </w:rPr>
        <w:t xml:space="preserve">Diversity and Inclusion </w:t>
      </w:r>
      <w:r w:rsidR="000158C2" w:rsidRPr="006D2C04">
        <w:rPr>
          <w:rFonts w:cs="Arial"/>
        </w:rPr>
        <w:t>committee</w:t>
      </w:r>
      <w:r w:rsidRPr="006D2C04">
        <w:rPr>
          <w:rFonts w:cs="Arial"/>
        </w:rPr>
        <w:t xml:space="preserve"> and </w:t>
      </w:r>
      <w:r w:rsidR="004A75C7" w:rsidRPr="006D2C04">
        <w:rPr>
          <w:rFonts w:cs="Arial"/>
        </w:rPr>
        <w:t xml:space="preserve">the relevant management team. </w:t>
      </w:r>
    </w:p>
    <w:p w14:paraId="08FCD392" w14:textId="70944EDE" w:rsidR="00FC04B3" w:rsidRDefault="00453026">
      <w:pPr>
        <w:rPr>
          <w:rFonts w:cs="Arial"/>
        </w:rPr>
      </w:pPr>
      <w:r w:rsidRPr="006D2C04">
        <w:rPr>
          <w:rFonts w:cs="Arial"/>
        </w:rPr>
        <w:t xml:space="preserve">Careers </w:t>
      </w:r>
      <w:proofErr w:type="spellStart"/>
      <w:r w:rsidRPr="006D2C04">
        <w:rPr>
          <w:rFonts w:cs="Arial"/>
        </w:rPr>
        <w:t>Wales’</w:t>
      </w:r>
      <w:proofErr w:type="spellEnd"/>
      <w:r w:rsidR="00A62646" w:rsidRPr="006D2C04">
        <w:rPr>
          <w:rFonts w:cs="Arial"/>
        </w:rPr>
        <w:t xml:space="preserve"> self-evaluation process will monitor and highlight best practices and shortcomings relating to </w:t>
      </w:r>
      <w:r w:rsidR="004A75C7" w:rsidRPr="006D2C04">
        <w:rPr>
          <w:rFonts w:cs="Arial"/>
        </w:rPr>
        <w:t xml:space="preserve">service delivery </w:t>
      </w:r>
      <w:r w:rsidR="0091487B" w:rsidRPr="006D2C04">
        <w:rPr>
          <w:rFonts w:cs="Arial"/>
        </w:rPr>
        <w:t>around e</w:t>
      </w:r>
      <w:r w:rsidR="003F743F" w:rsidRPr="006D2C04">
        <w:rPr>
          <w:rFonts w:cs="Arial"/>
        </w:rPr>
        <w:t>quity</w:t>
      </w:r>
      <w:r w:rsidR="00606A70" w:rsidRPr="006D2C04">
        <w:rPr>
          <w:rFonts w:cs="Arial"/>
        </w:rPr>
        <w:t xml:space="preserve">, </w:t>
      </w:r>
      <w:proofErr w:type="gramStart"/>
      <w:r w:rsidR="0091487B" w:rsidRPr="006D2C04">
        <w:rPr>
          <w:rFonts w:cs="Arial"/>
        </w:rPr>
        <w:t>d</w:t>
      </w:r>
      <w:r w:rsidR="00606A70" w:rsidRPr="006D2C04">
        <w:rPr>
          <w:rFonts w:cs="Arial"/>
        </w:rPr>
        <w:t>iversity</w:t>
      </w:r>
      <w:proofErr w:type="gramEnd"/>
      <w:r w:rsidR="00606A70" w:rsidRPr="006D2C04">
        <w:rPr>
          <w:rFonts w:cs="Arial"/>
        </w:rPr>
        <w:t xml:space="preserve"> and </w:t>
      </w:r>
      <w:r w:rsidR="0091487B" w:rsidRPr="006D2C04">
        <w:rPr>
          <w:rFonts w:cs="Arial"/>
        </w:rPr>
        <w:t>i</w:t>
      </w:r>
      <w:r w:rsidR="00606A70" w:rsidRPr="006D2C04">
        <w:rPr>
          <w:rFonts w:cs="Arial"/>
        </w:rPr>
        <w:t>nclusion</w:t>
      </w:r>
      <w:r w:rsidR="00A62646" w:rsidRPr="006D2C04">
        <w:rPr>
          <w:rFonts w:cs="Arial"/>
        </w:rPr>
        <w:t>.</w:t>
      </w:r>
      <w:r w:rsidR="00446C9E" w:rsidRPr="006D2C04">
        <w:rPr>
          <w:rFonts w:cs="Arial"/>
        </w:rPr>
        <w:t xml:space="preserve"> The </w:t>
      </w:r>
      <w:r w:rsidR="003725BA" w:rsidRPr="006D2C04">
        <w:rPr>
          <w:rFonts w:cs="Arial"/>
        </w:rPr>
        <w:t>self-evaluation</w:t>
      </w:r>
      <w:r w:rsidR="00784D20" w:rsidRPr="006D2C04">
        <w:rPr>
          <w:rFonts w:cs="Arial"/>
        </w:rPr>
        <w:t xml:space="preserve"> report will </w:t>
      </w:r>
      <w:proofErr w:type="gramStart"/>
      <w:r w:rsidR="00784D20" w:rsidRPr="006D2C04">
        <w:rPr>
          <w:rFonts w:cs="Arial"/>
        </w:rPr>
        <w:t>be shared</w:t>
      </w:r>
      <w:proofErr w:type="gramEnd"/>
      <w:r w:rsidR="00784D20" w:rsidRPr="006D2C04">
        <w:rPr>
          <w:rFonts w:cs="Arial"/>
        </w:rPr>
        <w:t xml:space="preserve"> with the Equity, Diversity and Inclusion committee for review and implementation of the relevant </w:t>
      </w:r>
      <w:r w:rsidR="000B31C7" w:rsidRPr="006D2C04">
        <w:rPr>
          <w:rFonts w:cs="Arial"/>
        </w:rPr>
        <w:t>e</w:t>
      </w:r>
      <w:r w:rsidR="003725BA" w:rsidRPr="006D2C04">
        <w:rPr>
          <w:rFonts w:cs="Arial"/>
        </w:rPr>
        <w:t xml:space="preserve">quity, </w:t>
      </w:r>
      <w:proofErr w:type="gramStart"/>
      <w:r w:rsidR="000B31C7" w:rsidRPr="006D2C04">
        <w:rPr>
          <w:rFonts w:cs="Arial"/>
        </w:rPr>
        <w:t>d</w:t>
      </w:r>
      <w:r w:rsidR="003725BA" w:rsidRPr="006D2C04">
        <w:rPr>
          <w:rFonts w:cs="Arial"/>
        </w:rPr>
        <w:t>iversity</w:t>
      </w:r>
      <w:proofErr w:type="gramEnd"/>
      <w:r w:rsidR="003725BA" w:rsidRPr="006D2C04">
        <w:rPr>
          <w:rFonts w:cs="Arial"/>
        </w:rPr>
        <w:t xml:space="preserve"> and </w:t>
      </w:r>
      <w:r w:rsidR="000B31C7" w:rsidRPr="006D2C04">
        <w:rPr>
          <w:rFonts w:cs="Arial"/>
        </w:rPr>
        <w:t>i</w:t>
      </w:r>
      <w:r w:rsidR="003725BA" w:rsidRPr="006D2C04">
        <w:rPr>
          <w:rFonts w:cs="Arial"/>
        </w:rPr>
        <w:t>nclusion actions</w:t>
      </w:r>
      <w:proofErr w:type="gramStart"/>
      <w:r w:rsidR="00A93AA0" w:rsidRPr="006D2C04">
        <w:rPr>
          <w:rFonts w:cs="Arial"/>
        </w:rPr>
        <w:t>.</w:t>
      </w:r>
      <w:r w:rsidR="003725BA" w:rsidRPr="006D2C04">
        <w:rPr>
          <w:rFonts w:cs="Arial"/>
        </w:rPr>
        <w:t xml:space="preserve"> </w:t>
      </w:r>
      <w:r w:rsidR="00784D20" w:rsidRPr="006D2C04">
        <w:rPr>
          <w:rFonts w:cs="Arial"/>
        </w:rPr>
        <w:t xml:space="preserve"> </w:t>
      </w:r>
      <w:proofErr w:type="gramEnd"/>
    </w:p>
    <w:p w14:paraId="0064E62A" w14:textId="77777777" w:rsidR="00AF2A05" w:rsidRDefault="00AF2A05">
      <w:pPr>
        <w:rPr>
          <w:rFonts w:cs="Arial"/>
        </w:rPr>
      </w:pPr>
    </w:p>
    <w:p w14:paraId="38E66F89" w14:textId="183A825D" w:rsidR="00430865" w:rsidRPr="00430865" w:rsidRDefault="00430865" w:rsidP="00A31311">
      <w:pPr>
        <w:pStyle w:val="Heading2"/>
        <w:rPr>
          <w:shd w:val="clear" w:color="auto" w:fill="FFFFFF"/>
        </w:rPr>
      </w:pPr>
      <w:r w:rsidRPr="00430865">
        <w:rPr>
          <w:shd w:val="clear" w:color="auto" w:fill="FFFFFF"/>
        </w:rPr>
        <w:t>Document Administration</w:t>
      </w:r>
    </w:p>
    <w:p w14:paraId="7B519DB7" w14:textId="44D9C512" w:rsidR="00430865" w:rsidRPr="00430865" w:rsidRDefault="00430865" w:rsidP="00430865">
      <w:pPr>
        <w:rPr>
          <w:rFonts w:ascii="Arial" w:hAnsi="Arial" w:cs="Arial"/>
          <w:color w:val="202124"/>
          <w:shd w:val="clear" w:color="auto" w:fill="FFFFFF"/>
        </w:rPr>
      </w:pPr>
      <w:r w:rsidRPr="00650850">
        <w:rPr>
          <w:rFonts w:ascii="Arial" w:hAnsi="Arial" w:cs="Arial"/>
          <w:b/>
          <w:bCs/>
          <w:color w:val="202124"/>
          <w:shd w:val="clear" w:color="auto" w:fill="FFFFFF"/>
        </w:rPr>
        <w:t>Author:</w:t>
      </w:r>
      <w:r w:rsidRPr="00430865">
        <w:rPr>
          <w:rFonts w:ascii="Arial" w:hAnsi="Arial" w:cs="Arial"/>
          <w:color w:val="202124"/>
          <w:shd w:val="clear" w:color="auto" w:fill="FFFFFF"/>
        </w:rPr>
        <w:t xml:space="preserve">           Sarah Winter</w:t>
      </w:r>
      <w:r w:rsidR="0025411A">
        <w:rPr>
          <w:rFonts w:ascii="Arial" w:hAnsi="Arial" w:cs="Arial"/>
          <w:color w:val="202124"/>
          <w:shd w:val="clear" w:color="auto" w:fill="FFFFFF"/>
        </w:rPr>
        <w:t xml:space="preserve">, </w:t>
      </w:r>
      <w:proofErr w:type="gramStart"/>
      <w:r w:rsidRPr="00430865">
        <w:rPr>
          <w:rFonts w:ascii="Arial" w:hAnsi="Arial" w:cs="Arial"/>
          <w:color w:val="202124"/>
          <w:shd w:val="clear" w:color="auto" w:fill="FFFFFF"/>
        </w:rPr>
        <w:t>Diversity</w:t>
      </w:r>
      <w:proofErr w:type="gramEnd"/>
      <w:r w:rsidRPr="00430865">
        <w:rPr>
          <w:rFonts w:ascii="Arial" w:hAnsi="Arial" w:cs="Arial"/>
          <w:color w:val="202124"/>
          <w:shd w:val="clear" w:color="auto" w:fill="FFFFFF"/>
        </w:rPr>
        <w:t xml:space="preserve"> and Inclusion Project Manager </w:t>
      </w:r>
    </w:p>
    <w:p w14:paraId="051C6DD2" w14:textId="057048B1" w:rsidR="00430865" w:rsidRPr="00430865" w:rsidRDefault="00430865" w:rsidP="00430865">
      <w:pPr>
        <w:rPr>
          <w:rFonts w:ascii="Arial" w:hAnsi="Arial" w:cs="Arial"/>
          <w:color w:val="202124"/>
          <w:shd w:val="clear" w:color="auto" w:fill="FFFFFF"/>
        </w:rPr>
      </w:pPr>
      <w:r w:rsidRPr="00650850">
        <w:rPr>
          <w:rFonts w:ascii="Arial" w:hAnsi="Arial" w:cs="Arial"/>
          <w:b/>
          <w:bCs/>
          <w:color w:val="202124"/>
          <w:shd w:val="clear" w:color="auto" w:fill="FFFFFF"/>
        </w:rPr>
        <w:t>Policy type:</w:t>
      </w:r>
      <w:r w:rsidRPr="00430865">
        <w:rPr>
          <w:rFonts w:ascii="Arial" w:hAnsi="Arial" w:cs="Arial"/>
          <w:color w:val="202124"/>
          <w:shd w:val="clear" w:color="auto" w:fill="FFFFFF"/>
        </w:rPr>
        <w:t xml:space="preserve">    Compliance</w:t>
      </w:r>
    </w:p>
    <w:p w14:paraId="2EADB9FA" w14:textId="2E1558FF" w:rsidR="00430865" w:rsidRPr="00430865" w:rsidRDefault="00430865" w:rsidP="00430865">
      <w:pPr>
        <w:rPr>
          <w:rFonts w:ascii="Arial" w:hAnsi="Arial" w:cs="Arial"/>
          <w:color w:val="202124"/>
          <w:shd w:val="clear" w:color="auto" w:fill="FFFFFF"/>
        </w:rPr>
      </w:pPr>
      <w:r w:rsidRPr="00650850">
        <w:rPr>
          <w:rFonts w:ascii="Arial" w:hAnsi="Arial" w:cs="Arial"/>
          <w:b/>
          <w:bCs/>
          <w:color w:val="202124"/>
          <w:shd w:val="clear" w:color="auto" w:fill="FFFFFF"/>
        </w:rPr>
        <w:t>Date:</w:t>
      </w:r>
      <w:r w:rsidRPr="00430865">
        <w:rPr>
          <w:rFonts w:ascii="Arial" w:hAnsi="Arial" w:cs="Arial"/>
          <w:color w:val="202124"/>
          <w:shd w:val="clear" w:color="auto" w:fill="FFFFFF"/>
        </w:rPr>
        <w:t xml:space="preserve">               </w:t>
      </w:r>
      <w:r w:rsidR="003D0C7A">
        <w:rPr>
          <w:rFonts w:ascii="Arial" w:hAnsi="Arial" w:cs="Arial"/>
          <w:color w:val="202124"/>
          <w:shd w:val="clear" w:color="auto" w:fill="FFFFFF"/>
        </w:rPr>
        <w:t>N</w:t>
      </w:r>
      <w:r w:rsidR="007508F3">
        <w:rPr>
          <w:rFonts w:ascii="Arial" w:hAnsi="Arial" w:cs="Arial"/>
          <w:color w:val="202124"/>
          <w:shd w:val="clear" w:color="auto" w:fill="FFFFFF"/>
        </w:rPr>
        <w:t>ovember 2024</w:t>
      </w:r>
      <w:r w:rsidRPr="00430865">
        <w:rPr>
          <w:rFonts w:ascii="Arial" w:hAnsi="Arial" w:cs="Arial"/>
          <w:color w:val="202124"/>
          <w:shd w:val="clear" w:color="auto" w:fill="FFFFFF"/>
        </w:rPr>
        <w:t xml:space="preserve"> (reviewed within 12 months)</w:t>
      </w:r>
    </w:p>
    <w:p w14:paraId="30A4EBB7" w14:textId="59C4777F" w:rsidR="00AF2A05" w:rsidRDefault="00430865" w:rsidP="00430865">
      <w:pPr>
        <w:rPr>
          <w:rFonts w:ascii="Arial" w:hAnsi="Arial" w:cs="Arial"/>
          <w:color w:val="202124"/>
          <w:shd w:val="clear" w:color="auto" w:fill="FFFFFF"/>
        </w:rPr>
      </w:pPr>
      <w:r w:rsidRPr="00650850">
        <w:rPr>
          <w:rFonts w:ascii="Arial" w:hAnsi="Arial" w:cs="Arial"/>
          <w:b/>
          <w:bCs/>
          <w:color w:val="202124"/>
          <w:shd w:val="clear" w:color="auto" w:fill="FFFFFF"/>
        </w:rPr>
        <w:t>Version:</w:t>
      </w:r>
      <w:r w:rsidRPr="00430865">
        <w:rPr>
          <w:rFonts w:ascii="Arial" w:hAnsi="Arial" w:cs="Arial"/>
          <w:color w:val="202124"/>
          <w:shd w:val="clear" w:color="auto" w:fill="FFFFFF"/>
        </w:rPr>
        <w:t xml:space="preserve">          Final</w:t>
      </w:r>
    </w:p>
    <w:p w14:paraId="598BAB60" w14:textId="77777777" w:rsidR="006E0EE3" w:rsidRDefault="006E0EE3" w:rsidP="00430865">
      <w:pPr>
        <w:rPr>
          <w:rFonts w:ascii="Arial" w:hAnsi="Arial" w:cs="Arial"/>
          <w:color w:val="202124"/>
          <w:shd w:val="clear" w:color="auto" w:fill="FFFFFF"/>
        </w:rPr>
      </w:pPr>
    </w:p>
    <w:p w14:paraId="01F1153B" w14:textId="277DB23A" w:rsidR="006E0EE3" w:rsidRPr="002F183E" w:rsidRDefault="006E0EE3" w:rsidP="00430865">
      <w:pPr>
        <w:rPr>
          <w:rFonts w:ascii="Arial" w:hAnsi="Arial" w:cs="Arial"/>
          <w:color w:val="202124"/>
          <w:highlight w:val="yellow"/>
          <w:shd w:val="clear" w:color="auto" w:fill="FFFFFF"/>
        </w:rPr>
      </w:pPr>
    </w:p>
    <w:sectPr w:rsidR="006E0EE3" w:rsidRPr="002F18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B2F50" w14:textId="77777777" w:rsidR="0028611F" w:rsidRDefault="0028611F" w:rsidP="00F40121">
      <w:pPr>
        <w:spacing w:after="0" w:line="240" w:lineRule="auto"/>
      </w:pPr>
      <w:r>
        <w:separator/>
      </w:r>
    </w:p>
  </w:endnote>
  <w:endnote w:type="continuationSeparator" w:id="0">
    <w:p w14:paraId="22E53D1C" w14:textId="77777777" w:rsidR="0028611F" w:rsidRDefault="0028611F" w:rsidP="00F40121">
      <w:pPr>
        <w:spacing w:after="0" w:line="240" w:lineRule="auto"/>
      </w:pPr>
      <w:r>
        <w:continuationSeparator/>
      </w:r>
    </w:p>
  </w:endnote>
  <w:endnote w:type="continuationNotice" w:id="1">
    <w:p w14:paraId="1E7FAC1A" w14:textId="77777777" w:rsidR="0028611F" w:rsidRDefault="002861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91FA7" w14:textId="4B9B6CE5" w:rsidR="00F40121" w:rsidRPr="0025411A" w:rsidRDefault="0025411A" w:rsidP="0025411A">
    <w:pPr>
      <w:pStyle w:val="Footer"/>
    </w:pPr>
    <w:r>
      <w:rPr>
        <w:noProof/>
      </w:rPr>
      <w:drawing>
        <wp:inline distT="0" distB="0" distL="0" distR="0" wp14:anchorId="24AD7A10" wp14:editId="0B9C44CC">
          <wp:extent cx="5731510" cy="475782"/>
          <wp:effectExtent l="0" t="0" r="2540" b="63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75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B7CD4" w14:textId="77777777" w:rsidR="0028611F" w:rsidRDefault="0028611F" w:rsidP="00F40121">
      <w:pPr>
        <w:spacing w:after="0" w:line="240" w:lineRule="auto"/>
      </w:pPr>
      <w:r>
        <w:separator/>
      </w:r>
    </w:p>
  </w:footnote>
  <w:footnote w:type="continuationSeparator" w:id="0">
    <w:p w14:paraId="746CC38C" w14:textId="77777777" w:rsidR="0028611F" w:rsidRDefault="0028611F" w:rsidP="00F40121">
      <w:pPr>
        <w:spacing w:after="0" w:line="240" w:lineRule="auto"/>
      </w:pPr>
      <w:r>
        <w:continuationSeparator/>
      </w:r>
    </w:p>
  </w:footnote>
  <w:footnote w:type="continuationNotice" w:id="1">
    <w:p w14:paraId="31ACBCAA" w14:textId="77777777" w:rsidR="0028611F" w:rsidRDefault="002861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00AF" w14:textId="522BA5E5" w:rsidR="00DA631D" w:rsidRDefault="0025411A">
    <w:pPr>
      <w:pStyle w:val="Header"/>
    </w:pPr>
    <w:r w:rsidRPr="00F81789">
      <w:rPr>
        <w:rFonts w:cs="Arial"/>
        <w:noProof/>
      </w:rPr>
      <w:drawing>
        <wp:inline distT="0" distB="0" distL="0" distR="0" wp14:anchorId="6F881728" wp14:editId="760FB86B">
          <wp:extent cx="1590675" cy="643556"/>
          <wp:effectExtent l="0" t="0" r="0" b="444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515" cy="647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CE8"/>
    <w:multiLevelType w:val="hybridMultilevel"/>
    <w:tmpl w:val="A7FCE17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79194A"/>
    <w:multiLevelType w:val="hybridMultilevel"/>
    <w:tmpl w:val="D838585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9E7A03"/>
    <w:multiLevelType w:val="hybridMultilevel"/>
    <w:tmpl w:val="EA3C9A5E"/>
    <w:lvl w:ilvl="0" w:tplc="A784E3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843C5"/>
    <w:multiLevelType w:val="hybridMultilevel"/>
    <w:tmpl w:val="5F4A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C3F74"/>
    <w:multiLevelType w:val="hybridMultilevel"/>
    <w:tmpl w:val="0E9CF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40D82"/>
    <w:multiLevelType w:val="hybridMultilevel"/>
    <w:tmpl w:val="780C0202"/>
    <w:lvl w:ilvl="0" w:tplc="4B4C2A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16D10"/>
    <w:multiLevelType w:val="hybridMultilevel"/>
    <w:tmpl w:val="78889A5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4B245746"/>
    <w:multiLevelType w:val="hybridMultilevel"/>
    <w:tmpl w:val="E7CC0B72"/>
    <w:lvl w:ilvl="0" w:tplc="A784E3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26D2"/>
    <w:multiLevelType w:val="hybridMultilevel"/>
    <w:tmpl w:val="DD42D56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F41E51"/>
    <w:multiLevelType w:val="hybridMultilevel"/>
    <w:tmpl w:val="8B34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578FE"/>
    <w:multiLevelType w:val="multilevel"/>
    <w:tmpl w:val="E2264822"/>
    <w:lvl w:ilvl="0">
      <w:start w:val="8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</w:rPr>
    </w:lvl>
  </w:abstractNum>
  <w:abstractNum w:abstractNumId="11" w15:restartNumberingAfterBreak="0">
    <w:nsid w:val="520A021B"/>
    <w:multiLevelType w:val="hybridMultilevel"/>
    <w:tmpl w:val="38128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61AFC"/>
    <w:multiLevelType w:val="hybridMultilevel"/>
    <w:tmpl w:val="92904650"/>
    <w:lvl w:ilvl="0" w:tplc="29DAF534">
      <w:start w:val="1"/>
      <w:numFmt w:val="bullet"/>
      <w:pStyle w:val="ListParagraph"/>
      <w:lvlText w:val=""/>
      <w:lvlJc w:val="left"/>
      <w:pPr>
        <w:ind w:left="873" w:hanging="306"/>
      </w:pPr>
      <w:rPr>
        <w:rFonts w:ascii="Symbol" w:hAnsi="Symbol" w:hint="default"/>
        <w:b/>
        <w:i w:val="0"/>
        <w:color w:val="CC569A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644EC"/>
    <w:multiLevelType w:val="hybridMultilevel"/>
    <w:tmpl w:val="8512766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45790D"/>
    <w:multiLevelType w:val="hybridMultilevel"/>
    <w:tmpl w:val="6922A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97F10"/>
    <w:multiLevelType w:val="multilevel"/>
    <w:tmpl w:val="AE1E217C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16" w15:restartNumberingAfterBreak="0">
    <w:nsid w:val="689C046E"/>
    <w:multiLevelType w:val="hybridMultilevel"/>
    <w:tmpl w:val="3F9C91EE"/>
    <w:lvl w:ilvl="0" w:tplc="08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7" w15:restartNumberingAfterBreak="0">
    <w:nsid w:val="6D470EA5"/>
    <w:multiLevelType w:val="hybridMultilevel"/>
    <w:tmpl w:val="143ED5D4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0F24CEB"/>
    <w:multiLevelType w:val="hybridMultilevel"/>
    <w:tmpl w:val="3BD6E23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5E5939"/>
    <w:multiLevelType w:val="hybridMultilevel"/>
    <w:tmpl w:val="3FF6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7481C"/>
    <w:multiLevelType w:val="hybridMultilevel"/>
    <w:tmpl w:val="44EC6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123B1"/>
    <w:multiLevelType w:val="multilevel"/>
    <w:tmpl w:val="7150AA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8C74495"/>
    <w:multiLevelType w:val="hybridMultilevel"/>
    <w:tmpl w:val="7C7C413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EF3C32"/>
    <w:multiLevelType w:val="multilevel"/>
    <w:tmpl w:val="26944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08574942">
    <w:abstractNumId w:val="12"/>
  </w:num>
  <w:num w:numId="2" w16cid:durableId="515577805">
    <w:abstractNumId w:val="23"/>
  </w:num>
  <w:num w:numId="3" w16cid:durableId="1181239969">
    <w:abstractNumId w:val="18"/>
  </w:num>
  <w:num w:numId="4" w16cid:durableId="178011031">
    <w:abstractNumId w:val="11"/>
  </w:num>
  <w:num w:numId="5" w16cid:durableId="832842986">
    <w:abstractNumId w:val="2"/>
  </w:num>
  <w:num w:numId="6" w16cid:durableId="1537504083">
    <w:abstractNumId w:val="10"/>
  </w:num>
  <w:num w:numId="7" w16cid:durableId="184947885">
    <w:abstractNumId w:val="1"/>
  </w:num>
  <w:num w:numId="8" w16cid:durableId="1765803179">
    <w:abstractNumId w:val="8"/>
  </w:num>
  <w:num w:numId="9" w16cid:durableId="1317759894">
    <w:abstractNumId w:val="15"/>
  </w:num>
  <w:num w:numId="10" w16cid:durableId="814642812">
    <w:abstractNumId w:val="5"/>
  </w:num>
  <w:num w:numId="11" w16cid:durableId="1083796754">
    <w:abstractNumId w:val="13"/>
  </w:num>
  <w:num w:numId="12" w16cid:durableId="569577486">
    <w:abstractNumId w:val="21"/>
  </w:num>
  <w:num w:numId="13" w16cid:durableId="646013226">
    <w:abstractNumId w:val="17"/>
  </w:num>
  <w:num w:numId="14" w16cid:durableId="1457918023">
    <w:abstractNumId w:val="22"/>
  </w:num>
  <w:num w:numId="15" w16cid:durableId="830174873">
    <w:abstractNumId w:val="0"/>
  </w:num>
  <w:num w:numId="16" w16cid:durableId="1022852452">
    <w:abstractNumId w:val="4"/>
  </w:num>
  <w:num w:numId="17" w16cid:durableId="2083597412">
    <w:abstractNumId w:val="3"/>
  </w:num>
  <w:num w:numId="18" w16cid:durableId="15084618">
    <w:abstractNumId w:val="7"/>
  </w:num>
  <w:num w:numId="19" w16cid:durableId="1842695460">
    <w:abstractNumId w:val="12"/>
  </w:num>
  <w:num w:numId="20" w16cid:durableId="1131244732">
    <w:abstractNumId w:val="12"/>
  </w:num>
  <w:num w:numId="21" w16cid:durableId="387385151">
    <w:abstractNumId w:val="12"/>
  </w:num>
  <w:num w:numId="22" w16cid:durableId="1462110263">
    <w:abstractNumId w:val="16"/>
  </w:num>
  <w:num w:numId="23" w16cid:durableId="1222136670">
    <w:abstractNumId w:val="12"/>
  </w:num>
  <w:num w:numId="24" w16cid:durableId="1114248227">
    <w:abstractNumId w:val="6"/>
  </w:num>
  <w:num w:numId="25" w16cid:durableId="247621887">
    <w:abstractNumId w:val="12"/>
  </w:num>
  <w:num w:numId="26" w16cid:durableId="2096047042">
    <w:abstractNumId w:val="12"/>
  </w:num>
  <w:num w:numId="27" w16cid:durableId="1646858686">
    <w:abstractNumId w:val="9"/>
  </w:num>
  <w:num w:numId="28" w16cid:durableId="1966814027">
    <w:abstractNumId w:val="12"/>
  </w:num>
  <w:num w:numId="29" w16cid:durableId="55669984">
    <w:abstractNumId w:val="12"/>
  </w:num>
  <w:num w:numId="30" w16cid:durableId="1205945020">
    <w:abstractNumId w:val="14"/>
  </w:num>
  <w:num w:numId="31" w16cid:durableId="2013027590">
    <w:abstractNumId w:val="19"/>
  </w:num>
  <w:num w:numId="32" w16cid:durableId="1450392655">
    <w:abstractNumId w:val="12"/>
  </w:num>
  <w:num w:numId="33" w16cid:durableId="15460639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BE"/>
    <w:rsid w:val="00000346"/>
    <w:rsid w:val="000005AA"/>
    <w:rsid w:val="00003FFE"/>
    <w:rsid w:val="00004C94"/>
    <w:rsid w:val="000058B3"/>
    <w:rsid w:val="00013BD9"/>
    <w:rsid w:val="000151DD"/>
    <w:rsid w:val="000158C2"/>
    <w:rsid w:val="000160B0"/>
    <w:rsid w:val="000227DD"/>
    <w:rsid w:val="000259F1"/>
    <w:rsid w:val="00025A1E"/>
    <w:rsid w:val="00025B38"/>
    <w:rsid w:val="00025C25"/>
    <w:rsid w:val="0003021C"/>
    <w:rsid w:val="00033784"/>
    <w:rsid w:val="00037A6D"/>
    <w:rsid w:val="0004213B"/>
    <w:rsid w:val="00042A3D"/>
    <w:rsid w:val="00043B7D"/>
    <w:rsid w:val="000442CB"/>
    <w:rsid w:val="0004434C"/>
    <w:rsid w:val="00045B84"/>
    <w:rsid w:val="0004748F"/>
    <w:rsid w:val="00047591"/>
    <w:rsid w:val="000477F5"/>
    <w:rsid w:val="00053904"/>
    <w:rsid w:val="00057890"/>
    <w:rsid w:val="00061DCD"/>
    <w:rsid w:val="00064512"/>
    <w:rsid w:val="00066CAE"/>
    <w:rsid w:val="00066E4D"/>
    <w:rsid w:val="000713D1"/>
    <w:rsid w:val="000717E3"/>
    <w:rsid w:val="00080083"/>
    <w:rsid w:val="00086E3C"/>
    <w:rsid w:val="00091608"/>
    <w:rsid w:val="00096264"/>
    <w:rsid w:val="000A02DC"/>
    <w:rsid w:val="000A230A"/>
    <w:rsid w:val="000A2377"/>
    <w:rsid w:val="000A388D"/>
    <w:rsid w:val="000A3E28"/>
    <w:rsid w:val="000A3EEE"/>
    <w:rsid w:val="000A451D"/>
    <w:rsid w:val="000A4C77"/>
    <w:rsid w:val="000B31C7"/>
    <w:rsid w:val="000B5477"/>
    <w:rsid w:val="000B67EA"/>
    <w:rsid w:val="000C0BBB"/>
    <w:rsid w:val="000C47EE"/>
    <w:rsid w:val="000C4E3E"/>
    <w:rsid w:val="000C583D"/>
    <w:rsid w:val="000C5F53"/>
    <w:rsid w:val="000D110E"/>
    <w:rsid w:val="000D1A62"/>
    <w:rsid w:val="000D45E0"/>
    <w:rsid w:val="000D637F"/>
    <w:rsid w:val="000D63B3"/>
    <w:rsid w:val="000D6948"/>
    <w:rsid w:val="000D72DB"/>
    <w:rsid w:val="000D78FC"/>
    <w:rsid w:val="000E0B9A"/>
    <w:rsid w:val="000E1138"/>
    <w:rsid w:val="000E1AF9"/>
    <w:rsid w:val="000F1BD2"/>
    <w:rsid w:val="000F213D"/>
    <w:rsid w:val="000F6BBE"/>
    <w:rsid w:val="000F7D03"/>
    <w:rsid w:val="00101DEB"/>
    <w:rsid w:val="001034C5"/>
    <w:rsid w:val="00105DE0"/>
    <w:rsid w:val="00106FF2"/>
    <w:rsid w:val="001108AC"/>
    <w:rsid w:val="001109BA"/>
    <w:rsid w:val="00111459"/>
    <w:rsid w:val="00112F38"/>
    <w:rsid w:val="001169AE"/>
    <w:rsid w:val="00117941"/>
    <w:rsid w:val="00130786"/>
    <w:rsid w:val="00131853"/>
    <w:rsid w:val="00135F55"/>
    <w:rsid w:val="00143D0F"/>
    <w:rsid w:val="0014447C"/>
    <w:rsid w:val="00154285"/>
    <w:rsid w:val="00155B55"/>
    <w:rsid w:val="001601A3"/>
    <w:rsid w:val="001612EE"/>
    <w:rsid w:val="00161F2A"/>
    <w:rsid w:val="00165B62"/>
    <w:rsid w:val="00165BAE"/>
    <w:rsid w:val="00167DBF"/>
    <w:rsid w:val="00173BC1"/>
    <w:rsid w:val="00174D4F"/>
    <w:rsid w:val="001760E6"/>
    <w:rsid w:val="00176732"/>
    <w:rsid w:val="001816CC"/>
    <w:rsid w:val="001841A5"/>
    <w:rsid w:val="001945FD"/>
    <w:rsid w:val="0019601E"/>
    <w:rsid w:val="00197E9B"/>
    <w:rsid w:val="001A00F2"/>
    <w:rsid w:val="001A0389"/>
    <w:rsid w:val="001A1955"/>
    <w:rsid w:val="001A39BD"/>
    <w:rsid w:val="001A5CF0"/>
    <w:rsid w:val="001A6A08"/>
    <w:rsid w:val="001B1F3F"/>
    <w:rsid w:val="001B2295"/>
    <w:rsid w:val="001B3DDB"/>
    <w:rsid w:val="001B448F"/>
    <w:rsid w:val="001B659D"/>
    <w:rsid w:val="001C1187"/>
    <w:rsid w:val="001C3FDE"/>
    <w:rsid w:val="001D2049"/>
    <w:rsid w:val="001D25E1"/>
    <w:rsid w:val="001D541A"/>
    <w:rsid w:val="001D76F0"/>
    <w:rsid w:val="001E2C20"/>
    <w:rsid w:val="001E33EB"/>
    <w:rsid w:val="001E5559"/>
    <w:rsid w:val="001E7821"/>
    <w:rsid w:val="001F0569"/>
    <w:rsid w:val="001F48AF"/>
    <w:rsid w:val="002006DD"/>
    <w:rsid w:val="002025A8"/>
    <w:rsid w:val="002139FA"/>
    <w:rsid w:val="0021462E"/>
    <w:rsid w:val="00230621"/>
    <w:rsid w:val="0023242E"/>
    <w:rsid w:val="00233EA5"/>
    <w:rsid w:val="00236321"/>
    <w:rsid w:val="002412EF"/>
    <w:rsid w:val="00244011"/>
    <w:rsid w:val="002456CD"/>
    <w:rsid w:val="002515A6"/>
    <w:rsid w:val="00251F0E"/>
    <w:rsid w:val="00253437"/>
    <w:rsid w:val="00253512"/>
    <w:rsid w:val="00253C76"/>
    <w:rsid w:val="0025411A"/>
    <w:rsid w:val="002549E9"/>
    <w:rsid w:val="00256207"/>
    <w:rsid w:val="002604B7"/>
    <w:rsid w:val="0026214E"/>
    <w:rsid w:val="00266773"/>
    <w:rsid w:val="0027127E"/>
    <w:rsid w:val="0027236D"/>
    <w:rsid w:val="00273D9E"/>
    <w:rsid w:val="00273E10"/>
    <w:rsid w:val="0028548B"/>
    <w:rsid w:val="00285B13"/>
    <w:rsid w:val="0028611F"/>
    <w:rsid w:val="0028654A"/>
    <w:rsid w:val="002956D5"/>
    <w:rsid w:val="00295929"/>
    <w:rsid w:val="002963E2"/>
    <w:rsid w:val="0029733B"/>
    <w:rsid w:val="00297990"/>
    <w:rsid w:val="002A50B1"/>
    <w:rsid w:val="002A6A98"/>
    <w:rsid w:val="002B28D0"/>
    <w:rsid w:val="002B3861"/>
    <w:rsid w:val="002B4964"/>
    <w:rsid w:val="002C00F9"/>
    <w:rsid w:val="002C23CB"/>
    <w:rsid w:val="002C2FD8"/>
    <w:rsid w:val="002C52AA"/>
    <w:rsid w:val="002C6286"/>
    <w:rsid w:val="002C6A26"/>
    <w:rsid w:val="002C7120"/>
    <w:rsid w:val="002D3B00"/>
    <w:rsid w:val="002D65FC"/>
    <w:rsid w:val="002D7106"/>
    <w:rsid w:val="002E17B8"/>
    <w:rsid w:val="002E3510"/>
    <w:rsid w:val="002E429A"/>
    <w:rsid w:val="002F183E"/>
    <w:rsid w:val="002F1E66"/>
    <w:rsid w:val="002F4DE4"/>
    <w:rsid w:val="002F57B1"/>
    <w:rsid w:val="002F7B56"/>
    <w:rsid w:val="00302911"/>
    <w:rsid w:val="00303C9B"/>
    <w:rsid w:val="0031020E"/>
    <w:rsid w:val="00310F1C"/>
    <w:rsid w:val="003124C3"/>
    <w:rsid w:val="00314820"/>
    <w:rsid w:val="00316B7D"/>
    <w:rsid w:val="0032086D"/>
    <w:rsid w:val="00322BE5"/>
    <w:rsid w:val="00326607"/>
    <w:rsid w:val="00327C74"/>
    <w:rsid w:val="003312FC"/>
    <w:rsid w:val="0033229F"/>
    <w:rsid w:val="0033789B"/>
    <w:rsid w:val="00341AC4"/>
    <w:rsid w:val="00344810"/>
    <w:rsid w:val="00344BF1"/>
    <w:rsid w:val="00347714"/>
    <w:rsid w:val="00347ADC"/>
    <w:rsid w:val="00347C8A"/>
    <w:rsid w:val="003541CC"/>
    <w:rsid w:val="0035511F"/>
    <w:rsid w:val="00361F54"/>
    <w:rsid w:val="00363261"/>
    <w:rsid w:val="0036413B"/>
    <w:rsid w:val="003656CE"/>
    <w:rsid w:val="0036700E"/>
    <w:rsid w:val="00367130"/>
    <w:rsid w:val="0037059C"/>
    <w:rsid w:val="003718A6"/>
    <w:rsid w:val="003725BA"/>
    <w:rsid w:val="00372DBE"/>
    <w:rsid w:val="00373E3D"/>
    <w:rsid w:val="00375622"/>
    <w:rsid w:val="00376596"/>
    <w:rsid w:val="00381170"/>
    <w:rsid w:val="00382734"/>
    <w:rsid w:val="003931E1"/>
    <w:rsid w:val="00393C27"/>
    <w:rsid w:val="003A2838"/>
    <w:rsid w:val="003A32FF"/>
    <w:rsid w:val="003C1146"/>
    <w:rsid w:val="003C24DB"/>
    <w:rsid w:val="003C395D"/>
    <w:rsid w:val="003C3CD8"/>
    <w:rsid w:val="003C49D9"/>
    <w:rsid w:val="003C5565"/>
    <w:rsid w:val="003D0C7A"/>
    <w:rsid w:val="003D15BB"/>
    <w:rsid w:val="003D31AC"/>
    <w:rsid w:val="003E115C"/>
    <w:rsid w:val="003E12A1"/>
    <w:rsid w:val="003E1AB8"/>
    <w:rsid w:val="003E2A2B"/>
    <w:rsid w:val="003E302D"/>
    <w:rsid w:val="003E5667"/>
    <w:rsid w:val="003E5DC2"/>
    <w:rsid w:val="003F743F"/>
    <w:rsid w:val="003F7757"/>
    <w:rsid w:val="00400B24"/>
    <w:rsid w:val="00401BF7"/>
    <w:rsid w:val="00402BF7"/>
    <w:rsid w:val="004051BE"/>
    <w:rsid w:val="00412AA5"/>
    <w:rsid w:val="00416931"/>
    <w:rsid w:val="00423323"/>
    <w:rsid w:val="00424BFC"/>
    <w:rsid w:val="00425431"/>
    <w:rsid w:val="00426025"/>
    <w:rsid w:val="0043076C"/>
    <w:rsid w:val="00430865"/>
    <w:rsid w:val="00432139"/>
    <w:rsid w:val="00433E1F"/>
    <w:rsid w:val="00442948"/>
    <w:rsid w:val="00444154"/>
    <w:rsid w:val="00446C9E"/>
    <w:rsid w:val="00447749"/>
    <w:rsid w:val="0044792D"/>
    <w:rsid w:val="00452C55"/>
    <w:rsid w:val="00453026"/>
    <w:rsid w:val="00454DA9"/>
    <w:rsid w:val="00461CA0"/>
    <w:rsid w:val="004662CC"/>
    <w:rsid w:val="00472B49"/>
    <w:rsid w:val="004730B1"/>
    <w:rsid w:val="004730BF"/>
    <w:rsid w:val="00473C17"/>
    <w:rsid w:val="00473C50"/>
    <w:rsid w:val="00480EC1"/>
    <w:rsid w:val="00481261"/>
    <w:rsid w:val="0048278A"/>
    <w:rsid w:val="00484FFC"/>
    <w:rsid w:val="00486807"/>
    <w:rsid w:val="00490CAF"/>
    <w:rsid w:val="0049158C"/>
    <w:rsid w:val="004968B2"/>
    <w:rsid w:val="00497B88"/>
    <w:rsid w:val="00497D8D"/>
    <w:rsid w:val="004A651D"/>
    <w:rsid w:val="004A75C7"/>
    <w:rsid w:val="004B087D"/>
    <w:rsid w:val="004B0A4C"/>
    <w:rsid w:val="004B317F"/>
    <w:rsid w:val="004C106E"/>
    <w:rsid w:val="004C25E7"/>
    <w:rsid w:val="004D05BA"/>
    <w:rsid w:val="004D07E2"/>
    <w:rsid w:val="004D319E"/>
    <w:rsid w:val="004D6B80"/>
    <w:rsid w:val="004E1968"/>
    <w:rsid w:val="004E4B20"/>
    <w:rsid w:val="004E4B51"/>
    <w:rsid w:val="004E576D"/>
    <w:rsid w:val="004E6BA0"/>
    <w:rsid w:val="004F5F28"/>
    <w:rsid w:val="004F6380"/>
    <w:rsid w:val="005018A3"/>
    <w:rsid w:val="005079F6"/>
    <w:rsid w:val="00520680"/>
    <w:rsid w:val="005225E6"/>
    <w:rsid w:val="005228DB"/>
    <w:rsid w:val="00524A21"/>
    <w:rsid w:val="0053369C"/>
    <w:rsid w:val="00533773"/>
    <w:rsid w:val="00537F7F"/>
    <w:rsid w:val="005429DD"/>
    <w:rsid w:val="005435C8"/>
    <w:rsid w:val="00543D2D"/>
    <w:rsid w:val="00545CC6"/>
    <w:rsid w:val="00550CD4"/>
    <w:rsid w:val="00552FD6"/>
    <w:rsid w:val="00553D0E"/>
    <w:rsid w:val="0055563D"/>
    <w:rsid w:val="005566B2"/>
    <w:rsid w:val="00556936"/>
    <w:rsid w:val="00556D90"/>
    <w:rsid w:val="005577A6"/>
    <w:rsid w:val="00571151"/>
    <w:rsid w:val="00572021"/>
    <w:rsid w:val="00577B9D"/>
    <w:rsid w:val="005816A2"/>
    <w:rsid w:val="00581DC0"/>
    <w:rsid w:val="00584AC6"/>
    <w:rsid w:val="00592A50"/>
    <w:rsid w:val="00594E68"/>
    <w:rsid w:val="0059576C"/>
    <w:rsid w:val="005972BB"/>
    <w:rsid w:val="005972E4"/>
    <w:rsid w:val="00597DB2"/>
    <w:rsid w:val="005A0364"/>
    <w:rsid w:val="005A4810"/>
    <w:rsid w:val="005A4CF5"/>
    <w:rsid w:val="005A6243"/>
    <w:rsid w:val="005B1F4F"/>
    <w:rsid w:val="005B2116"/>
    <w:rsid w:val="005B2D0B"/>
    <w:rsid w:val="005B5796"/>
    <w:rsid w:val="005B6A19"/>
    <w:rsid w:val="005C0589"/>
    <w:rsid w:val="005C1616"/>
    <w:rsid w:val="005C20B6"/>
    <w:rsid w:val="005C2D8B"/>
    <w:rsid w:val="005C48D1"/>
    <w:rsid w:val="005C5EA9"/>
    <w:rsid w:val="005C79A2"/>
    <w:rsid w:val="005D0BEC"/>
    <w:rsid w:val="005D2FDC"/>
    <w:rsid w:val="005D3A12"/>
    <w:rsid w:val="005D64E1"/>
    <w:rsid w:val="005D767D"/>
    <w:rsid w:val="005E4D13"/>
    <w:rsid w:val="005F163B"/>
    <w:rsid w:val="005F387C"/>
    <w:rsid w:val="005F54D0"/>
    <w:rsid w:val="00601CD2"/>
    <w:rsid w:val="006049FA"/>
    <w:rsid w:val="00606A07"/>
    <w:rsid w:val="00606A70"/>
    <w:rsid w:val="00612F92"/>
    <w:rsid w:val="00613105"/>
    <w:rsid w:val="00615AFC"/>
    <w:rsid w:val="00617B31"/>
    <w:rsid w:val="00620CD4"/>
    <w:rsid w:val="00621B5F"/>
    <w:rsid w:val="00621BA0"/>
    <w:rsid w:val="0062224A"/>
    <w:rsid w:val="00625BD4"/>
    <w:rsid w:val="006276AF"/>
    <w:rsid w:val="00632CD4"/>
    <w:rsid w:val="006362BA"/>
    <w:rsid w:val="00636525"/>
    <w:rsid w:val="006370EC"/>
    <w:rsid w:val="006402F4"/>
    <w:rsid w:val="00650850"/>
    <w:rsid w:val="00650F03"/>
    <w:rsid w:val="00656162"/>
    <w:rsid w:val="00657D49"/>
    <w:rsid w:val="00657D89"/>
    <w:rsid w:val="006641B8"/>
    <w:rsid w:val="00666924"/>
    <w:rsid w:val="006679C4"/>
    <w:rsid w:val="00671379"/>
    <w:rsid w:val="00674660"/>
    <w:rsid w:val="00674705"/>
    <w:rsid w:val="0067491D"/>
    <w:rsid w:val="00675123"/>
    <w:rsid w:val="00684DBE"/>
    <w:rsid w:val="00684EE4"/>
    <w:rsid w:val="00691B52"/>
    <w:rsid w:val="006947BF"/>
    <w:rsid w:val="00696BF0"/>
    <w:rsid w:val="006A67DA"/>
    <w:rsid w:val="006B0D07"/>
    <w:rsid w:val="006B684D"/>
    <w:rsid w:val="006C3FC9"/>
    <w:rsid w:val="006C412C"/>
    <w:rsid w:val="006C53FC"/>
    <w:rsid w:val="006C7090"/>
    <w:rsid w:val="006D1931"/>
    <w:rsid w:val="006D2C04"/>
    <w:rsid w:val="006E0EC8"/>
    <w:rsid w:val="006E0EE3"/>
    <w:rsid w:val="006E47B7"/>
    <w:rsid w:val="006E67F3"/>
    <w:rsid w:val="006F7152"/>
    <w:rsid w:val="00701807"/>
    <w:rsid w:val="007058DE"/>
    <w:rsid w:val="00710AC8"/>
    <w:rsid w:val="0071154C"/>
    <w:rsid w:val="0072070D"/>
    <w:rsid w:val="00721F1D"/>
    <w:rsid w:val="00741AC6"/>
    <w:rsid w:val="00743337"/>
    <w:rsid w:val="00743D69"/>
    <w:rsid w:val="0074743D"/>
    <w:rsid w:val="00747C61"/>
    <w:rsid w:val="007508F3"/>
    <w:rsid w:val="007510D7"/>
    <w:rsid w:val="00753C2A"/>
    <w:rsid w:val="00754D6A"/>
    <w:rsid w:val="00761708"/>
    <w:rsid w:val="00761FCD"/>
    <w:rsid w:val="0076580A"/>
    <w:rsid w:val="00766434"/>
    <w:rsid w:val="00774D2E"/>
    <w:rsid w:val="00783017"/>
    <w:rsid w:val="00784D20"/>
    <w:rsid w:val="007878D8"/>
    <w:rsid w:val="00791B5F"/>
    <w:rsid w:val="00791E58"/>
    <w:rsid w:val="00792896"/>
    <w:rsid w:val="007940ED"/>
    <w:rsid w:val="00794515"/>
    <w:rsid w:val="00795B27"/>
    <w:rsid w:val="00795CFA"/>
    <w:rsid w:val="007A154D"/>
    <w:rsid w:val="007A4AD0"/>
    <w:rsid w:val="007A6134"/>
    <w:rsid w:val="007B157B"/>
    <w:rsid w:val="007B2BA0"/>
    <w:rsid w:val="007B37B8"/>
    <w:rsid w:val="007B70F7"/>
    <w:rsid w:val="007C3DD3"/>
    <w:rsid w:val="007C4749"/>
    <w:rsid w:val="007C758C"/>
    <w:rsid w:val="007C766D"/>
    <w:rsid w:val="007D0777"/>
    <w:rsid w:val="007D1C39"/>
    <w:rsid w:val="007D208E"/>
    <w:rsid w:val="007D2092"/>
    <w:rsid w:val="007E2652"/>
    <w:rsid w:val="007F033A"/>
    <w:rsid w:val="007F1A85"/>
    <w:rsid w:val="007F6437"/>
    <w:rsid w:val="007F6583"/>
    <w:rsid w:val="00801C22"/>
    <w:rsid w:val="00801DFD"/>
    <w:rsid w:val="0080333C"/>
    <w:rsid w:val="00810962"/>
    <w:rsid w:val="00817AB5"/>
    <w:rsid w:val="008249DF"/>
    <w:rsid w:val="00825E7F"/>
    <w:rsid w:val="008319B2"/>
    <w:rsid w:val="00835634"/>
    <w:rsid w:val="008375D7"/>
    <w:rsid w:val="0084393F"/>
    <w:rsid w:val="00844DDF"/>
    <w:rsid w:val="00845332"/>
    <w:rsid w:val="00851813"/>
    <w:rsid w:val="00855716"/>
    <w:rsid w:val="00860979"/>
    <w:rsid w:val="00860B3F"/>
    <w:rsid w:val="0086523D"/>
    <w:rsid w:val="00872125"/>
    <w:rsid w:val="008726AB"/>
    <w:rsid w:val="00872EAF"/>
    <w:rsid w:val="008769AF"/>
    <w:rsid w:val="00877EFE"/>
    <w:rsid w:val="00880A4E"/>
    <w:rsid w:val="0089311B"/>
    <w:rsid w:val="00896400"/>
    <w:rsid w:val="008A2893"/>
    <w:rsid w:val="008A4FB1"/>
    <w:rsid w:val="008B4B8A"/>
    <w:rsid w:val="008C1146"/>
    <w:rsid w:val="008C5C66"/>
    <w:rsid w:val="008C70DF"/>
    <w:rsid w:val="008D0724"/>
    <w:rsid w:val="008D7664"/>
    <w:rsid w:val="008E0A0C"/>
    <w:rsid w:val="008E0B56"/>
    <w:rsid w:val="008E1543"/>
    <w:rsid w:val="008E3065"/>
    <w:rsid w:val="008E7835"/>
    <w:rsid w:val="008F2AC2"/>
    <w:rsid w:val="008F2AE5"/>
    <w:rsid w:val="008F41CA"/>
    <w:rsid w:val="008F681E"/>
    <w:rsid w:val="008F7595"/>
    <w:rsid w:val="008F7C6C"/>
    <w:rsid w:val="008F7F33"/>
    <w:rsid w:val="009010AF"/>
    <w:rsid w:val="009054BE"/>
    <w:rsid w:val="00906504"/>
    <w:rsid w:val="00906C95"/>
    <w:rsid w:val="009108A8"/>
    <w:rsid w:val="0091187E"/>
    <w:rsid w:val="00911C84"/>
    <w:rsid w:val="009129FD"/>
    <w:rsid w:val="0091392C"/>
    <w:rsid w:val="00913A59"/>
    <w:rsid w:val="00914405"/>
    <w:rsid w:val="0091487B"/>
    <w:rsid w:val="00917290"/>
    <w:rsid w:val="00922E58"/>
    <w:rsid w:val="00923403"/>
    <w:rsid w:val="0092526B"/>
    <w:rsid w:val="00930B73"/>
    <w:rsid w:val="0093419C"/>
    <w:rsid w:val="00942986"/>
    <w:rsid w:val="009542A6"/>
    <w:rsid w:val="0095602F"/>
    <w:rsid w:val="00956860"/>
    <w:rsid w:val="00960118"/>
    <w:rsid w:val="0096133D"/>
    <w:rsid w:val="00971DC4"/>
    <w:rsid w:val="00974242"/>
    <w:rsid w:val="00975D7E"/>
    <w:rsid w:val="00980686"/>
    <w:rsid w:val="00982692"/>
    <w:rsid w:val="00982CCE"/>
    <w:rsid w:val="00987727"/>
    <w:rsid w:val="009939C5"/>
    <w:rsid w:val="00995003"/>
    <w:rsid w:val="009972C5"/>
    <w:rsid w:val="009974AE"/>
    <w:rsid w:val="009A48B6"/>
    <w:rsid w:val="009B51ED"/>
    <w:rsid w:val="009C0917"/>
    <w:rsid w:val="009C1F53"/>
    <w:rsid w:val="009C3B49"/>
    <w:rsid w:val="009C62A1"/>
    <w:rsid w:val="009C7D04"/>
    <w:rsid w:val="009D33C1"/>
    <w:rsid w:val="009D495D"/>
    <w:rsid w:val="009D758E"/>
    <w:rsid w:val="009E285D"/>
    <w:rsid w:val="009E441D"/>
    <w:rsid w:val="009E45CA"/>
    <w:rsid w:val="009E50B8"/>
    <w:rsid w:val="009F0548"/>
    <w:rsid w:val="009F0BB2"/>
    <w:rsid w:val="009F3FE5"/>
    <w:rsid w:val="00A01624"/>
    <w:rsid w:val="00A039E4"/>
    <w:rsid w:val="00A04EC5"/>
    <w:rsid w:val="00A06DEE"/>
    <w:rsid w:val="00A12624"/>
    <w:rsid w:val="00A1578A"/>
    <w:rsid w:val="00A16AD8"/>
    <w:rsid w:val="00A1783C"/>
    <w:rsid w:val="00A23C36"/>
    <w:rsid w:val="00A26661"/>
    <w:rsid w:val="00A26E92"/>
    <w:rsid w:val="00A272EB"/>
    <w:rsid w:val="00A27B0C"/>
    <w:rsid w:val="00A31311"/>
    <w:rsid w:val="00A32326"/>
    <w:rsid w:val="00A33BF0"/>
    <w:rsid w:val="00A33E39"/>
    <w:rsid w:val="00A40DBB"/>
    <w:rsid w:val="00A42E62"/>
    <w:rsid w:val="00A47C3D"/>
    <w:rsid w:val="00A52637"/>
    <w:rsid w:val="00A55DFC"/>
    <w:rsid w:val="00A624EC"/>
    <w:rsid w:val="00A62646"/>
    <w:rsid w:val="00A63708"/>
    <w:rsid w:val="00A64A5D"/>
    <w:rsid w:val="00A66313"/>
    <w:rsid w:val="00A66F52"/>
    <w:rsid w:val="00A707EB"/>
    <w:rsid w:val="00A710C6"/>
    <w:rsid w:val="00A718A5"/>
    <w:rsid w:val="00A718EA"/>
    <w:rsid w:val="00A7288F"/>
    <w:rsid w:val="00A759A9"/>
    <w:rsid w:val="00A76E9A"/>
    <w:rsid w:val="00A84ECB"/>
    <w:rsid w:val="00A872E5"/>
    <w:rsid w:val="00A901CB"/>
    <w:rsid w:val="00A90BBE"/>
    <w:rsid w:val="00A91C18"/>
    <w:rsid w:val="00A93AA0"/>
    <w:rsid w:val="00A978A3"/>
    <w:rsid w:val="00A97E00"/>
    <w:rsid w:val="00AA128A"/>
    <w:rsid w:val="00AB798C"/>
    <w:rsid w:val="00AC0A24"/>
    <w:rsid w:val="00AC4684"/>
    <w:rsid w:val="00AC5B97"/>
    <w:rsid w:val="00AC6712"/>
    <w:rsid w:val="00AC70DB"/>
    <w:rsid w:val="00AC7AF5"/>
    <w:rsid w:val="00AD27E1"/>
    <w:rsid w:val="00AD2F11"/>
    <w:rsid w:val="00AE01BF"/>
    <w:rsid w:val="00AE0F2D"/>
    <w:rsid w:val="00AE1716"/>
    <w:rsid w:val="00AE3C27"/>
    <w:rsid w:val="00AE5A62"/>
    <w:rsid w:val="00AE7151"/>
    <w:rsid w:val="00AF07B2"/>
    <w:rsid w:val="00AF2A05"/>
    <w:rsid w:val="00AF3B29"/>
    <w:rsid w:val="00AF4343"/>
    <w:rsid w:val="00AF643D"/>
    <w:rsid w:val="00AF659F"/>
    <w:rsid w:val="00B0034D"/>
    <w:rsid w:val="00B04739"/>
    <w:rsid w:val="00B0533E"/>
    <w:rsid w:val="00B065F1"/>
    <w:rsid w:val="00B1036E"/>
    <w:rsid w:val="00B10E82"/>
    <w:rsid w:val="00B13F9E"/>
    <w:rsid w:val="00B14EFB"/>
    <w:rsid w:val="00B2482F"/>
    <w:rsid w:val="00B24F34"/>
    <w:rsid w:val="00B25244"/>
    <w:rsid w:val="00B27292"/>
    <w:rsid w:val="00B318A9"/>
    <w:rsid w:val="00B3372D"/>
    <w:rsid w:val="00B34AFC"/>
    <w:rsid w:val="00B35F91"/>
    <w:rsid w:val="00B376AB"/>
    <w:rsid w:val="00B37908"/>
    <w:rsid w:val="00B424FA"/>
    <w:rsid w:val="00B42AD6"/>
    <w:rsid w:val="00B45725"/>
    <w:rsid w:val="00B5114A"/>
    <w:rsid w:val="00B529A5"/>
    <w:rsid w:val="00B55384"/>
    <w:rsid w:val="00B60E1E"/>
    <w:rsid w:val="00B61199"/>
    <w:rsid w:val="00B6216A"/>
    <w:rsid w:val="00B63C93"/>
    <w:rsid w:val="00B72D7B"/>
    <w:rsid w:val="00B7798C"/>
    <w:rsid w:val="00B77AEA"/>
    <w:rsid w:val="00B77C43"/>
    <w:rsid w:val="00B8246B"/>
    <w:rsid w:val="00B84817"/>
    <w:rsid w:val="00B90BC8"/>
    <w:rsid w:val="00BA145B"/>
    <w:rsid w:val="00BA2002"/>
    <w:rsid w:val="00BA37E8"/>
    <w:rsid w:val="00BA51CA"/>
    <w:rsid w:val="00BB2DC3"/>
    <w:rsid w:val="00BB3B2F"/>
    <w:rsid w:val="00BC02CB"/>
    <w:rsid w:val="00BC13F3"/>
    <w:rsid w:val="00BC2732"/>
    <w:rsid w:val="00BC6D14"/>
    <w:rsid w:val="00BD1BAE"/>
    <w:rsid w:val="00BD26B8"/>
    <w:rsid w:val="00BD66C9"/>
    <w:rsid w:val="00BD6879"/>
    <w:rsid w:val="00BE1D8D"/>
    <w:rsid w:val="00BE574C"/>
    <w:rsid w:val="00BE6409"/>
    <w:rsid w:val="00BE64C1"/>
    <w:rsid w:val="00BE7CFD"/>
    <w:rsid w:val="00BF3904"/>
    <w:rsid w:val="00BF48B8"/>
    <w:rsid w:val="00C0058F"/>
    <w:rsid w:val="00C00ADD"/>
    <w:rsid w:val="00C055BC"/>
    <w:rsid w:val="00C06AB0"/>
    <w:rsid w:val="00C101A1"/>
    <w:rsid w:val="00C10B96"/>
    <w:rsid w:val="00C11B66"/>
    <w:rsid w:val="00C129F4"/>
    <w:rsid w:val="00C15DE8"/>
    <w:rsid w:val="00C16A87"/>
    <w:rsid w:val="00C17356"/>
    <w:rsid w:val="00C21851"/>
    <w:rsid w:val="00C352BF"/>
    <w:rsid w:val="00C3762D"/>
    <w:rsid w:val="00C40C85"/>
    <w:rsid w:val="00C42112"/>
    <w:rsid w:val="00C43177"/>
    <w:rsid w:val="00C4396E"/>
    <w:rsid w:val="00C44DA8"/>
    <w:rsid w:val="00C45217"/>
    <w:rsid w:val="00C47F4B"/>
    <w:rsid w:val="00C552A4"/>
    <w:rsid w:val="00C56ED7"/>
    <w:rsid w:val="00C5748E"/>
    <w:rsid w:val="00C61FB0"/>
    <w:rsid w:val="00C67D53"/>
    <w:rsid w:val="00C73B80"/>
    <w:rsid w:val="00C75EF5"/>
    <w:rsid w:val="00C805F4"/>
    <w:rsid w:val="00C8126B"/>
    <w:rsid w:val="00C846CE"/>
    <w:rsid w:val="00C84D4E"/>
    <w:rsid w:val="00C861FA"/>
    <w:rsid w:val="00C8638B"/>
    <w:rsid w:val="00C9010F"/>
    <w:rsid w:val="00C931A0"/>
    <w:rsid w:val="00C93D10"/>
    <w:rsid w:val="00C9670A"/>
    <w:rsid w:val="00CA01E8"/>
    <w:rsid w:val="00CA3685"/>
    <w:rsid w:val="00CA429E"/>
    <w:rsid w:val="00CA45CC"/>
    <w:rsid w:val="00CA5F51"/>
    <w:rsid w:val="00CA62BB"/>
    <w:rsid w:val="00CA7A38"/>
    <w:rsid w:val="00CA7C9C"/>
    <w:rsid w:val="00CB0935"/>
    <w:rsid w:val="00CC0C96"/>
    <w:rsid w:val="00CC1DD6"/>
    <w:rsid w:val="00CC1F4F"/>
    <w:rsid w:val="00CC386D"/>
    <w:rsid w:val="00CC7101"/>
    <w:rsid w:val="00CD14EB"/>
    <w:rsid w:val="00CD4B6F"/>
    <w:rsid w:val="00CE10DB"/>
    <w:rsid w:val="00CE42CC"/>
    <w:rsid w:val="00CF0CCA"/>
    <w:rsid w:val="00CF22FA"/>
    <w:rsid w:val="00CF2B60"/>
    <w:rsid w:val="00CF4E6C"/>
    <w:rsid w:val="00CF5DD2"/>
    <w:rsid w:val="00D017E2"/>
    <w:rsid w:val="00D03679"/>
    <w:rsid w:val="00D0627D"/>
    <w:rsid w:val="00D064A0"/>
    <w:rsid w:val="00D06CCC"/>
    <w:rsid w:val="00D111A3"/>
    <w:rsid w:val="00D13B82"/>
    <w:rsid w:val="00D1672D"/>
    <w:rsid w:val="00D16A6C"/>
    <w:rsid w:val="00D16ED9"/>
    <w:rsid w:val="00D21D65"/>
    <w:rsid w:val="00D229D7"/>
    <w:rsid w:val="00D22A8F"/>
    <w:rsid w:val="00D248AF"/>
    <w:rsid w:val="00D25A07"/>
    <w:rsid w:val="00D302B5"/>
    <w:rsid w:val="00D32DAD"/>
    <w:rsid w:val="00D3312C"/>
    <w:rsid w:val="00D333AD"/>
    <w:rsid w:val="00D34ABE"/>
    <w:rsid w:val="00D3535D"/>
    <w:rsid w:val="00D35800"/>
    <w:rsid w:val="00D47F92"/>
    <w:rsid w:val="00D51659"/>
    <w:rsid w:val="00D5231B"/>
    <w:rsid w:val="00D534B9"/>
    <w:rsid w:val="00D56968"/>
    <w:rsid w:val="00D56A78"/>
    <w:rsid w:val="00D61556"/>
    <w:rsid w:val="00D61C92"/>
    <w:rsid w:val="00D64608"/>
    <w:rsid w:val="00D67C2D"/>
    <w:rsid w:val="00D81687"/>
    <w:rsid w:val="00D823A4"/>
    <w:rsid w:val="00D82B7E"/>
    <w:rsid w:val="00D853F5"/>
    <w:rsid w:val="00D87F68"/>
    <w:rsid w:val="00D933E1"/>
    <w:rsid w:val="00D93E8A"/>
    <w:rsid w:val="00D94E11"/>
    <w:rsid w:val="00DA0F1B"/>
    <w:rsid w:val="00DA1DB9"/>
    <w:rsid w:val="00DA631D"/>
    <w:rsid w:val="00DA6996"/>
    <w:rsid w:val="00DB3291"/>
    <w:rsid w:val="00DC2467"/>
    <w:rsid w:val="00DC27A0"/>
    <w:rsid w:val="00DC55F2"/>
    <w:rsid w:val="00DC61B5"/>
    <w:rsid w:val="00DC7527"/>
    <w:rsid w:val="00DD316E"/>
    <w:rsid w:val="00DD49E9"/>
    <w:rsid w:val="00DE53D7"/>
    <w:rsid w:val="00DE7B64"/>
    <w:rsid w:val="00DF132C"/>
    <w:rsid w:val="00DF5358"/>
    <w:rsid w:val="00DF75C4"/>
    <w:rsid w:val="00DF794E"/>
    <w:rsid w:val="00E04350"/>
    <w:rsid w:val="00E04E65"/>
    <w:rsid w:val="00E12EB0"/>
    <w:rsid w:val="00E14A31"/>
    <w:rsid w:val="00E159E9"/>
    <w:rsid w:val="00E21B93"/>
    <w:rsid w:val="00E27EC0"/>
    <w:rsid w:val="00E3098F"/>
    <w:rsid w:val="00E31073"/>
    <w:rsid w:val="00E33379"/>
    <w:rsid w:val="00E35638"/>
    <w:rsid w:val="00E40815"/>
    <w:rsid w:val="00E479D3"/>
    <w:rsid w:val="00E51C5F"/>
    <w:rsid w:val="00E561CA"/>
    <w:rsid w:val="00E578D5"/>
    <w:rsid w:val="00E6057A"/>
    <w:rsid w:val="00E667A6"/>
    <w:rsid w:val="00E679AB"/>
    <w:rsid w:val="00E73F46"/>
    <w:rsid w:val="00E75311"/>
    <w:rsid w:val="00E82726"/>
    <w:rsid w:val="00E87D5D"/>
    <w:rsid w:val="00E94B26"/>
    <w:rsid w:val="00E94ECA"/>
    <w:rsid w:val="00E96C3B"/>
    <w:rsid w:val="00E97CBD"/>
    <w:rsid w:val="00EA01D9"/>
    <w:rsid w:val="00EA2D58"/>
    <w:rsid w:val="00EA550D"/>
    <w:rsid w:val="00EA5CB5"/>
    <w:rsid w:val="00EB47F5"/>
    <w:rsid w:val="00ED0BC0"/>
    <w:rsid w:val="00ED59B0"/>
    <w:rsid w:val="00ED6AB6"/>
    <w:rsid w:val="00EE24A6"/>
    <w:rsid w:val="00EE3730"/>
    <w:rsid w:val="00EE4BDE"/>
    <w:rsid w:val="00F005E2"/>
    <w:rsid w:val="00F0245F"/>
    <w:rsid w:val="00F02E3E"/>
    <w:rsid w:val="00F05079"/>
    <w:rsid w:val="00F05163"/>
    <w:rsid w:val="00F117E0"/>
    <w:rsid w:val="00F2284A"/>
    <w:rsid w:val="00F23D88"/>
    <w:rsid w:val="00F24ABE"/>
    <w:rsid w:val="00F274ED"/>
    <w:rsid w:val="00F308FF"/>
    <w:rsid w:val="00F30E9B"/>
    <w:rsid w:val="00F33C9E"/>
    <w:rsid w:val="00F40121"/>
    <w:rsid w:val="00F50446"/>
    <w:rsid w:val="00F5244C"/>
    <w:rsid w:val="00F52840"/>
    <w:rsid w:val="00F56AD3"/>
    <w:rsid w:val="00F64406"/>
    <w:rsid w:val="00F6541F"/>
    <w:rsid w:val="00F659C8"/>
    <w:rsid w:val="00F67832"/>
    <w:rsid w:val="00F713C2"/>
    <w:rsid w:val="00F72DC1"/>
    <w:rsid w:val="00F7399D"/>
    <w:rsid w:val="00F73E8A"/>
    <w:rsid w:val="00F741BE"/>
    <w:rsid w:val="00F7484D"/>
    <w:rsid w:val="00F75F83"/>
    <w:rsid w:val="00F8000B"/>
    <w:rsid w:val="00F80C05"/>
    <w:rsid w:val="00F82EEF"/>
    <w:rsid w:val="00F84A9E"/>
    <w:rsid w:val="00F8507E"/>
    <w:rsid w:val="00F87CB1"/>
    <w:rsid w:val="00F87D33"/>
    <w:rsid w:val="00F90237"/>
    <w:rsid w:val="00F91964"/>
    <w:rsid w:val="00F920E2"/>
    <w:rsid w:val="00F94359"/>
    <w:rsid w:val="00FA13BF"/>
    <w:rsid w:val="00FA4FDD"/>
    <w:rsid w:val="00FB0674"/>
    <w:rsid w:val="00FB2A7E"/>
    <w:rsid w:val="00FB3143"/>
    <w:rsid w:val="00FB392F"/>
    <w:rsid w:val="00FB5D40"/>
    <w:rsid w:val="00FC04B3"/>
    <w:rsid w:val="00FC0A46"/>
    <w:rsid w:val="00FC113C"/>
    <w:rsid w:val="00FE1694"/>
    <w:rsid w:val="00FE2BEC"/>
    <w:rsid w:val="00FF1528"/>
    <w:rsid w:val="00FF2C46"/>
    <w:rsid w:val="037CB1DE"/>
    <w:rsid w:val="075AD8E7"/>
    <w:rsid w:val="0C6E16F5"/>
    <w:rsid w:val="22A4D261"/>
    <w:rsid w:val="3F8DFF94"/>
    <w:rsid w:val="5D577FC4"/>
    <w:rsid w:val="63C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934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C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7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11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78D8"/>
    <w:pPr>
      <w:numPr>
        <w:numId w:val="1"/>
      </w:numPr>
      <w:spacing w:after="0" w:line="240" w:lineRule="auto"/>
      <w:contextualSpacing/>
    </w:pPr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0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B3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624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534B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4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121"/>
  </w:style>
  <w:style w:type="paragraph" w:styleId="Footer">
    <w:name w:val="footer"/>
    <w:basedOn w:val="Normal"/>
    <w:link w:val="FooterChar"/>
    <w:uiPriority w:val="99"/>
    <w:unhideWhenUsed/>
    <w:rsid w:val="00F4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121"/>
  </w:style>
  <w:style w:type="paragraph" w:styleId="Revision">
    <w:name w:val="Revision"/>
    <w:hidden/>
    <w:uiPriority w:val="99"/>
    <w:semiHidden/>
    <w:rsid w:val="004D05BA"/>
    <w:pPr>
      <w:spacing w:after="0" w:line="240" w:lineRule="auto"/>
    </w:pPr>
  </w:style>
  <w:style w:type="character" w:customStyle="1" w:styleId="cf01">
    <w:name w:val="cf01"/>
    <w:basedOn w:val="DefaultParagraphFont"/>
    <w:rsid w:val="00581DC0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12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D2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2C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7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wales.gov.wales/about-us/feedback-and-complaints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</documentManagement>
</p:properties>
</file>

<file path=customXml/itemProps1.xml><?xml version="1.0" encoding="utf-8"?>
<ds:datastoreItem xmlns:ds="http://schemas.openxmlformats.org/officeDocument/2006/customXml" ds:itemID="{A3AB5737-8E11-48D6-AE43-685F0CB88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D2399-F72F-4C1D-AE20-E557D6FC4AAA}"/>
</file>

<file path=customXml/itemProps3.xml><?xml version="1.0" encoding="utf-8"?>
<ds:datastoreItem xmlns:ds="http://schemas.openxmlformats.org/officeDocument/2006/customXml" ds:itemID="{1DDBCEC5-AB3E-4831-B6FF-B1D6474E9257}"/>
</file>

<file path=customXml/itemProps4.xml><?xml version="1.0" encoding="utf-8"?>
<ds:datastoreItem xmlns:ds="http://schemas.openxmlformats.org/officeDocument/2006/customXml" ds:itemID="{7AAD4287-EE61-4361-9A32-9A6DF3209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1817</Words>
  <Characters>10358</Characters>
  <Application>Microsoft Office Word</Application>
  <DocSecurity>0</DocSecurity>
  <Lines>86</Lines>
  <Paragraphs>24</Paragraphs>
  <ScaleCrop>false</ScaleCrop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Everyone - Equity, Diversity &amp; Inclusion Policy For Our Customers &amp; Stakeholders</dc:title>
  <dc:subject/>
  <dc:creator/>
  <cp:keywords/>
  <dc:description/>
  <cp:lastModifiedBy/>
  <cp:revision>1</cp:revision>
  <dcterms:created xsi:type="dcterms:W3CDTF">2025-06-03T09:34:00Z</dcterms:created>
  <dcterms:modified xsi:type="dcterms:W3CDTF">2025-06-03T09:34:00Z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0x010100A9BDAD8D501A6346ACAA52E0D21A8050</vt:lpwstr>
  </property>
</Properties>
</file>