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84AF" w14:textId="77777777" w:rsidR="00053C8F" w:rsidRPr="00C05535" w:rsidRDefault="00A13977" w:rsidP="00053C8F">
      <w:pPr>
        <w:pStyle w:val="Heading1"/>
        <w:rPr>
          <w:rStyle w:val="Heading1Char"/>
          <w:b/>
          <w:bCs/>
        </w:rPr>
      </w:pPr>
      <w:r w:rsidRPr="00542CEB">
        <w:rPr>
          <w:rFonts w:cs="Arial"/>
          <w:bCs/>
          <w:sz w:val="34"/>
          <w:szCs w:val="34"/>
        </w:rPr>
        <w:br/>
      </w:r>
      <w:r w:rsidR="74A0AC0C" w:rsidRPr="00C05535">
        <w:rPr>
          <w:rStyle w:val="Heading1Char"/>
          <w:b/>
          <w:bCs/>
        </w:rPr>
        <w:t xml:space="preserve">Minutes of the </w:t>
      </w:r>
      <w:r w:rsidR="4C586C6F" w:rsidRPr="00C05535">
        <w:rPr>
          <w:rStyle w:val="Heading1Char"/>
          <w:b/>
          <w:bCs/>
        </w:rPr>
        <w:t>CCDG Board</w:t>
      </w:r>
      <w:r w:rsidR="2A6A902B" w:rsidRPr="00C05535">
        <w:rPr>
          <w:rStyle w:val="Heading1Char"/>
          <w:b/>
          <w:bCs/>
        </w:rPr>
        <w:t xml:space="preserve">, </w:t>
      </w:r>
      <w:r w:rsidR="003C7093" w:rsidRPr="00C05535">
        <w:rPr>
          <w:rStyle w:val="Heading1Char"/>
          <w:b/>
          <w:bCs/>
        </w:rPr>
        <w:t>June 16</w:t>
      </w:r>
      <w:r w:rsidR="2A6A902B" w:rsidRPr="00C05535">
        <w:rPr>
          <w:rStyle w:val="Heading1Char"/>
          <w:b/>
          <w:bCs/>
        </w:rPr>
        <w:t>, 2022</w:t>
      </w:r>
    </w:p>
    <w:p w14:paraId="0BF3ED66" w14:textId="2049ED7E" w:rsidR="00FE614A" w:rsidRPr="00F17670" w:rsidRDefault="00A54AFD" w:rsidP="00233731">
      <w:pPr>
        <w:tabs>
          <w:tab w:val="left" w:pos="142"/>
        </w:tabs>
        <w:ind w:right="-166"/>
        <w:rPr>
          <w:rFonts w:ascii="Arial" w:hAnsi="Arial" w:cs="Arial"/>
        </w:rPr>
      </w:pPr>
      <w:r>
        <w:rPr>
          <w:rFonts w:ascii="Arial" w:hAnsi="Arial" w:cs="Arial"/>
          <w:b/>
          <w:bCs/>
        </w:rPr>
        <w:br/>
      </w:r>
      <w:r w:rsidR="00A13977" w:rsidRPr="00670CE8">
        <w:rPr>
          <w:rFonts w:ascii="Arial" w:hAnsi="Arial" w:cs="Arial"/>
          <w:b/>
          <w:bCs/>
        </w:rPr>
        <w:br/>
      </w:r>
      <w:r w:rsidR="74A0AC0C" w:rsidRPr="007802A8">
        <w:rPr>
          <w:rStyle w:val="Heading2Char"/>
          <w:sz w:val="24"/>
          <w:szCs w:val="24"/>
        </w:rPr>
        <w:t>Present:</w:t>
      </w:r>
      <w:r w:rsidR="00C507C6" w:rsidRPr="006F7C92">
        <w:rPr>
          <w:rFonts w:ascii="Arial" w:hAnsi="Arial" w:cs="Arial"/>
          <w:b/>
          <w:bCs/>
        </w:rPr>
        <w:br/>
      </w:r>
      <w:r w:rsidR="00C507C6" w:rsidRPr="006F7C92">
        <w:rPr>
          <w:rFonts w:ascii="Arial" w:hAnsi="Arial" w:cs="Arial"/>
        </w:rPr>
        <w:t>Taslima Begum</w:t>
      </w:r>
      <w:r w:rsidR="00AB7498" w:rsidRPr="006F7C92">
        <w:rPr>
          <w:rFonts w:ascii="Arial" w:hAnsi="Arial" w:cs="Arial"/>
          <w:b/>
          <w:bCs/>
        </w:rPr>
        <w:tab/>
      </w:r>
      <w:r w:rsidR="0061519F" w:rsidRPr="006F7C92">
        <w:rPr>
          <w:rFonts w:ascii="Arial" w:hAnsi="Arial" w:cs="Arial"/>
          <w:b/>
          <w:bCs/>
        </w:rPr>
        <w:tab/>
      </w:r>
      <w:r w:rsidR="0061519F" w:rsidRPr="006F7C92">
        <w:rPr>
          <w:rFonts w:ascii="Arial" w:hAnsi="Arial" w:cs="Arial"/>
          <w:b/>
          <w:bCs/>
        </w:rPr>
        <w:tab/>
      </w:r>
      <w:r w:rsidR="0061519F" w:rsidRPr="006F7C92">
        <w:rPr>
          <w:rFonts w:ascii="Arial" w:hAnsi="Arial" w:cs="Arial"/>
          <w:b/>
          <w:bCs/>
        </w:rPr>
        <w:tab/>
      </w:r>
      <w:r w:rsidR="00060E3B">
        <w:rPr>
          <w:rFonts w:ascii="Arial" w:hAnsi="Arial" w:cs="Arial"/>
          <w:b/>
          <w:bCs/>
        </w:rPr>
        <w:tab/>
      </w:r>
      <w:r w:rsidR="00604908" w:rsidRPr="006F7C92">
        <w:rPr>
          <w:rFonts w:ascii="Arial" w:hAnsi="Arial" w:cs="Arial"/>
          <w:b/>
          <w:bCs/>
        </w:rPr>
        <w:br/>
      </w:r>
      <w:r w:rsidR="29017EE8" w:rsidRPr="006F7C92">
        <w:rPr>
          <w:rFonts w:ascii="Arial" w:hAnsi="Arial" w:cs="Arial"/>
        </w:rPr>
        <w:t>Erica Cassin</w:t>
      </w:r>
      <w:r w:rsidR="00C507C6" w:rsidRPr="006F7C92">
        <w:rPr>
          <w:rFonts w:ascii="Arial" w:hAnsi="Arial" w:cs="Arial"/>
        </w:rPr>
        <w:t xml:space="preserve"> (Chair)</w:t>
      </w:r>
      <w:r w:rsidR="00C507C6" w:rsidRPr="006F7C92">
        <w:rPr>
          <w:rFonts w:ascii="Arial" w:hAnsi="Arial" w:cs="Arial"/>
        </w:rPr>
        <w:tab/>
      </w:r>
      <w:r w:rsidR="00907F69" w:rsidRPr="006F7C92">
        <w:rPr>
          <w:rFonts w:ascii="Arial" w:hAnsi="Arial" w:cs="Arial"/>
        </w:rPr>
        <w:tab/>
      </w:r>
      <w:r w:rsidR="00907F69" w:rsidRPr="006F7C92">
        <w:rPr>
          <w:rFonts w:ascii="Arial" w:hAnsi="Arial" w:cs="Arial"/>
        </w:rPr>
        <w:tab/>
      </w:r>
      <w:r w:rsidR="00907F69" w:rsidRPr="006F7C92">
        <w:rPr>
          <w:rFonts w:ascii="Arial" w:hAnsi="Arial" w:cs="Arial"/>
        </w:rPr>
        <w:tab/>
      </w:r>
      <w:r w:rsidR="00060E3B">
        <w:rPr>
          <w:rFonts w:ascii="Arial" w:hAnsi="Arial" w:cs="Arial"/>
        </w:rPr>
        <w:tab/>
      </w:r>
      <w:r w:rsidR="00D709AE" w:rsidRPr="00F03399">
        <w:rPr>
          <w:rFonts w:ascii="Arial" w:hAnsi="Arial" w:cs="Arial"/>
          <w:b/>
          <w:bCs/>
        </w:rPr>
        <w:br/>
      </w:r>
      <w:r w:rsidR="650035E5" w:rsidRPr="00F03399">
        <w:rPr>
          <w:rFonts w:ascii="Arial" w:hAnsi="Arial" w:cs="Arial"/>
        </w:rPr>
        <w:t>Andrew Clark</w:t>
      </w:r>
      <w:r w:rsidR="00F17670" w:rsidRPr="00F03399">
        <w:rPr>
          <w:rFonts w:ascii="Arial" w:hAnsi="Arial" w:cs="Arial"/>
        </w:rPr>
        <w:tab/>
      </w:r>
      <w:r w:rsidR="00F17670" w:rsidRPr="00F03399">
        <w:rPr>
          <w:rFonts w:ascii="Arial" w:hAnsi="Arial" w:cs="Arial"/>
        </w:rPr>
        <w:tab/>
      </w:r>
      <w:r w:rsidR="00F17670" w:rsidRPr="00F03399">
        <w:rPr>
          <w:rFonts w:ascii="Arial" w:hAnsi="Arial" w:cs="Arial"/>
        </w:rPr>
        <w:tab/>
      </w:r>
      <w:r w:rsidR="00F17670" w:rsidRPr="00F03399">
        <w:rPr>
          <w:rFonts w:ascii="Arial" w:hAnsi="Arial" w:cs="Arial"/>
        </w:rPr>
        <w:tab/>
      </w:r>
      <w:r w:rsidR="00F03399">
        <w:rPr>
          <w:rFonts w:ascii="Arial" w:hAnsi="Arial" w:cs="Arial"/>
        </w:rPr>
        <w:tab/>
      </w:r>
      <w:r w:rsidR="00060E3B">
        <w:rPr>
          <w:rFonts w:ascii="Arial" w:hAnsi="Arial" w:cs="Arial"/>
        </w:rPr>
        <w:tab/>
      </w:r>
      <w:r w:rsidR="00F17670" w:rsidRPr="006F7C92">
        <w:rPr>
          <w:rFonts w:ascii="Arial" w:hAnsi="Arial" w:cs="Arial"/>
        </w:rPr>
        <w:br/>
      </w:r>
      <w:r w:rsidR="650035E5" w:rsidRPr="006F7C92">
        <w:rPr>
          <w:rFonts w:ascii="Arial" w:hAnsi="Arial" w:cs="Arial"/>
        </w:rPr>
        <w:t>Neil Coughlan</w:t>
      </w:r>
      <w:r w:rsidR="00F17670" w:rsidRPr="006F7C92">
        <w:rPr>
          <w:rFonts w:ascii="Arial" w:hAnsi="Arial" w:cs="Arial"/>
        </w:rPr>
        <w:tab/>
      </w:r>
      <w:r w:rsidR="00F17670" w:rsidRPr="006F7C92">
        <w:rPr>
          <w:rFonts w:ascii="Arial" w:hAnsi="Arial" w:cs="Arial"/>
        </w:rPr>
        <w:tab/>
      </w:r>
      <w:r w:rsidR="00F17670" w:rsidRPr="006F7C92">
        <w:rPr>
          <w:rFonts w:ascii="Arial" w:hAnsi="Arial" w:cs="Arial"/>
        </w:rPr>
        <w:tab/>
      </w:r>
      <w:r w:rsidR="00F17670" w:rsidRPr="006F7C92">
        <w:rPr>
          <w:rFonts w:ascii="Arial" w:hAnsi="Arial" w:cs="Arial"/>
        </w:rPr>
        <w:tab/>
      </w:r>
      <w:r w:rsidR="00F17670" w:rsidRPr="006F7C92">
        <w:rPr>
          <w:rFonts w:ascii="Arial" w:hAnsi="Arial" w:cs="Arial"/>
        </w:rPr>
        <w:tab/>
      </w:r>
      <w:r w:rsidR="00BE4218" w:rsidRPr="006F7C92">
        <w:rPr>
          <w:rFonts w:ascii="Arial" w:hAnsi="Arial" w:cs="Arial"/>
        </w:rPr>
        <w:tab/>
      </w:r>
      <w:r w:rsidR="00BE4218" w:rsidRPr="006F7C92">
        <w:rPr>
          <w:rFonts w:ascii="Arial" w:hAnsi="Arial" w:cs="Arial"/>
        </w:rPr>
        <w:tab/>
      </w:r>
      <w:r w:rsidR="00BE4218" w:rsidRPr="006F7C92">
        <w:rPr>
          <w:rFonts w:ascii="Arial" w:hAnsi="Arial" w:cs="Arial"/>
        </w:rPr>
        <w:tab/>
      </w:r>
      <w:r w:rsidR="00BE4218" w:rsidRPr="006F7C92">
        <w:rPr>
          <w:rFonts w:ascii="Arial" w:hAnsi="Arial" w:cs="Arial"/>
        </w:rPr>
        <w:tab/>
      </w:r>
      <w:r w:rsidR="00BE4218" w:rsidRPr="006F7C92">
        <w:rPr>
          <w:rFonts w:ascii="Arial" w:hAnsi="Arial" w:cs="Arial"/>
        </w:rPr>
        <w:tab/>
      </w:r>
      <w:r w:rsidR="00F17670" w:rsidRPr="006F7C92">
        <w:rPr>
          <w:rFonts w:ascii="Arial" w:hAnsi="Arial" w:cs="Arial"/>
        </w:rPr>
        <w:tab/>
      </w:r>
      <w:r w:rsidR="00CB2F37" w:rsidRPr="006F7C92">
        <w:rPr>
          <w:rFonts w:ascii="Arial" w:hAnsi="Arial" w:cs="Arial"/>
        </w:rPr>
        <w:br/>
      </w:r>
      <w:r w:rsidR="650035E5" w:rsidRPr="006F7C92">
        <w:rPr>
          <w:rFonts w:ascii="Arial" w:hAnsi="Arial" w:cs="Arial"/>
        </w:rPr>
        <w:t>Dave Hagendyk</w:t>
      </w:r>
      <w:r w:rsidR="006F7C92" w:rsidRPr="006F7C92">
        <w:rPr>
          <w:rFonts w:ascii="Arial" w:hAnsi="Arial" w:cs="Arial"/>
          <w:b/>
          <w:bCs/>
        </w:rPr>
        <w:t xml:space="preserve"> </w:t>
      </w:r>
      <w:r w:rsidR="006F7C92" w:rsidRPr="006F7C92">
        <w:rPr>
          <w:rFonts w:ascii="Arial" w:hAnsi="Arial" w:cs="Arial"/>
          <w:b/>
          <w:bCs/>
        </w:rPr>
        <w:tab/>
      </w:r>
      <w:r w:rsidR="006F7C92" w:rsidRPr="006F7C92">
        <w:rPr>
          <w:rFonts w:ascii="Arial" w:hAnsi="Arial" w:cs="Arial"/>
          <w:b/>
          <w:bCs/>
        </w:rPr>
        <w:tab/>
      </w:r>
      <w:r w:rsidR="006F7C92" w:rsidRPr="006F7C92">
        <w:rPr>
          <w:rFonts w:ascii="Arial" w:hAnsi="Arial" w:cs="Arial"/>
          <w:b/>
          <w:bCs/>
        </w:rPr>
        <w:tab/>
      </w:r>
      <w:r w:rsidR="006F7C92" w:rsidRPr="006F7C92">
        <w:rPr>
          <w:rFonts w:ascii="Arial" w:hAnsi="Arial" w:cs="Arial"/>
          <w:b/>
          <w:bCs/>
        </w:rPr>
        <w:tab/>
      </w:r>
      <w:r w:rsidR="006F516B">
        <w:rPr>
          <w:rFonts w:ascii="Arial" w:hAnsi="Arial" w:cs="Arial"/>
          <w:b/>
          <w:bCs/>
        </w:rPr>
        <w:tab/>
      </w:r>
      <w:r w:rsidR="00C152E7" w:rsidRPr="006F7C92">
        <w:rPr>
          <w:rFonts w:ascii="Arial" w:hAnsi="Arial" w:cs="Arial"/>
        </w:rPr>
        <w:br/>
        <w:t>Liz Harris</w:t>
      </w:r>
      <w:r w:rsidR="00907F69" w:rsidRPr="006F7C92">
        <w:rPr>
          <w:rFonts w:ascii="Arial" w:hAnsi="Arial" w:cs="Arial"/>
        </w:rPr>
        <w:tab/>
      </w:r>
      <w:r w:rsidR="00907F69" w:rsidRPr="006F7C92">
        <w:rPr>
          <w:rFonts w:ascii="Arial" w:hAnsi="Arial" w:cs="Arial"/>
        </w:rPr>
        <w:tab/>
      </w:r>
      <w:r w:rsidR="00670CE8" w:rsidRPr="006F7C92">
        <w:rPr>
          <w:rFonts w:ascii="Arial" w:hAnsi="Arial" w:cs="Arial"/>
        </w:rPr>
        <w:tab/>
      </w:r>
      <w:r w:rsidR="00670CE8" w:rsidRPr="006F7C92">
        <w:rPr>
          <w:rFonts w:ascii="Arial" w:hAnsi="Arial" w:cs="Arial"/>
        </w:rPr>
        <w:tab/>
      </w:r>
      <w:r w:rsidR="00990E8E" w:rsidRPr="006F7C92">
        <w:rPr>
          <w:rFonts w:ascii="Arial" w:hAnsi="Arial" w:cs="Arial"/>
        </w:rPr>
        <w:tab/>
      </w:r>
      <w:r w:rsidR="006F516B">
        <w:rPr>
          <w:rFonts w:ascii="Arial" w:hAnsi="Arial" w:cs="Arial"/>
        </w:rPr>
        <w:tab/>
      </w:r>
      <w:r w:rsidR="00670CE8" w:rsidRPr="006F7C92">
        <w:rPr>
          <w:rFonts w:ascii="Arial" w:hAnsi="Arial" w:cs="Arial"/>
        </w:rPr>
        <w:tab/>
      </w:r>
      <w:r w:rsidR="00F17670" w:rsidRPr="006F7C92">
        <w:rPr>
          <w:rFonts w:ascii="Arial" w:hAnsi="Arial" w:cs="Arial"/>
        </w:rPr>
        <w:tab/>
      </w:r>
      <w:r w:rsidR="00F17670" w:rsidRPr="006F7C92">
        <w:rPr>
          <w:rFonts w:ascii="Arial" w:hAnsi="Arial" w:cs="Arial"/>
        </w:rPr>
        <w:tab/>
      </w:r>
      <w:r w:rsidR="006F516B">
        <w:rPr>
          <w:rFonts w:ascii="Arial" w:hAnsi="Arial" w:cs="Arial"/>
        </w:rPr>
        <w:br/>
      </w:r>
      <w:r w:rsidR="006F516B" w:rsidRPr="006F7C92">
        <w:rPr>
          <w:rFonts w:ascii="Arial" w:hAnsi="Arial" w:cs="Arial"/>
        </w:rPr>
        <w:t>Susan Maguire</w:t>
      </w:r>
      <w:r w:rsidR="00F17670" w:rsidRPr="006F7C92">
        <w:rPr>
          <w:rFonts w:ascii="Arial" w:hAnsi="Arial" w:cs="Arial"/>
        </w:rPr>
        <w:tab/>
      </w:r>
      <w:r w:rsidR="00305455" w:rsidRPr="006F7C92">
        <w:rPr>
          <w:rFonts w:ascii="Arial" w:hAnsi="Arial" w:cs="Arial"/>
        </w:rPr>
        <w:tab/>
      </w:r>
      <w:r w:rsidR="00305455" w:rsidRPr="006F7C92">
        <w:rPr>
          <w:rFonts w:ascii="Arial" w:hAnsi="Arial" w:cs="Arial"/>
        </w:rPr>
        <w:tab/>
      </w:r>
      <w:r w:rsidR="00305455" w:rsidRPr="006F7C92">
        <w:rPr>
          <w:rFonts w:ascii="Arial" w:hAnsi="Arial" w:cs="Arial"/>
        </w:rPr>
        <w:tab/>
      </w:r>
      <w:r w:rsidR="00305455" w:rsidRPr="006F7C92">
        <w:rPr>
          <w:rFonts w:ascii="Arial" w:hAnsi="Arial" w:cs="Arial"/>
        </w:rPr>
        <w:tab/>
      </w:r>
      <w:r w:rsidR="00670CE8" w:rsidRPr="006F7C92">
        <w:rPr>
          <w:rFonts w:ascii="Arial" w:hAnsi="Arial" w:cs="Arial"/>
          <w:b/>
          <w:bCs/>
        </w:rPr>
        <w:tab/>
      </w:r>
      <w:r w:rsidR="0001560E" w:rsidRPr="006F7C92">
        <w:rPr>
          <w:rFonts w:ascii="Arial" w:hAnsi="Arial" w:cs="Arial"/>
          <w:b/>
          <w:bCs/>
        </w:rPr>
        <w:tab/>
      </w:r>
      <w:r w:rsidR="005753DB" w:rsidRPr="006F7C92">
        <w:rPr>
          <w:rStyle w:val="normaltextrun"/>
          <w:rFonts w:ascii="Arial" w:hAnsi="Arial" w:cs="Arial"/>
          <w:color w:val="000000"/>
          <w:shd w:val="clear" w:color="auto" w:fill="FFFFFF"/>
        </w:rPr>
        <w:br/>
      </w:r>
      <w:r w:rsidR="0F143ED2" w:rsidRPr="006F7C92">
        <w:rPr>
          <w:rFonts w:ascii="Arial" w:hAnsi="Arial" w:cs="Arial"/>
        </w:rPr>
        <w:t xml:space="preserve">Dave Mathews </w:t>
      </w:r>
      <w:r w:rsidR="005753DB" w:rsidRPr="006F7C92">
        <w:rPr>
          <w:rFonts w:ascii="Arial" w:hAnsi="Arial" w:cs="Arial"/>
        </w:rPr>
        <w:tab/>
      </w:r>
      <w:r w:rsidR="0001560E" w:rsidRPr="006F7C92">
        <w:rPr>
          <w:rStyle w:val="normaltextrun"/>
          <w:rFonts w:ascii="Arial" w:hAnsi="Arial" w:cs="Arial"/>
          <w:color w:val="000000"/>
          <w:shd w:val="clear" w:color="auto" w:fill="FFFFFF"/>
        </w:rPr>
        <w:tab/>
      </w:r>
      <w:r w:rsidR="0001560E" w:rsidRPr="006F7C92">
        <w:rPr>
          <w:rStyle w:val="normaltextrun"/>
          <w:rFonts w:ascii="Arial" w:hAnsi="Arial" w:cs="Arial"/>
          <w:color w:val="000000"/>
          <w:shd w:val="clear" w:color="auto" w:fill="FFFFFF"/>
        </w:rPr>
        <w:tab/>
      </w:r>
      <w:r w:rsidR="0001560E" w:rsidRPr="006F7C92">
        <w:rPr>
          <w:rStyle w:val="normaltextrun"/>
          <w:rFonts w:ascii="Arial" w:hAnsi="Arial" w:cs="Arial"/>
          <w:color w:val="000000"/>
          <w:shd w:val="clear" w:color="auto" w:fill="FFFFFF"/>
        </w:rPr>
        <w:tab/>
      </w:r>
      <w:r w:rsidR="006F516B">
        <w:rPr>
          <w:rStyle w:val="normaltextrun"/>
          <w:rFonts w:ascii="Arial" w:hAnsi="Arial" w:cs="Arial"/>
          <w:color w:val="000000"/>
          <w:shd w:val="clear" w:color="auto" w:fill="FFFFFF"/>
        </w:rPr>
        <w:tab/>
      </w:r>
      <w:r w:rsidR="00542D4A" w:rsidRPr="006F7C92">
        <w:rPr>
          <w:rFonts w:ascii="Arial" w:hAnsi="Arial" w:cs="Arial"/>
          <w:b/>
          <w:bCs/>
        </w:rPr>
        <w:tab/>
      </w:r>
      <w:r w:rsidR="00BE4218" w:rsidRPr="006F7C92">
        <w:rPr>
          <w:rFonts w:ascii="Arial" w:hAnsi="Arial" w:cs="Arial"/>
        </w:rPr>
        <w:tab/>
      </w:r>
      <w:r w:rsidR="00BE4218" w:rsidRPr="006F7C92">
        <w:rPr>
          <w:rFonts w:ascii="Arial" w:hAnsi="Arial" w:cs="Arial"/>
        </w:rPr>
        <w:tab/>
      </w:r>
      <w:r w:rsidR="00BE4218" w:rsidRPr="006F7C92">
        <w:rPr>
          <w:rFonts w:ascii="Arial" w:hAnsi="Arial" w:cs="Arial"/>
        </w:rPr>
        <w:tab/>
      </w:r>
      <w:r w:rsidR="005753DB" w:rsidRPr="006F7C92">
        <w:rPr>
          <w:rFonts w:ascii="Arial" w:hAnsi="Arial" w:cs="Arial"/>
        </w:rPr>
        <w:br/>
      </w:r>
      <w:r w:rsidR="0F143ED2" w:rsidRPr="006F7C92">
        <w:rPr>
          <w:rFonts w:ascii="Arial" w:hAnsi="Arial" w:cs="Arial"/>
        </w:rPr>
        <w:t>Sue Price</w:t>
      </w:r>
      <w:r w:rsidR="00BE4218" w:rsidRPr="006F7C92">
        <w:rPr>
          <w:rFonts w:ascii="Arial" w:hAnsi="Arial" w:cs="Arial"/>
        </w:rPr>
        <w:tab/>
      </w:r>
      <w:r w:rsidR="0001560E" w:rsidRPr="006F7C92">
        <w:rPr>
          <w:rFonts w:ascii="Arial" w:hAnsi="Arial" w:cs="Arial"/>
          <w:b/>
          <w:bCs/>
        </w:rPr>
        <w:tab/>
      </w:r>
      <w:r w:rsidR="0001560E" w:rsidRPr="006F7C92">
        <w:rPr>
          <w:rFonts w:ascii="Arial" w:hAnsi="Arial" w:cs="Arial"/>
          <w:b/>
          <w:bCs/>
        </w:rPr>
        <w:tab/>
      </w:r>
      <w:r w:rsidR="0001560E" w:rsidRPr="006F7C92">
        <w:rPr>
          <w:rFonts w:ascii="Arial" w:hAnsi="Arial" w:cs="Arial"/>
          <w:b/>
          <w:bCs/>
        </w:rPr>
        <w:tab/>
      </w:r>
      <w:r w:rsidR="0001560E" w:rsidRPr="006F7C92">
        <w:rPr>
          <w:rFonts w:ascii="Arial" w:hAnsi="Arial" w:cs="Arial"/>
          <w:b/>
          <w:bCs/>
        </w:rPr>
        <w:tab/>
      </w:r>
      <w:r w:rsidR="006F516B">
        <w:rPr>
          <w:rFonts w:ascii="Arial" w:hAnsi="Arial" w:cs="Arial"/>
          <w:b/>
          <w:bCs/>
        </w:rPr>
        <w:tab/>
      </w:r>
      <w:r w:rsidR="00604908" w:rsidRPr="006F7C92">
        <w:rPr>
          <w:rFonts w:ascii="Arial" w:hAnsi="Arial" w:cs="Arial"/>
          <w:b/>
          <w:bCs/>
        </w:rPr>
        <w:br/>
      </w:r>
      <w:r w:rsidR="29017EE8" w:rsidRPr="006F7C92">
        <w:rPr>
          <w:rFonts w:ascii="Arial" w:hAnsi="Arial" w:cs="Arial"/>
        </w:rPr>
        <w:t>Emma Richards</w:t>
      </w:r>
      <w:r w:rsidR="2142DFF8" w:rsidRPr="006F7C92">
        <w:rPr>
          <w:rFonts w:ascii="Arial" w:hAnsi="Arial" w:cs="Arial"/>
          <w:b/>
          <w:bCs/>
        </w:rPr>
        <w:t xml:space="preserve"> </w:t>
      </w:r>
      <w:r w:rsidR="00542D4A" w:rsidRPr="006F7C92">
        <w:rPr>
          <w:rFonts w:ascii="Arial" w:hAnsi="Arial" w:cs="Arial"/>
          <w:b/>
          <w:bCs/>
        </w:rPr>
        <w:tab/>
      </w:r>
      <w:r w:rsidR="00542D4A" w:rsidRPr="006F7C92">
        <w:rPr>
          <w:rFonts w:ascii="Arial" w:hAnsi="Arial" w:cs="Arial"/>
          <w:b/>
          <w:bCs/>
        </w:rPr>
        <w:tab/>
      </w:r>
      <w:r w:rsidR="00542D4A" w:rsidRPr="006F7C92">
        <w:rPr>
          <w:rFonts w:ascii="Arial" w:hAnsi="Arial" w:cs="Arial"/>
          <w:b/>
          <w:bCs/>
        </w:rPr>
        <w:tab/>
      </w:r>
      <w:r w:rsidR="00542D4A" w:rsidRPr="006F7C92">
        <w:rPr>
          <w:rFonts w:ascii="Arial" w:hAnsi="Arial" w:cs="Arial"/>
          <w:b/>
          <w:bCs/>
        </w:rPr>
        <w:tab/>
      </w:r>
      <w:r w:rsidR="006F516B">
        <w:rPr>
          <w:rFonts w:ascii="Arial" w:hAnsi="Arial" w:cs="Arial"/>
          <w:b/>
          <w:bCs/>
        </w:rPr>
        <w:tab/>
      </w:r>
      <w:r w:rsidR="001236AF" w:rsidRPr="006F7C92">
        <w:rPr>
          <w:rFonts w:ascii="Arial" w:hAnsi="Arial" w:cs="Arial"/>
        </w:rPr>
        <w:tab/>
      </w:r>
      <w:r w:rsidR="00604908" w:rsidRPr="006F7C92">
        <w:rPr>
          <w:rFonts w:ascii="Arial" w:hAnsi="Arial" w:cs="Arial"/>
        </w:rPr>
        <w:br/>
      </w:r>
      <w:r w:rsidR="29017EE8" w:rsidRPr="006F7C92">
        <w:rPr>
          <w:rFonts w:ascii="Arial" w:hAnsi="Arial" w:cs="Arial"/>
        </w:rPr>
        <w:t>Tony Smith</w:t>
      </w:r>
      <w:r w:rsidR="0001560E" w:rsidRPr="006F7C92">
        <w:rPr>
          <w:rFonts w:ascii="Arial" w:hAnsi="Arial" w:cs="Arial"/>
        </w:rPr>
        <w:tab/>
      </w:r>
      <w:r w:rsidR="0001560E" w:rsidRPr="006F7C92">
        <w:rPr>
          <w:rFonts w:ascii="Arial" w:hAnsi="Arial" w:cs="Arial"/>
        </w:rPr>
        <w:tab/>
      </w:r>
      <w:r w:rsidR="0001560E" w:rsidRPr="006F7C92">
        <w:rPr>
          <w:rFonts w:ascii="Arial" w:hAnsi="Arial" w:cs="Arial"/>
        </w:rPr>
        <w:tab/>
      </w:r>
      <w:r w:rsidR="0001560E" w:rsidRPr="006F7C92">
        <w:rPr>
          <w:rFonts w:ascii="Arial" w:hAnsi="Arial" w:cs="Arial"/>
        </w:rPr>
        <w:tab/>
      </w:r>
      <w:r w:rsidR="0001560E" w:rsidRPr="006F7C92">
        <w:rPr>
          <w:rFonts w:ascii="Arial" w:hAnsi="Arial" w:cs="Arial"/>
        </w:rPr>
        <w:tab/>
      </w:r>
      <w:r w:rsidR="0001560E" w:rsidRPr="006F7C92">
        <w:rPr>
          <w:rFonts w:ascii="Arial" w:hAnsi="Arial" w:cs="Arial"/>
        </w:rPr>
        <w:br/>
      </w:r>
      <w:r w:rsidR="2142DFF8" w:rsidRPr="006F7C92">
        <w:rPr>
          <w:rFonts w:ascii="Arial" w:hAnsi="Arial" w:cs="Arial"/>
        </w:rPr>
        <w:t>Richard Tho</w:t>
      </w:r>
      <w:r w:rsidR="0D299FBC" w:rsidRPr="006F7C92">
        <w:rPr>
          <w:rFonts w:ascii="Arial" w:hAnsi="Arial" w:cs="Arial"/>
        </w:rPr>
        <w:t>m</w:t>
      </w:r>
      <w:r w:rsidR="2142DFF8" w:rsidRPr="006F7C92">
        <w:rPr>
          <w:rFonts w:ascii="Arial" w:hAnsi="Arial" w:cs="Arial"/>
        </w:rPr>
        <w:t>as</w:t>
      </w:r>
      <w:r w:rsidR="0001560E" w:rsidRPr="006F7C92">
        <w:rPr>
          <w:rFonts w:ascii="Arial" w:hAnsi="Arial" w:cs="Arial"/>
        </w:rPr>
        <w:tab/>
      </w:r>
      <w:r w:rsidR="0001560E" w:rsidRPr="006F7C92">
        <w:rPr>
          <w:rFonts w:ascii="Arial" w:hAnsi="Arial" w:cs="Arial"/>
        </w:rPr>
        <w:tab/>
      </w:r>
      <w:r w:rsidR="00542D4A" w:rsidRPr="006F7C92">
        <w:rPr>
          <w:rFonts w:ascii="Arial" w:hAnsi="Arial" w:cs="Arial"/>
        </w:rPr>
        <w:tab/>
      </w:r>
      <w:r w:rsidR="00542D4A" w:rsidRPr="006F7C92">
        <w:rPr>
          <w:rFonts w:ascii="Arial" w:hAnsi="Arial" w:cs="Arial"/>
        </w:rPr>
        <w:tab/>
      </w:r>
      <w:r w:rsidR="006F516B">
        <w:rPr>
          <w:rFonts w:ascii="Arial" w:hAnsi="Arial" w:cs="Arial"/>
        </w:rPr>
        <w:tab/>
      </w:r>
      <w:r w:rsidR="00670CE8" w:rsidRPr="006F7C92">
        <w:rPr>
          <w:rFonts w:ascii="Arial" w:hAnsi="Arial" w:cs="Arial"/>
        </w:rPr>
        <w:tab/>
      </w:r>
      <w:r w:rsidR="001128F7" w:rsidRPr="006F7C92">
        <w:rPr>
          <w:rFonts w:ascii="Arial" w:hAnsi="Arial" w:cs="Arial"/>
        </w:rPr>
        <w:br/>
      </w:r>
      <w:r w:rsidR="39E8AC52" w:rsidRPr="006F7C92">
        <w:rPr>
          <w:rFonts w:ascii="Arial" w:hAnsi="Arial" w:cs="Arial"/>
        </w:rPr>
        <w:t>Helen White</w:t>
      </w:r>
      <w:r w:rsidR="00881FFD" w:rsidRPr="006F7C92">
        <w:rPr>
          <w:rFonts w:ascii="Arial" w:hAnsi="Arial" w:cs="Arial"/>
        </w:rPr>
        <w:tab/>
      </w:r>
      <w:r w:rsidR="00881FFD" w:rsidRPr="006F7C92">
        <w:rPr>
          <w:rFonts w:ascii="Arial" w:hAnsi="Arial" w:cs="Arial"/>
        </w:rPr>
        <w:tab/>
      </w:r>
      <w:r w:rsidR="00881FFD" w:rsidRPr="006F7C92">
        <w:rPr>
          <w:rFonts w:ascii="Arial" w:hAnsi="Arial" w:cs="Arial"/>
        </w:rPr>
        <w:tab/>
      </w:r>
      <w:r w:rsidR="00881FFD" w:rsidRPr="006F7C92">
        <w:rPr>
          <w:rFonts w:ascii="Arial" w:hAnsi="Arial" w:cs="Arial"/>
        </w:rPr>
        <w:tab/>
      </w:r>
      <w:r w:rsidR="00881FFD" w:rsidRPr="006F7C92">
        <w:rPr>
          <w:rFonts w:ascii="Arial" w:hAnsi="Arial" w:cs="Arial"/>
        </w:rPr>
        <w:tab/>
      </w:r>
      <w:r w:rsidR="006F516B">
        <w:rPr>
          <w:rFonts w:ascii="Arial" w:hAnsi="Arial" w:cs="Arial"/>
        </w:rPr>
        <w:tab/>
      </w:r>
      <w:r w:rsidR="005D3775" w:rsidRPr="006F7C92">
        <w:rPr>
          <w:rFonts w:ascii="Arial" w:hAnsi="Arial" w:cs="Arial"/>
          <w:b/>
          <w:bCs/>
        </w:rPr>
        <w:tab/>
      </w:r>
      <w:r w:rsidR="005D3775" w:rsidRPr="006F7C92">
        <w:rPr>
          <w:rFonts w:ascii="Arial" w:hAnsi="Arial" w:cs="Arial"/>
          <w:b/>
          <w:bCs/>
        </w:rPr>
        <w:tab/>
      </w:r>
      <w:r w:rsidR="005D3775" w:rsidRPr="006F7C92">
        <w:rPr>
          <w:rFonts w:ascii="Arial" w:hAnsi="Arial" w:cs="Arial"/>
          <w:b/>
          <w:bCs/>
        </w:rPr>
        <w:tab/>
      </w:r>
      <w:r w:rsidR="005D3775" w:rsidRPr="006F7C92">
        <w:rPr>
          <w:rFonts w:ascii="Arial" w:hAnsi="Arial" w:cs="Arial"/>
          <w:b/>
          <w:bCs/>
        </w:rPr>
        <w:tab/>
      </w:r>
      <w:r w:rsidR="00881FFD" w:rsidRPr="006F7C92">
        <w:rPr>
          <w:rFonts w:ascii="Arial" w:hAnsi="Arial" w:cs="Arial"/>
        </w:rPr>
        <w:tab/>
      </w:r>
      <w:r w:rsidR="00881FFD" w:rsidRPr="006F7C92">
        <w:rPr>
          <w:rFonts w:ascii="Arial" w:hAnsi="Arial" w:cs="Arial"/>
        </w:rPr>
        <w:tab/>
      </w:r>
      <w:r w:rsidR="006242DF">
        <w:rPr>
          <w:rFonts w:ascii="Arial" w:hAnsi="Arial" w:cs="Arial"/>
        </w:rPr>
        <w:tab/>
      </w:r>
      <w:r w:rsidR="005753DB" w:rsidRPr="006F7C92">
        <w:rPr>
          <w:rFonts w:ascii="Arial" w:hAnsi="Arial" w:cs="Arial"/>
        </w:rPr>
        <w:tab/>
      </w:r>
      <w:r w:rsidR="005753DB" w:rsidRPr="006F7C92">
        <w:rPr>
          <w:rFonts w:ascii="Arial" w:hAnsi="Arial" w:cs="Arial"/>
        </w:rPr>
        <w:tab/>
      </w:r>
      <w:r w:rsidR="005753DB" w:rsidRPr="006F7C92">
        <w:rPr>
          <w:rFonts w:ascii="Arial" w:hAnsi="Arial" w:cs="Arial"/>
        </w:rPr>
        <w:tab/>
      </w:r>
      <w:r w:rsidR="005753DB" w:rsidRPr="006F7C92">
        <w:rPr>
          <w:rFonts w:ascii="Arial" w:hAnsi="Arial" w:cs="Arial"/>
        </w:rPr>
        <w:tab/>
      </w:r>
      <w:r w:rsidR="00F03399">
        <w:rPr>
          <w:rFonts w:ascii="Arial" w:hAnsi="Arial" w:cs="Arial"/>
        </w:rPr>
        <w:tab/>
      </w:r>
      <w:r w:rsidR="006242DF">
        <w:rPr>
          <w:rFonts w:ascii="Arial" w:hAnsi="Arial" w:cs="Arial"/>
        </w:rPr>
        <w:tab/>
      </w:r>
      <w:r w:rsidR="006242DF">
        <w:rPr>
          <w:rFonts w:ascii="Arial" w:hAnsi="Arial" w:cs="Arial"/>
        </w:rPr>
        <w:tab/>
      </w:r>
      <w:r w:rsidR="00C152E7" w:rsidRPr="006F7C92">
        <w:rPr>
          <w:rFonts w:ascii="Arial" w:hAnsi="Arial" w:cs="Arial"/>
        </w:rPr>
        <w:br/>
      </w:r>
      <w:r w:rsidR="00C152E7" w:rsidRPr="007802A8">
        <w:rPr>
          <w:rStyle w:val="Heading2Char"/>
          <w:sz w:val="24"/>
          <w:szCs w:val="24"/>
        </w:rPr>
        <w:t>From Careers Wales:</w:t>
      </w:r>
      <w:r w:rsidR="005753DB" w:rsidRPr="007802A8">
        <w:rPr>
          <w:rFonts w:ascii="Arial" w:hAnsi="Arial" w:cs="Arial"/>
          <w:sz w:val="24"/>
          <w:szCs w:val="24"/>
        </w:rPr>
        <w:tab/>
      </w:r>
      <w:r w:rsidR="005753DB" w:rsidRPr="006F7C92">
        <w:rPr>
          <w:rFonts w:ascii="Arial" w:hAnsi="Arial" w:cs="Arial"/>
        </w:rPr>
        <w:tab/>
      </w:r>
      <w:r w:rsidR="005753DB" w:rsidRPr="006F7C92">
        <w:rPr>
          <w:rFonts w:ascii="Arial" w:hAnsi="Arial" w:cs="Arial"/>
        </w:rPr>
        <w:tab/>
      </w:r>
      <w:r w:rsidR="006F516B">
        <w:rPr>
          <w:rFonts w:ascii="Arial" w:hAnsi="Arial" w:cs="Arial"/>
        </w:rPr>
        <w:tab/>
      </w:r>
      <w:r w:rsidR="0024452E" w:rsidRPr="006F7C92">
        <w:rPr>
          <w:rFonts w:ascii="Arial" w:hAnsi="Arial" w:cs="Arial"/>
          <w:b/>
          <w:bCs/>
          <w:sz w:val="24"/>
          <w:szCs w:val="24"/>
        </w:rPr>
        <w:tab/>
      </w:r>
      <w:r w:rsidR="0024452E" w:rsidRPr="006F7C92">
        <w:rPr>
          <w:rFonts w:ascii="Arial" w:hAnsi="Arial" w:cs="Arial"/>
          <w:b/>
          <w:bCs/>
          <w:sz w:val="24"/>
          <w:szCs w:val="24"/>
        </w:rPr>
        <w:tab/>
      </w:r>
      <w:r w:rsidR="0024452E" w:rsidRPr="006F7C92">
        <w:rPr>
          <w:rFonts w:ascii="Arial" w:hAnsi="Arial" w:cs="Arial"/>
          <w:b/>
          <w:bCs/>
          <w:sz w:val="24"/>
          <w:szCs w:val="24"/>
        </w:rPr>
        <w:tab/>
      </w:r>
      <w:r w:rsidR="00F17670" w:rsidRPr="006F7C92">
        <w:rPr>
          <w:rFonts w:ascii="Arial" w:hAnsi="Arial" w:cs="Arial"/>
          <w:b/>
          <w:bCs/>
          <w:sz w:val="24"/>
          <w:szCs w:val="24"/>
        </w:rPr>
        <w:br/>
      </w:r>
      <w:r w:rsidR="650035E5" w:rsidRPr="006F7C92">
        <w:rPr>
          <w:rStyle w:val="normaltextrun"/>
          <w:rFonts w:ascii="Arial" w:hAnsi="Arial" w:cs="Arial"/>
          <w:color w:val="000000"/>
          <w:shd w:val="clear" w:color="auto" w:fill="FFFFFF"/>
        </w:rPr>
        <w:t>Nikki Lawrence</w:t>
      </w:r>
      <w:r w:rsidR="00C152E7" w:rsidRPr="006F7C92">
        <w:rPr>
          <w:rStyle w:val="normaltextrun"/>
          <w:rFonts w:ascii="Arial" w:hAnsi="Arial" w:cs="Arial"/>
          <w:color w:val="000000"/>
          <w:shd w:val="clear" w:color="auto" w:fill="FFFFFF"/>
        </w:rPr>
        <w:tab/>
      </w:r>
      <w:r w:rsidR="00C152E7" w:rsidRPr="006F7C92">
        <w:rPr>
          <w:rStyle w:val="normaltextrun"/>
          <w:rFonts w:ascii="Arial" w:hAnsi="Arial" w:cs="Arial"/>
          <w:color w:val="000000"/>
          <w:shd w:val="clear" w:color="auto" w:fill="FFFFFF"/>
        </w:rPr>
        <w:tab/>
      </w:r>
      <w:r w:rsidR="00C152E7" w:rsidRPr="006F7C92">
        <w:rPr>
          <w:rStyle w:val="normaltextrun"/>
          <w:rFonts w:ascii="Arial" w:hAnsi="Arial" w:cs="Arial"/>
          <w:color w:val="000000"/>
          <w:shd w:val="clear" w:color="auto" w:fill="FFFFFF"/>
        </w:rPr>
        <w:tab/>
      </w:r>
      <w:r w:rsidR="00C152E7" w:rsidRPr="006F7C92">
        <w:rPr>
          <w:rStyle w:val="normaltextrun"/>
          <w:rFonts w:ascii="Arial" w:hAnsi="Arial" w:cs="Arial"/>
          <w:color w:val="000000"/>
          <w:shd w:val="clear" w:color="auto" w:fill="FFFFFF"/>
        </w:rPr>
        <w:tab/>
      </w:r>
      <w:r w:rsidR="00C152E7" w:rsidRPr="006F7C92">
        <w:rPr>
          <w:rStyle w:val="normaltextrun"/>
          <w:rFonts w:ascii="Arial" w:hAnsi="Arial" w:cs="Arial"/>
          <w:color w:val="000000"/>
          <w:shd w:val="clear" w:color="auto" w:fill="FFFFFF"/>
        </w:rPr>
        <w:br/>
        <w:t>Shirley Rogers</w:t>
      </w:r>
      <w:r w:rsidR="0024452E">
        <w:rPr>
          <w:rStyle w:val="normaltextrun"/>
          <w:rFonts w:ascii="Arial" w:hAnsi="Arial" w:cs="Arial"/>
          <w:color w:val="000000"/>
          <w:shd w:val="clear" w:color="auto" w:fill="FFFFFF"/>
        </w:rPr>
        <w:tab/>
      </w:r>
      <w:r w:rsidR="0024452E">
        <w:rPr>
          <w:rStyle w:val="normaltextrun"/>
          <w:rFonts w:ascii="Arial" w:hAnsi="Arial" w:cs="Arial"/>
          <w:color w:val="000000"/>
          <w:shd w:val="clear" w:color="auto" w:fill="FFFFFF"/>
        </w:rPr>
        <w:tab/>
      </w:r>
      <w:r w:rsidR="0024452E">
        <w:rPr>
          <w:rStyle w:val="normaltextrun"/>
          <w:rFonts w:ascii="Arial" w:hAnsi="Arial" w:cs="Arial"/>
          <w:color w:val="000000"/>
          <w:shd w:val="clear" w:color="auto" w:fill="FFFFFF"/>
        </w:rPr>
        <w:tab/>
      </w:r>
      <w:r w:rsidR="00F17670">
        <w:rPr>
          <w:rStyle w:val="normaltextrun"/>
          <w:rFonts w:ascii="Arial" w:hAnsi="Arial" w:cs="Arial"/>
          <w:color w:val="000000"/>
          <w:shd w:val="clear" w:color="auto" w:fill="FFFFFF"/>
        </w:rPr>
        <w:br/>
      </w:r>
      <w:r w:rsidR="650035E5">
        <w:rPr>
          <w:rStyle w:val="normaltextrun"/>
          <w:rFonts w:ascii="Arial" w:hAnsi="Arial" w:cs="Arial"/>
          <w:color w:val="000000"/>
          <w:shd w:val="clear" w:color="auto" w:fill="FFFFFF"/>
        </w:rPr>
        <w:t>Ruth Ryder</w:t>
      </w:r>
      <w:r w:rsidR="006242DF">
        <w:rPr>
          <w:rStyle w:val="normaltextrun"/>
          <w:rFonts w:ascii="Arial" w:hAnsi="Arial" w:cs="Arial"/>
          <w:color w:val="000000"/>
          <w:shd w:val="clear" w:color="auto" w:fill="FFFFFF"/>
        </w:rPr>
        <w:br/>
      </w:r>
      <w:r w:rsidR="006242DF">
        <w:rPr>
          <w:rStyle w:val="normaltextrun"/>
          <w:rFonts w:ascii="Arial" w:hAnsi="Arial" w:cs="Arial"/>
          <w:color w:val="000000"/>
          <w:shd w:val="clear" w:color="auto" w:fill="FFFFFF"/>
        </w:rPr>
        <w:br/>
      </w:r>
      <w:r w:rsidR="006242DF" w:rsidRPr="007802A8">
        <w:rPr>
          <w:rStyle w:val="Heading2Char"/>
          <w:sz w:val="24"/>
          <w:szCs w:val="24"/>
        </w:rPr>
        <w:t>In Attendance:</w:t>
      </w:r>
      <w:r w:rsidR="006242DF">
        <w:rPr>
          <w:rStyle w:val="normaltextrun"/>
          <w:rFonts w:ascii="Arial" w:hAnsi="Arial" w:cs="Arial"/>
          <w:color w:val="000000"/>
          <w:shd w:val="clear" w:color="auto" w:fill="FFFFFF"/>
        </w:rPr>
        <w:br/>
      </w:r>
      <w:r w:rsidR="006242DF" w:rsidRPr="00F03399">
        <w:rPr>
          <w:rFonts w:ascii="Arial" w:hAnsi="Arial" w:cs="Arial"/>
        </w:rPr>
        <w:t>Mandy Ifans, Careers Wales</w:t>
      </w:r>
      <w:r w:rsidR="00F17670">
        <w:rPr>
          <w:rStyle w:val="normaltextrun"/>
          <w:rFonts w:ascii="Arial" w:hAnsi="Arial" w:cs="Arial"/>
          <w:color w:val="000000"/>
          <w:shd w:val="clear" w:color="auto" w:fill="FFFFFF"/>
        </w:rPr>
        <w:br/>
      </w:r>
      <w:r w:rsidR="006242DF" w:rsidRPr="00F03399">
        <w:rPr>
          <w:rFonts w:ascii="Arial" w:hAnsi="Arial" w:cs="Arial"/>
        </w:rPr>
        <w:t>David Morgan, CDI</w:t>
      </w:r>
      <w:r w:rsidR="006242DF">
        <w:rPr>
          <w:rFonts w:ascii="Arial" w:hAnsi="Arial" w:cs="Arial"/>
        </w:rPr>
        <w:br/>
      </w:r>
      <w:r w:rsidR="006242DF">
        <w:rPr>
          <w:rFonts w:ascii="Arial" w:hAnsi="Arial" w:cs="Arial"/>
        </w:rPr>
        <w:br/>
      </w:r>
      <w:r w:rsidR="006242DF" w:rsidRPr="007802A8">
        <w:rPr>
          <w:rStyle w:val="Heading2Char"/>
          <w:sz w:val="24"/>
          <w:szCs w:val="24"/>
        </w:rPr>
        <w:t>Secretariat:</w:t>
      </w:r>
      <w:r w:rsidR="006242DF">
        <w:rPr>
          <w:rFonts w:ascii="Arial" w:hAnsi="Arial" w:cs="Arial"/>
          <w:b/>
          <w:bCs/>
        </w:rPr>
        <w:br/>
      </w:r>
      <w:r w:rsidR="006242DF" w:rsidRPr="006F7C92">
        <w:rPr>
          <w:rFonts w:ascii="Arial" w:hAnsi="Arial" w:cs="Arial"/>
        </w:rPr>
        <w:t>Jayne Pritchard</w:t>
      </w:r>
      <w:r w:rsidR="006242DF">
        <w:rPr>
          <w:rFonts w:ascii="Arial" w:hAnsi="Arial" w:cs="Arial"/>
        </w:rPr>
        <w:br/>
      </w:r>
      <w:r w:rsidR="006242DF">
        <w:rPr>
          <w:rFonts w:ascii="Arial" w:hAnsi="Arial" w:cs="Arial"/>
        </w:rPr>
        <w:br/>
      </w:r>
      <w:r w:rsidR="006242DF" w:rsidRPr="007802A8">
        <w:rPr>
          <w:rStyle w:val="Heading2Char"/>
          <w:sz w:val="24"/>
          <w:szCs w:val="24"/>
        </w:rPr>
        <w:t>Apologies:</w:t>
      </w:r>
      <w:r w:rsidR="006242DF">
        <w:rPr>
          <w:rFonts w:ascii="Arial" w:hAnsi="Arial" w:cs="Arial"/>
          <w:b/>
          <w:bCs/>
        </w:rPr>
        <w:br/>
      </w:r>
      <w:r w:rsidR="006242DF" w:rsidRPr="006F7C92">
        <w:rPr>
          <w:rFonts w:ascii="Arial" w:hAnsi="Arial" w:cs="Arial"/>
        </w:rPr>
        <w:t>Mary Van Den Heuvel</w:t>
      </w:r>
      <w:r w:rsidR="006242DF" w:rsidRPr="006F7C92">
        <w:rPr>
          <w:rFonts w:ascii="Arial" w:hAnsi="Arial" w:cs="Arial"/>
          <w:b/>
          <w:bCs/>
        </w:rPr>
        <w:tab/>
      </w:r>
      <w:r w:rsidR="006242DF">
        <w:rPr>
          <w:rFonts w:ascii="Arial" w:hAnsi="Arial" w:cs="Arial"/>
          <w:b/>
          <w:bCs/>
        </w:rPr>
        <w:br/>
      </w:r>
      <w:r w:rsidR="006242DF" w:rsidRPr="006F7C92">
        <w:rPr>
          <w:rFonts w:ascii="Arial" w:hAnsi="Arial" w:cs="Arial"/>
        </w:rPr>
        <w:t xml:space="preserve">Sam </w:t>
      </w:r>
      <w:r w:rsidR="006242DF">
        <w:rPr>
          <w:rFonts w:ascii="Arial" w:hAnsi="Arial" w:cs="Arial"/>
        </w:rPr>
        <w:t>Evans</w:t>
      </w:r>
      <w:r w:rsidR="006242DF">
        <w:rPr>
          <w:rFonts w:ascii="Arial" w:hAnsi="Arial" w:cs="Arial"/>
        </w:rPr>
        <w:br/>
      </w:r>
      <w:r w:rsidR="005753DB">
        <w:rPr>
          <w:rFonts w:ascii="Arial" w:hAnsi="Arial" w:cs="Arial"/>
          <w:b/>
          <w:bCs/>
          <w:sz w:val="24"/>
          <w:szCs w:val="24"/>
        </w:rPr>
        <w:br/>
      </w:r>
      <w:r w:rsidR="006242DF" w:rsidRPr="007802A8">
        <w:rPr>
          <w:rStyle w:val="Heading2Char"/>
          <w:sz w:val="24"/>
          <w:szCs w:val="24"/>
        </w:rPr>
        <w:t>Absent:</w:t>
      </w:r>
      <w:r w:rsidR="006242DF">
        <w:rPr>
          <w:rFonts w:ascii="Arial" w:hAnsi="Arial" w:cs="Arial"/>
        </w:rPr>
        <w:br/>
        <w:t>Emma Edworthy</w:t>
      </w:r>
      <w:r w:rsidR="000B65DD">
        <w:rPr>
          <w:rFonts w:ascii="Arial" w:hAnsi="Arial" w:cs="Arial"/>
        </w:rPr>
        <w:br/>
      </w:r>
      <w:r w:rsidR="000B65DD" w:rsidRPr="006F7C92">
        <w:rPr>
          <w:rFonts w:ascii="Arial" w:hAnsi="Arial" w:cs="Arial"/>
        </w:rPr>
        <w:t>James Harvey</w:t>
      </w:r>
      <w:r w:rsidR="000B65DD">
        <w:rPr>
          <w:rFonts w:ascii="Arial" w:hAnsi="Arial" w:cs="Arial"/>
        </w:rPr>
        <w:br/>
      </w:r>
      <w:r w:rsidR="000B65DD" w:rsidRPr="006F7C92">
        <w:rPr>
          <w:rFonts w:ascii="Arial" w:hAnsi="Arial" w:cs="Arial"/>
        </w:rPr>
        <w:t>Ceri Noble</w:t>
      </w:r>
      <w:r w:rsidR="009A7D80">
        <w:rPr>
          <w:rFonts w:ascii="Arial" w:hAnsi="Arial" w:cs="Arial"/>
        </w:rPr>
        <w:br/>
      </w:r>
      <w:r w:rsidR="00645D3B">
        <w:rPr>
          <w:rFonts w:ascii="Arial" w:hAnsi="Arial" w:cs="Arial"/>
        </w:rPr>
        <w:br/>
      </w:r>
    </w:p>
    <w:p w14:paraId="0B943F66" w14:textId="7E1F50C1" w:rsidR="007620B9" w:rsidRPr="00542CEB" w:rsidRDefault="00DC0BA0" w:rsidP="007802A8">
      <w:pPr>
        <w:pStyle w:val="Heading2"/>
        <w:numPr>
          <w:ilvl w:val="0"/>
          <w:numId w:val="2"/>
        </w:numPr>
      </w:pPr>
      <w:r w:rsidRPr="00542CEB">
        <w:t>Declarations of Interest</w:t>
      </w:r>
      <w:r w:rsidR="00083429">
        <w:br/>
      </w:r>
    </w:p>
    <w:p w14:paraId="0809EA0F" w14:textId="65B47082" w:rsidR="00C62143" w:rsidRDefault="00C152E7" w:rsidP="00387727">
      <w:pPr>
        <w:pStyle w:val="ListParagraph"/>
        <w:numPr>
          <w:ilvl w:val="1"/>
          <w:numId w:val="2"/>
        </w:numPr>
        <w:ind w:left="993" w:right="542" w:hanging="991"/>
        <w:rPr>
          <w:rFonts w:ascii="Arial" w:hAnsi="Arial" w:cs="Arial"/>
          <w:sz w:val="24"/>
          <w:szCs w:val="24"/>
        </w:rPr>
      </w:pPr>
      <w:r>
        <w:rPr>
          <w:rFonts w:ascii="Arial" w:hAnsi="Arial" w:cs="Arial"/>
          <w:sz w:val="24"/>
          <w:szCs w:val="24"/>
        </w:rPr>
        <w:t xml:space="preserve">The CE </w:t>
      </w:r>
      <w:r w:rsidR="00F81064">
        <w:rPr>
          <w:rFonts w:ascii="Arial" w:hAnsi="Arial" w:cs="Arial"/>
          <w:sz w:val="24"/>
          <w:szCs w:val="24"/>
        </w:rPr>
        <w:t xml:space="preserve">declared </w:t>
      </w:r>
      <w:r>
        <w:rPr>
          <w:rFonts w:ascii="Arial" w:hAnsi="Arial" w:cs="Arial"/>
          <w:sz w:val="24"/>
          <w:szCs w:val="24"/>
        </w:rPr>
        <w:t xml:space="preserve">that they </w:t>
      </w:r>
      <w:r w:rsidR="00CC7663">
        <w:rPr>
          <w:rFonts w:ascii="Arial" w:hAnsi="Arial" w:cs="Arial"/>
          <w:sz w:val="24"/>
          <w:szCs w:val="24"/>
        </w:rPr>
        <w:t>were now a Board member for Careers Development Institute.</w:t>
      </w:r>
      <w:r>
        <w:rPr>
          <w:rFonts w:ascii="Arial" w:hAnsi="Arial" w:cs="Arial"/>
          <w:sz w:val="24"/>
          <w:szCs w:val="24"/>
        </w:rPr>
        <w:t xml:space="preserve"> </w:t>
      </w:r>
      <w:r w:rsidR="00387727" w:rsidRPr="00387727">
        <w:rPr>
          <w:rFonts w:ascii="Arial" w:hAnsi="Arial" w:cs="Arial"/>
          <w:sz w:val="24"/>
          <w:szCs w:val="24"/>
        </w:rPr>
        <w:br/>
      </w:r>
    </w:p>
    <w:p w14:paraId="6551FD21" w14:textId="77777777" w:rsidR="00387727" w:rsidRDefault="00387727" w:rsidP="00387727">
      <w:pPr>
        <w:pStyle w:val="ListParagraph"/>
        <w:ind w:left="993" w:right="542"/>
        <w:rPr>
          <w:rFonts w:ascii="Arial" w:hAnsi="Arial" w:cs="Arial"/>
          <w:sz w:val="24"/>
          <w:szCs w:val="24"/>
        </w:rPr>
      </w:pPr>
    </w:p>
    <w:p w14:paraId="6E7D88B5" w14:textId="77777777" w:rsidR="00387727" w:rsidRDefault="00387727" w:rsidP="00387727">
      <w:pPr>
        <w:pStyle w:val="ListParagraph"/>
        <w:ind w:left="993" w:right="542"/>
        <w:rPr>
          <w:rFonts w:ascii="Arial" w:hAnsi="Arial" w:cs="Arial"/>
          <w:sz w:val="24"/>
          <w:szCs w:val="24"/>
        </w:rPr>
      </w:pPr>
    </w:p>
    <w:p w14:paraId="53A9EFED" w14:textId="77777777" w:rsidR="00387727" w:rsidRDefault="00387727" w:rsidP="00387727">
      <w:pPr>
        <w:pStyle w:val="ListParagraph"/>
        <w:ind w:left="993" w:right="542"/>
        <w:rPr>
          <w:rFonts w:ascii="Arial" w:hAnsi="Arial" w:cs="Arial"/>
          <w:sz w:val="24"/>
          <w:szCs w:val="24"/>
        </w:rPr>
      </w:pPr>
    </w:p>
    <w:p w14:paraId="1FB56145" w14:textId="77777777" w:rsidR="00387727" w:rsidRDefault="00387727" w:rsidP="00387727">
      <w:pPr>
        <w:pStyle w:val="ListParagraph"/>
        <w:ind w:left="993" w:right="542"/>
        <w:rPr>
          <w:rFonts w:ascii="Arial" w:hAnsi="Arial" w:cs="Arial"/>
          <w:sz w:val="24"/>
          <w:szCs w:val="24"/>
        </w:rPr>
      </w:pPr>
    </w:p>
    <w:p w14:paraId="0AD7531D" w14:textId="77777777" w:rsidR="00387727" w:rsidRPr="00387727" w:rsidRDefault="00387727" w:rsidP="00387727">
      <w:pPr>
        <w:pStyle w:val="ListParagraph"/>
        <w:ind w:left="993" w:right="542"/>
        <w:rPr>
          <w:rFonts w:ascii="Arial" w:hAnsi="Arial" w:cs="Arial"/>
          <w:sz w:val="24"/>
          <w:szCs w:val="24"/>
        </w:rPr>
      </w:pPr>
    </w:p>
    <w:p w14:paraId="2925BFCD" w14:textId="1E3E340C" w:rsidR="00EA78B2" w:rsidRPr="00387727" w:rsidRDefault="00C62143" w:rsidP="007B7461">
      <w:pPr>
        <w:pStyle w:val="Heading2"/>
        <w:numPr>
          <w:ilvl w:val="0"/>
          <w:numId w:val="2"/>
        </w:numPr>
      </w:pPr>
      <w:r w:rsidRPr="00387727">
        <w:t>Minutes of the Previous Meeting</w:t>
      </w:r>
      <w:r w:rsidR="00DC0BA0" w:rsidRPr="00387727">
        <w:t xml:space="preserve"> – </w:t>
      </w:r>
      <w:r w:rsidR="00C507C6" w:rsidRPr="00387727">
        <w:t>March 3, 2022</w:t>
      </w:r>
    </w:p>
    <w:p w14:paraId="4D67D043" w14:textId="796EC261" w:rsidR="007B1F32" w:rsidRPr="00542CEB" w:rsidRDefault="00C62143" w:rsidP="00387727">
      <w:pPr>
        <w:pStyle w:val="ListParagraph"/>
        <w:numPr>
          <w:ilvl w:val="1"/>
          <w:numId w:val="2"/>
        </w:numPr>
        <w:ind w:left="709" w:right="542" w:hanging="709"/>
        <w:rPr>
          <w:rFonts w:ascii="Arial" w:hAnsi="Arial" w:cs="Arial"/>
          <w:sz w:val="24"/>
          <w:szCs w:val="24"/>
        </w:rPr>
      </w:pPr>
      <w:r w:rsidRPr="00542CEB">
        <w:rPr>
          <w:rFonts w:ascii="Arial" w:hAnsi="Arial" w:cs="Arial"/>
          <w:sz w:val="24"/>
          <w:szCs w:val="24"/>
        </w:rPr>
        <w:t>The minutes of the previous meeting were approved</w:t>
      </w:r>
      <w:r w:rsidR="001E0BB6">
        <w:rPr>
          <w:rFonts w:ascii="Arial" w:hAnsi="Arial" w:cs="Arial"/>
          <w:sz w:val="24"/>
          <w:szCs w:val="24"/>
        </w:rPr>
        <w:t xml:space="preserve"> as an accurate record</w:t>
      </w:r>
      <w:r w:rsidR="006A5C23">
        <w:rPr>
          <w:rFonts w:ascii="Arial" w:hAnsi="Arial" w:cs="Arial"/>
          <w:sz w:val="24"/>
          <w:szCs w:val="24"/>
        </w:rPr>
        <w:t>.</w:t>
      </w:r>
    </w:p>
    <w:p w14:paraId="052BA120" w14:textId="75D0F0EF" w:rsidR="00C62143" w:rsidRPr="00542CEB" w:rsidRDefault="00C62143" w:rsidP="00C62143">
      <w:pPr>
        <w:pStyle w:val="ListParagraph"/>
        <w:ind w:left="1133" w:right="542"/>
        <w:rPr>
          <w:rFonts w:ascii="Arial" w:hAnsi="Arial" w:cs="Arial"/>
          <w:sz w:val="24"/>
          <w:szCs w:val="24"/>
        </w:rPr>
      </w:pPr>
    </w:p>
    <w:p w14:paraId="6BB7F662" w14:textId="77777777" w:rsidR="00C62143" w:rsidRPr="00542CEB" w:rsidRDefault="00C62143" w:rsidP="00387727">
      <w:pPr>
        <w:pStyle w:val="ListParagraph"/>
        <w:ind w:left="284" w:right="542"/>
        <w:rPr>
          <w:rFonts w:ascii="Arial" w:hAnsi="Arial" w:cs="Arial"/>
          <w:sz w:val="24"/>
          <w:szCs w:val="24"/>
        </w:rPr>
      </w:pPr>
    </w:p>
    <w:p w14:paraId="534A79BE" w14:textId="3CAB6140" w:rsidR="00C62143" w:rsidRPr="00DB70C0" w:rsidRDefault="00C62143" w:rsidP="00540A51">
      <w:pPr>
        <w:pStyle w:val="Heading2"/>
        <w:numPr>
          <w:ilvl w:val="0"/>
          <w:numId w:val="2"/>
        </w:numPr>
      </w:pPr>
      <w:r w:rsidRPr="00DB70C0">
        <w:t>Matters Arising</w:t>
      </w:r>
      <w:r w:rsidR="00CD09EE" w:rsidRPr="00DB70C0">
        <w:t xml:space="preserve"> </w:t>
      </w:r>
      <w:r w:rsidR="00DC0BA0" w:rsidRPr="00DB70C0">
        <w:t xml:space="preserve">from </w:t>
      </w:r>
      <w:r w:rsidR="005A4D1C" w:rsidRPr="00DB70C0">
        <w:t>previous Board meetings</w:t>
      </w:r>
      <w:r w:rsidR="00387727">
        <w:br/>
      </w:r>
    </w:p>
    <w:p w14:paraId="00A0142B" w14:textId="74F43880" w:rsidR="00387727" w:rsidRDefault="002D62A9" w:rsidP="00387727">
      <w:pPr>
        <w:pStyle w:val="ListParagraph"/>
        <w:numPr>
          <w:ilvl w:val="1"/>
          <w:numId w:val="2"/>
        </w:numPr>
        <w:ind w:left="709" w:right="542" w:hanging="567"/>
        <w:rPr>
          <w:rFonts w:ascii="Arial" w:hAnsi="Arial" w:cs="Arial"/>
          <w:sz w:val="24"/>
          <w:szCs w:val="24"/>
        </w:rPr>
      </w:pPr>
      <w:r w:rsidRPr="00DB70C0">
        <w:rPr>
          <w:rFonts w:ascii="Arial" w:hAnsi="Arial" w:cs="Arial"/>
          <w:sz w:val="24"/>
          <w:szCs w:val="24"/>
        </w:rPr>
        <w:t xml:space="preserve">Young Person’s Guarantee </w:t>
      </w:r>
      <w:r w:rsidR="00BD5F0E" w:rsidRPr="00DB70C0">
        <w:rPr>
          <w:rFonts w:ascii="Arial" w:hAnsi="Arial" w:cs="Arial"/>
          <w:sz w:val="24"/>
          <w:szCs w:val="24"/>
        </w:rPr>
        <w:t xml:space="preserve">- </w:t>
      </w:r>
      <w:r w:rsidR="00CC7663" w:rsidRPr="00DB70C0">
        <w:rPr>
          <w:rFonts w:ascii="Arial" w:hAnsi="Arial" w:cs="Arial"/>
          <w:sz w:val="24"/>
          <w:szCs w:val="24"/>
        </w:rPr>
        <w:t xml:space="preserve">it was agreed that </w:t>
      </w:r>
      <w:r w:rsidR="00BD5F0E" w:rsidRPr="00DB70C0">
        <w:rPr>
          <w:rFonts w:ascii="Arial" w:hAnsi="Arial" w:cs="Arial"/>
          <w:sz w:val="24"/>
          <w:szCs w:val="24"/>
        </w:rPr>
        <w:t xml:space="preserve">a Careers Wales representative would attend a future CCDG Board meeting to provide </w:t>
      </w:r>
      <w:r w:rsidR="00F75A5E">
        <w:rPr>
          <w:rFonts w:ascii="Arial" w:hAnsi="Arial" w:cs="Arial"/>
          <w:sz w:val="24"/>
          <w:szCs w:val="24"/>
        </w:rPr>
        <w:t>a</w:t>
      </w:r>
      <w:r w:rsidR="00BD5F0E" w:rsidRPr="00DB70C0">
        <w:rPr>
          <w:rFonts w:ascii="Arial" w:hAnsi="Arial" w:cs="Arial"/>
          <w:sz w:val="24"/>
          <w:szCs w:val="24"/>
        </w:rPr>
        <w:t xml:space="preserve"> </w:t>
      </w:r>
      <w:r w:rsidR="00454B71">
        <w:rPr>
          <w:rFonts w:ascii="Arial" w:hAnsi="Arial" w:cs="Arial"/>
          <w:sz w:val="24"/>
          <w:szCs w:val="24"/>
        </w:rPr>
        <w:t>briefing to the Board on this subject</w:t>
      </w:r>
      <w:r w:rsidR="00DB70C0" w:rsidRPr="00DB70C0">
        <w:rPr>
          <w:rFonts w:ascii="Arial" w:hAnsi="Arial" w:cs="Arial"/>
          <w:sz w:val="24"/>
          <w:szCs w:val="24"/>
        </w:rPr>
        <w:t>.</w:t>
      </w:r>
      <w:r w:rsidR="00DB70C0" w:rsidRPr="00DB70C0">
        <w:rPr>
          <w:rFonts w:ascii="Arial" w:hAnsi="Arial" w:cs="Arial"/>
          <w:sz w:val="24"/>
          <w:szCs w:val="24"/>
        </w:rPr>
        <w:br/>
      </w:r>
      <w:r w:rsidR="00387727">
        <w:rPr>
          <w:rFonts w:ascii="Arial" w:hAnsi="Arial" w:cs="Arial"/>
          <w:b/>
          <w:bCs/>
          <w:sz w:val="24"/>
          <w:szCs w:val="24"/>
        </w:rPr>
        <w:br/>
      </w:r>
      <w:r w:rsidR="00DB70C0" w:rsidRPr="00387727">
        <w:rPr>
          <w:rFonts w:ascii="Arial" w:hAnsi="Arial" w:cs="Arial"/>
          <w:b/>
          <w:bCs/>
          <w:sz w:val="24"/>
          <w:szCs w:val="24"/>
        </w:rPr>
        <w:t xml:space="preserve">ACTION 1: </w:t>
      </w:r>
      <w:r w:rsidR="009A6C92" w:rsidRPr="00387727">
        <w:rPr>
          <w:rFonts w:ascii="Arial" w:hAnsi="Arial" w:cs="Arial"/>
          <w:sz w:val="24"/>
          <w:szCs w:val="24"/>
        </w:rPr>
        <w:t xml:space="preserve">Young Person’s Guarantee </w:t>
      </w:r>
      <w:r w:rsidR="00454B71" w:rsidRPr="00387727">
        <w:rPr>
          <w:rFonts w:ascii="Arial" w:hAnsi="Arial" w:cs="Arial"/>
          <w:sz w:val="24"/>
          <w:szCs w:val="24"/>
        </w:rPr>
        <w:t xml:space="preserve">briefing </w:t>
      </w:r>
      <w:r w:rsidR="009A6C92" w:rsidRPr="00387727">
        <w:rPr>
          <w:rFonts w:ascii="Arial" w:hAnsi="Arial" w:cs="Arial"/>
          <w:sz w:val="24"/>
          <w:szCs w:val="24"/>
        </w:rPr>
        <w:t xml:space="preserve">to </w:t>
      </w:r>
      <w:r w:rsidR="00454B71" w:rsidRPr="00387727">
        <w:rPr>
          <w:rFonts w:ascii="Arial" w:hAnsi="Arial" w:cs="Arial"/>
          <w:sz w:val="24"/>
          <w:szCs w:val="24"/>
        </w:rPr>
        <w:t>be scheduled on a future agenda</w:t>
      </w:r>
      <w:r w:rsidR="00721238" w:rsidRPr="00387727">
        <w:rPr>
          <w:rFonts w:ascii="Arial" w:hAnsi="Arial" w:cs="Arial"/>
          <w:sz w:val="24"/>
          <w:szCs w:val="24"/>
        </w:rPr>
        <w:t>.</w:t>
      </w:r>
      <w:r w:rsidR="00387727">
        <w:rPr>
          <w:rFonts w:ascii="Arial" w:hAnsi="Arial" w:cs="Arial"/>
          <w:sz w:val="24"/>
          <w:szCs w:val="24"/>
        </w:rPr>
        <w:br/>
      </w:r>
    </w:p>
    <w:p w14:paraId="7BB69AF0" w14:textId="2762D888" w:rsidR="00387727" w:rsidRDefault="005A4D1C" w:rsidP="00387727">
      <w:pPr>
        <w:pStyle w:val="ListParagraph"/>
        <w:numPr>
          <w:ilvl w:val="1"/>
          <w:numId w:val="2"/>
        </w:numPr>
        <w:ind w:left="709" w:right="542" w:hanging="567"/>
        <w:rPr>
          <w:rFonts w:ascii="Arial" w:hAnsi="Arial" w:cs="Arial"/>
          <w:sz w:val="24"/>
          <w:szCs w:val="24"/>
        </w:rPr>
      </w:pPr>
      <w:r w:rsidRPr="00387727">
        <w:rPr>
          <w:rFonts w:ascii="Arial" w:hAnsi="Arial" w:cs="Arial"/>
          <w:sz w:val="24"/>
          <w:szCs w:val="24"/>
        </w:rPr>
        <w:t xml:space="preserve">Board members </w:t>
      </w:r>
      <w:r w:rsidR="00083429" w:rsidRPr="00387727">
        <w:rPr>
          <w:rFonts w:ascii="Arial" w:hAnsi="Arial" w:cs="Arial"/>
          <w:sz w:val="24"/>
          <w:szCs w:val="24"/>
        </w:rPr>
        <w:t>had received</w:t>
      </w:r>
      <w:r w:rsidRPr="00387727">
        <w:rPr>
          <w:rFonts w:ascii="Arial" w:hAnsi="Arial" w:cs="Arial"/>
          <w:sz w:val="24"/>
          <w:szCs w:val="24"/>
        </w:rPr>
        <w:t xml:space="preserve"> a copy of the detailed ESTYN report</w:t>
      </w:r>
      <w:r w:rsidR="00FD65FF" w:rsidRPr="00387727">
        <w:rPr>
          <w:rFonts w:ascii="Arial" w:hAnsi="Arial" w:cs="Arial"/>
          <w:sz w:val="24"/>
          <w:szCs w:val="24"/>
        </w:rPr>
        <w:t xml:space="preserve"> therefore the action was confirmed as closed.</w:t>
      </w:r>
      <w:r w:rsidR="00BD5F0E" w:rsidRPr="00387727">
        <w:rPr>
          <w:rFonts w:ascii="Arial" w:hAnsi="Arial" w:cs="Arial"/>
          <w:sz w:val="24"/>
          <w:szCs w:val="24"/>
        </w:rPr>
        <w:t xml:space="preserve"> </w:t>
      </w:r>
      <w:r w:rsidR="00387727">
        <w:rPr>
          <w:rFonts w:ascii="Arial" w:hAnsi="Arial" w:cs="Arial"/>
          <w:sz w:val="24"/>
          <w:szCs w:val="24"/>
        </w:rPr>
        <w:br/>
      </w:r>
    </w:p>
    <w:p w14:paraId="279DA0C6" w14:textId="652D8C24" w:rsidR="00387727" w:rsidRDefault="00FD08FC" w:rsidP="00387727">
      <w:pPr>
        <w:pStyle w:val="ListParagraph"/>
        <w:numPr>
          <w:ilvl w:val="1"/>
          <w:numId w:val="2"/>
        </w:numPr>
        <w:ind w:left="709" w:right="542" w:hanging="567"/>
        <w:rPr>
          <w:rFonts w:ascii="Arial" w:hAnsi="Arial" w:cs="Arial"/>
          <w:sz w:val="24"/>
          <w:szCs w:val="24"/>
        </w:rPr>
      </w:pPr>
      <w:r w:rsidRPr="00387727">
        <w:rPr>
          <w:rFonts w:ascii="Arial" w:hAnsi="Arial" w:cs="Arial"/>
          <w:sz w:val="24"/>
          <w:szCs w:val="24"/>
        </w:rPr>
        <w:t>An update</w:t>
      </w:r>
      <w:r w:rsidR="00083429" w:rsidRPr="00387727">
        <w:rPr>
          <w:rFonts w:ascii="Arial" w:hAnsi="Arial" w:cs="Arial"/>
          <w:sz w:val="24"/>
          <w:szCs w:val="24"/>
        </w:rPr>
        <w:t xml:space="preserve"> regarding</w:t>
      </w:r>
      <w:r w:rsidR="005A4D1C" w:rsidRPr="00387727">
        <w:rPr>
          <w:rFonts w:ascii="Arial" w:hAnsi="Arial" w:cs="Arial"/>
          <w:sz w:val="24"/>
          <w:szCs w:val="24"/>
        </w:rPr>
        <w:t xml:space="preserve"> high-risk items on the Risk Register</w:t>
      </w:r>
      <w:r w:rsidRPr="00387727">
        <w:rPr>
          <w:rFonts w:ascii="Arial" w:hAnsi="Arial" w:cs="Arial"/>
          <w:sz w:val="24"/>
          <w:szCs w:val="24"/>
        </w:rPr>
        <w:t xml:space="preserve"> had been provided so the action was confirmed as closed.</w:t>
      </w:r>
      <w:r w:rsidR="00387727">
        <w:rPr>
          <w:rFonts w:ascii="Arial" w:hAnsi="Arial" w:cs="Arial"/>
          <w:sz w:val="24"/>
          <w:szCs w:val="24"/>
        </w:rPr>
        <w:br/>
      </w:r>
    </w:p>
    <w:p w14:paraId="5D3202F4" w14:textId="62A836AF" w:rsidR="00387727" w:rsidRDefault="00083429" w:rsidP="00387727">
      <w:pPr>
        <w:pStyle w:val="ListParagraph"/>
        <w:numPr>
          <w:ilvl w:val="1"/>
          <w:numId w:val="2"/>
        </w:numPr>
        <w:ind w:left="709" w:right="542" w:hanging="567"/>
        <w:rPr>
          <w:rFonts w:ascii="Arial" w:hAnsi="Arial" w:cs="Arial"/>
          <w:sz w:val="24"/>
          <w:szCs w:val="24"/>
        </w:rPr>
      </w:pPr>
      <w:r w:rsidRPr="00387727">
        <w:rPr>
          <w:rFonts w:ascii="Arial" w:hAnsi="Arial" w:cs="Arial"/>
          <w:sz w:val="24"/>
          <w:szCs w:val="24"/>
        </w:rPr>
        <w:t>The</w:t>
      </w:r>
      <w:r w:rsidR="005A4D1C" w:rsidRPr="00387727">
        <w:rPr>
          <w:rFonts w:ascii="Arial" w:hAnsi="Arial" w:cs="Arial"/>
          <w:sz w:val="24"/>
          <w:szCs w:val="24"/>
        </w:rPr>
        <w:t xml:space="preserve"> compliments and complaints report </w:t>
      </w:r>
      <w:r w:rsidRPr="00387727">
        <w:rPr>
          <w:rFonts w:ascii="Arial" w:hAnsi="Arial" w:cs="Arial"/>
          <w:sz w:val="24"/>
          <w:szCs w:val="24"/>
        </w:rPr>
        <w:t>were</w:t>
      </w:r>
      <w:r w:rsidR="00DC03A4" w:rsidRPr="00387727">
        <w:rPr>
          <w:rFonts w:ascii="Arial" w:hAnsi="Arial" w:cs="Arial"/>
          <w:sz w:val="24"/>
          <w:szCs w:val="24"/>
        </w:rPr>
        <w:t xml:space="preserve"> </w:t>
      </w:r>
      <w:r w:rsidR="001E35DD" w:rsidRPr="00387727">
        <w:rPr>
          <w:rFonts w:ascii="Arial" w:hAnsi="Arial" w:cs="Arial"/>
          <w:sz w:val="24"/>
          <w:szCs w:val="24"/>
        </w:rPr>
        <w:t>appended</w:t>
      </w:r>
      <w:r w:rsidR="00DC03A4" w:rsidRPr="00387727">
        <w:rPr>
          <w:rFonts w:ascii="Arial" w:hAnsi="Arial" w:cs="Arial"/>
          <w:sz w:val="24"/>
          <w:szCs w:val="24"/>
        </w:rPr>
        <w:t xml:space="preserve"> to </w:t>
      </w:r>
      <w:r w:rsidR="005A4D1C" w:rsidRPr="00387727">
        <w:rPr>
          <w:rFonts w:ascii="Arial" w:hAnsi="Arial" w:cs="Arial"/>
          <w:sz w:val="24"/>
          <w:szCs w:val="24"/>
        </w:rPr>
        <w:t>the Chief Executive report. This matter was agreed as being actioned.</w:t>
      </w:r>
      <w:r w:rsidR="00387727">
        <w:rPr>
          <w:rFonts w:ascii="Arial" w:hAnsi="Arial" w:cs="Arial"/>
          <w:sz w:val="24"/>
          <w:szCs w:val="24"/>
        </w:rPr>
        <w:br/>
      </w:r>
    </w:p>
    <w:p w14:paraId="299AD88C" w14:textId="4743F873" w:rsidR="0084457C" w:rsidRDefault="005A4D1C" w:rsidP="0084457C">
      <w:pPr>
        <w:pStyle w:val="ListParagraph"/>
        <w:numPr>
          <w:ilvl w:val="1"/>
          <w:numId w:val="2"/>
        </w:numPr>
        <w:ind w:left="709" w:right="542" w:hanging="567"/>
        <w:rPr>
          <w:rFonts w:ascii="Arial" w:hAnsi="Arial" w:cs="Arial"/>
          <w:sz w:val="24"/>
          <w:szCs w:val="24"/>
        </w:rPr>
      </w:pPr>
      <w:r w:rsidRPr="00387727">
        <w:rPr>
          <w:rFonts w:ascii="Arial" w:hAnsi="Arial" w:cs="Arial"/>
          <w:sz w:val="24"/>
          <w:szCs w:val="24"/>
        </w:rPr>
        <w:t xml:space="preserve">Updated Parent Strategy to be </w:t>
      </w:r>
      <w:r w:rsidR="00061CA5" w:rsidRPr="00387727">
        <w:rPr>
          <w:rFonts w:ascii="Arial" w:hAnsi="Arial" w:cs="Arial"/>
          <w:sz w:val="24"/>
          <w:szCs w:val="24"/>
        </w:rPr>
        <w:t xml:space="preserve">scheduled at a </w:t>
      </w:r>
      <w:r w:rsidR="00083429" w:rsidRPr="00387727">
        <w:rPr>
          <w:rFonts w:ascii="Arial" w:hAnsi="Arial" w:cs="Arial"/>
          <w:sz w:val="24"/>
          <w:szCs w:val="24"/>
        </w:rPr>
        <w:t>future Board</w:t>
      </w:r>
      <w:r w:rsidRPr="00387727">
        <w:rPr>
          <w:rFonts w:ascii="Arial" w:hAnsi="Arial" w:cs="Arial"/>
          <w:sz w:val="24"/>
          <w:szCs w:val="24"/>
        </w:rPr>
        <w:t xml:space="preserve"> meeting and </w:t>
      </w:r>
      <w:r w:rsidR="000D2938" w:rsidRPr="00387727">
        <w:rPr>
          <w:rFonts w:ascii="Arial" w:hAnsi="Arial" w:cs="Arial"/>
          <w:sz w:val="24"/>
          <w:szCs w:val="24"/>
        </w:rPr>
        <w:t xml:space="preserve">would be discussed at the </w:t>
      </w:r>
      <w:r w:rsidRPr="00387727">
        <w:rPr>
          <w:rFonts w:ascii="Arial" w:hAnsi="Arial" w:cs="Arial"/>
          <w:sz w:val="24"/>
          <w:szCs w:val="24"/>
        </w:rPr>
        <w:t xml:space="preserve">Performance </w:t>
      </w:r>
      <w:r w:rsidR="00567D11">
        <w:rPr>
          <w:rFonts w:ascii="Arial" w:hAnsi="Arial" w:cs="Arial"/>
          <w:sz w:val="24"/>
          <w:szCs w:val="24"/>
        </w:rPr>
        <w:t>and</w:t>
      </w:r>
      <w:r w:rsidRPr="00387727">
        <w:rPr>
          <w:rFonts w:ascii="Arial" w:hAnsi="Arial" w:cs="Arial"/>
          <w:sz w:val="24"/>
          <w:szCs w:val="24"/>
        </w:rPr>
        <w:t xml:space="preserve"> Impact Committee.</w:t>
      </w:r>
      <w:r w:rsidR="009A6C92" w:rsidRPr="00387727">
        <w:rPr>
          <w:rFonts w:ascii="Arial" w:hAnsi="Arial" w:cs="Arial"/>
          <w:sz w:val="24"/>
          <w:szCs w:val="24"/>
        </w:rPr>
        <w:t xml:space="preserve"> This matter was </w:t>
      </w:r>
      <w:r w:rsidR="000D2938" w:rsidRPr="00387727">
        <w:rPr>
          <w:rFonts w:ascii="Arial" w:hAnsi="Arial" w:cs="Arial"/>
          <w:sz w:val="24"/>
          <w:szCs w:val="24"/>
        </w:rPr>
        <w:t xml:space="preserve">therefore </w:t>
      </w:r>
      <w:r w:rsidR="009A6C92" w:rsidRPr="00387727">
        <w:rPr>
          <w:rFonts w:ascii="Arial" w:hAnsi="Arial" w:cs="Arial"/>
          <w:sz w:val="24"/>
          <w:szCs w:val="24"/>
        </w:rPr>
        <w:t>agreed as being in progress.</w:t>
      </w:r>
      <w:r w:rsidR="009A6C92" w:rsidRPr="00387727">
        <w:rPr>
          <w:rFonts w:ascii="Arial" w:hAnsi="Arial" w:cs="Arial"/>
          <w:sz w:val="24"/>
          <w:szCs w:val="24"/>
        </w:rPr>
        <w:br/>
      </w:r>
      <w:r w:rsidR="009A6C92" w:rsidRPr="00387727">
        <w:rPr>
          <w:rFonts w:ascii="Arial" w:hAnsi="Arial" w:cs="Arial"/>
          <w:sz w:val="24"/>
          <w:szCs w:val="24"/>
        </w:rPr>
        <w:br/>
      </w:r>
      <w:r w:rsidR="009A6C92" w:rsidRPr="00387727">
        <w:rPr>
          <w:rFonts w:ascii="Arial" w:hAnsi="Arial" w:cs="Arial"/>
          <w:b/>
          <w:bCs/>
          <w:sz w:val="24"/>
          <w:szCs w:val="24"/>
        </w:rPr>
        <w:t>ACTION 2:</w:t>
      </w:r>
      <w:r w:rsidR="009A6C92" w:rsidRPr="00387727">
        <w:rPr>
          <w:rFonts w:ascii="Arial" w:hAnsi="Arial" w:cs="Arial"/>
          <w:sz w:val="24"/>
          <w:szCs w:val="24"/>
        </w:rPr>
        <w:t xml:space="preserve"> Parent Strategy to come to a future Board meeting</w:t>
      </w:r>
      <w:r w:rsidR="00347252" w:rsidRPr="00387727">
        <w:rPr>
          <w:rFonts w:ascii="Arial" w:hAnsi="Arial" w:cs="Arial"/>
          <w:sz w:val="24"/>
          <w:szCs w:val="24"/>
        </w:rPr>
        <w:t>.</w:t>
      </w:r>
      <w:r w:rsidR="0084457C">
        <w:rPr>
          <w:rFonts w:ascii="Arial" w:hAnsi="Arial" w:cs="Arial"/>
          <w:sz w:val="24"/>
          <w:szCs w:val="24"/>
        </w:rPr>
        <w:br/>
      </w:r>
    </w:p>
    <w:p w14:paraId="043EE35F" w14:textId="77777777" w:rsidR="0084457C" w:rsidRDefault="005A4D1C" w:rsidP="0084457C">
      <w:pPr>
        <w:pStyle w:val="ListParagraph"/>
        <w:numPr>
          <w:ilvl w:val="1"/>
          <w:numId w:val="2"/>
        </w:numPr>
        <w:ind w:left="709" w:right="542" w:hanging="567"/>
        <w:rPr>
          <w:rFonts w:ascii="Arial" w:hAnsi="Arial" w:cs="Arial"/>
          <w:sz w:val="24"/>
          <w:szCs w:val="24"/>
        </w:rPr>
      </w:pPr>
      <w:r w:rsidRPr="0084457C">
        <w:rPr>
          <w:rFonts w:ascii="Arial" w:hAnsi="Arial" w:cs="Arial"/>
          <w:sz w:val="24"/>
          <w:szCs w:val="24"/>
        </w:rPr>
        <w:t>Seek clarification on how Careers Wales was able to record that 75% of pupils in KS4 were using LMI in their decision-making</w:t>
      </w:r>
      <w:r w:rsidR="00FE77B2" w:rsidRPr="0084457C">
        <w:rPr>
          <w:rFonts w:ascii="Arial" w:hAnsi="Arial" w:cs="Arial"/>
          <w:sz w:val="24"/>
          <w:szCs w:val="24"/>
        </w:rPr>
        <w:t xml:space="preserve"> process</w:t>
      </w:r>
      <w:r w:rsidRPr="0084457C">
        <w:rPr>
          <w:rFonts w:ascii="Arial" w:hAnsi="Arial" w:cs="Arial"/>
          <w:sz w:val="24"/>
          <w:szCs w:val="24"/>
        </w:rPr>
        <w:t xml:space="preserve"> from delivery staff.</w:t>
      </w:r>
      <w:r w:rsidR="00721238" w:rsidRPr="0084457C">
        <w:rPr>
          <w:rFonts w:ascii="Arial" w:hAnsi="Arial" w:cs="Arial"/>
          <w:sz w:val="24"/>
          <w:szCs w:val="24"/>
        </w:rPr>
        <w:t xml:space="preserve"> </w:t>
      </w:r>
      <w:r w:rsidR="00FE77B2" w:rsidRPr="0084457C">
        <w:rPr>
          <w:rFonts w:ascii="Arial" w:hAnsi="Arial" w:cs="Arial"/>
          <w:sz w:val="24"/>
          <w:szCs w:val="24"/>
        </w:rPr>
        <w:t>This matter was agreed as being in progress.</w:t>
      </w:r>
    </w:p>
    <w:p w14:paraId="18751F15" w14:textId="77777777" w:rsidR="0084457C" w:rsidRDefault="0084457C" w:rsidP="0084457C">
      <w:pPr>
        <w:pStyle w:val="ListParagraph"/>
        <w:ind w:left="709" w:right="542"/>
        <w:rPr>
          <w:rFonts w:ascii="Arial" w:hAnsi="Arial" w:cs="Arial"/>
          <w:sz w:val="24"/>
          <w:szCs w:val="24"/>
        </w:rPr>
      </w:pPr>
      <w:r>
        <w:rPr>
          <w:rFonts w:ascii="Arial" w:hAnsi="Arial" w:cs="Arial"/>
          <w:sz w:val="24"/>
          <w:szCs w:val="24"/>
        </w:rPr>
        <w:br/>
      </w:r>
      <w:r w:rsidR="00FE77B2" w:rsidRPr="0084457C">
        <w:rPr>
          <w:rFonts w:ascii="Arial" w:hAnsi="Arial" w:cs="Arial"/>
          <w:b/>
          <w:bCs/>
          <w:sz w:val="24"/>
          <w:szCs w:val="24"/>
        </w:rPr>
        <w:t>ACTION 3</w:t>
      </w:r>
      <w:r w:rsidR="00FE77B2" w:rsidRPr="0084457C">
        <w:rPr>
          <w:rFonts w:ascii="Arial" w:hAnsi="Arial" w:cs="Arial"/>
          <w:sz w:val="24"/>
          <w:szCs w:val="24"/>
        </w:rPr>
        <w:t xml:space="preserve">: Gain further clarity </w:t>
      </w:r>
      <w:r w:rsidR="00F05502" w:rsidRPr="0084457C">
        <w:rPr>
          <w:rFonts w:ascii="Arial" w:hAnsi="Arial" w:cs="Arial"/>
          <w:sz w:val="24"/>
          <w:szCs w:val="24"/>
        </w:rPr>
        <w:t xml:space="preserve">on the figures recorded for pupils in </w:t>
      </w:r>
      <w:proofErr w:type="gramStart"/>
      <w:r w:rsidR="00F05502" w:rsidRPr="0084457C">
        <w:rPr>
          <w:rFonts w:ascii="Arial" w:hAnsi="Arial" w:cs="Arial"/>
          <w:sz w:val="24"/>
          <w:szCs w:val="24"/>
        </w:rPr>
        <w:t>KS4</w:t>
      </w:r>
      <w:proofErr w:type="gramEnd"/>
    </w:p>
    <w:p w14:paraId="0D03B082" w14:textId="77777777" w:rsidR="004B50D9" w:rsidRDefault="009E5EE3" w:rsidP="004B50D9">
      <w:pPr>
        <w:pStyle w:val="ListParagraph"/>
        <w:ind w:left="142" w:right="542" w:hanging="142"/>
        <w:rPr>
          <w:rFonts w:ascii="Arial" w:hAnsi="Arial" w:cs="Arial"/>
          <w:sz w:val="24"/>
          <w:szCs w:val="24"/>
        </w:rPr>
      </w:pPr>
      <w:r>
        <w:rPr>
          <w:rFonts w:ascii="Arial" w:hAnsi="Arial" w:cs="Arial"/>
          <w:sz w:val="24"/>
          <w:szCs w:val="24"/>
        </w:rPr>
        <w:br/>
      </w:r>
      <w:r w:rsidRPr="009E5EE3">
        <w:rPr>
          <w:rFonts w:ascii="Arial" w:hAnsi="Arial" w:cs="Arial"/>
          <w:b/>
          <w:bCs/>
          <w:sz w:val="24"/>
          <w:szCs w:val="24"/>
        </w:rPr>
        <w:t>3.7</w:t>
      </w:r>
      <w:r w:rsidRPr="009E5EE3">
        <w:rPr>
          <w:rFonts w:ascii="Arial" w:hAnsi="Arial" w:cs="Arial"/>
          <w:b/>
          <w:bCs/>
          <w:sz w:val="24"/>
          <w:szCs w:val="24"/>
        </w:rPr>
        <w:tab/>
      </w:r>
      <w:r w:rsidR="005A4D1C" w:rsidRPr="0084457C">
        <w:rPr>
          <w:rFonts w:ascii="Arial" w:hAnsi="Arial" w:cs="Arial"/>
          <w:sz w:val="24"/>
          <w:szCs w:val="24"/>
        </w:rPr>
        <w:t xml:space="preserve">Review language used in the Participation &amp; Engagement strategy to </w:t>
      </w:r>
      <w:proofErr w:type="gramStart"/>
      <w:r w:rsidR="005A4D1C" w:rsidRPr="0084457C">
        <w:rPr>
          <w:rFonts w:ascii="Arial" w:hAnsi="Arial" w:cs="Arial"/>
          <w:sz w:val="24"/>
          <w:szCs w:val="24"/>
        </w:rPr>
        <w:t>ensur</w:t>
      </w:r>
      <w:r>
        <w:rPr>
          <w:rFonts w:ascii="Arial" w:hAnsi="Arial" w:cs="Arial"/>
          <w:sz w:val="24"/>
          <w:szCs w:val="24"/>
        </w:rPr>
        <w:t>e</w:t>
      </w:r>
      <w:proofErr w:type="gramEnd"/>
    </w:p>
    <w:p w14:paraId="3B3C3C17" w14:textId="2A07A5C9" w:rsidR="004B50D9" w:rsidRDefault="005A4D1C" w:rsidP="004B50D9">
      <w:pPr>
        <w:pStyle w:val="ListParagraph"/>
        <w:ind w:left="142" w:right="542" w:firstLine="578"/>
        <w:rPr>
          <w:rFonts w:ascii="Arial" w:hAnsi="Arial" w:cs="Arial"/>
          <w:sz w:val="24"/>
          <w:szCs w:val="24"/>
        </w:rPr>
      </w:pPr>
      <w:r w:rsidRPr="009E5EE3">
        <w:rPr>
          <w:rFonts w:ascii="Arial" w:hAnsi="Arial" w:cs="Arial"/>
          <w:sz w:val="24"/>
          <w:szCs w:val="24"/>
        </w:rPr>
        <w:t>consistency in line with WG policy. This matter was agreed as being actioned</w:t>
      </w:r>
      <w:r w:rsidR="0039237C">
        <w:rPr>
          <w:rFonts w:ascii="Arial" w:hAnsi="Arial" w:cs="Arial"/>
          <w:sz w:val="24"/>
          <w:szCs w:val="24"/>
        </w:rPr>
        <w:br/>
      </w:r>
    </w:p>
    <w:p w14:paraId="26BA4004" w14:textId="1F7A9BE4" w:rsidR="0039237C" w:rsidRDefault="005A4D1C" w:rsidP="0039237C">
      <w:pPr>
        <w:pStyle w:val="ListParagraph"/>
        <w:numPr>
          <w:ilvl w:val="1"/>
          <w:numId w:val="15"/>
        </w:numPr>
        <w:ind w:left="709" w:right="542" w:hanging="567"/>
        <w:rPr>
          <w:rFonts w:ascii="Arial" w:hAnsi="Arial" w:cs="Arial"/>
          <w:sz w:val="24"/>
          <w:szCs w:val="24"/>
        </w:rPr>
      </w:pPr>
      <w:r w:rsidRPr="004B50D9">
        <w:rPr>
          <w:rFonts w:ascii="Arial" w:hAnsi="Arial" w:cs="Arial"/>
          <w:sz w:val="24"/>
          <w:szCs w:val="24"/>
        </w:rPr>
        <w:t>Update on delivery</w:t>
      </w:r>
      <w:r w:rsidR="00392BA6" w:rsidRPr="004B50D9">
        <w:rPr>
          <w:rFonts w:ascii="Arial" w:hAnsi="Arial" w:cs="Arial"/>
          <w:sz w:val="24"/>
          <w:szCs w:val="24"/>
        </w:rPr>
        <w:t xml:space="preserve"> and development</w:t>
      </w:r>
      <w:r w:rsidRPr="004B50D9">
        <w:rPr>
          <w:rFonts w:ascii="Arial" w:hAnsi="Arial" w:cs="Arial"/>
          <w:sz w:val="24"/>
          <w:szCs w:val="24"/>
        </w:rPr>
        <w:t xml:space="preserve"> directorate to come to the next Board meeting as a</w:t>
      </w:r>
      <w:r w:rsidR="002334B8" w:rsidRPr="004B50D9">
        <w:rPr>
          <w:rFonts w:ascii="Arial" w:hAnsi="Arial" w:cs="Arial"/>
          <w:sz w:val="24"/>
          <w:szCs w:val="24"/>
        </w:rPr>
        <w:t xml:space="preserve"> substantive </w:t>
      </w:r>
      <w:r w:rsidRPr="004B50D9">
        <w:rPr>
          <w:rFonts w:ascii="Arial" w:hAnsi="Arial" w:cs="Arial"/>
          <w:sz w:val="24"/>
          <w:szCs w:val="24"/>
        </w:rPr>
        <w:t>item</w:t>
      </w:r>
      <w:r w:rsidR="00FE77B2" w:rsidRPr="004B50D9">
        <w:rPr>
          <w:rFonts w:ascii="Arial" w:hAnsi="Arial" w:cs="Arial"/>
          <w:sz w:val="24"/>
          <w:szCs w:val="24"/>
        </w:rPr>
        <w:t>. This matter was agreed as being actioned.</w:t>
      </w:r>
      <w:r w:rsidR="0039237C">
        <w:rPr>
          <w:rFonts w:ascii="Arial" w:hAnsi="Arial" w:cs="Arial"/>
          <w:sz w:val="24"/>
          <w:szCs w:val="24"/>
        </w:rPr>
        <w:br/>
      </w:r>
    </w:p>
    <w:p w14:paraId="5E0160FE" w14:textId="61C1CA9C" w:rsidR="00DC2197" w:rsidRPr="0039237C" w:rsidRDefault="00BA5065" w:rsidP="00EC672B">
      <w:pPr>
        <w:pStyle w:val="ListParagraph"/>
        <w:numPr>
          <w:ilvl w:val="1"/>
          <w:numId w:val="15"/>
        </w:numPr>
        <w:ind w:left="709" w:right="542" w:hanging="567"/>
        <w:rPr>
          <w:rFonts w:ascii="Arial" w:hAnsi="Arial" w:cs="Arial"/>
          <w:sz w:val="24"/>
          <w:szCs w:val="24"/>
        </w:rPr>
      </w:pPr>
      <w:r w:rsidRPr="0039237C">
        <w:rPr>
          <w:rFonts w:ascii="Arial" w:hAnsi="Arial" w:cs="Arial"/>
          <w:sz w:val="24"/>
          <w:szCs w:val="24"/>
        </w:rPr>
        <w:lastRenderedPageBreak/>
        <w:t xml:space="preserve">A cyber security report </w:t>
      </w:r>
      <w:r w:rsidR="00FC27DB" w:rsidRPr="0039237C">
        <w:rPr>
          <w:rFonts w:ascii="Arial" w:hAnsi="Arial" w:cs="Arial"/>
          <w:sz w:val="24"/>
          <w:szCs w:val="24"/>
        </w:rPr>
        <w:t xml:space="preserve">had been considered by </w:t>
      </w:r>
      <w:r w:rsidR="00083429" w:rsidRPr="0039237C">
        <w:rPr>
          <w:rFonts w:ascii="Arial" w:hAnsi="Arial" w:cs="Arial"/>
          <w:sz w:val="24"/>
          <w:szCs w:val="24"/>
        </w:rPr>
        <w:t>the Finance</w:t>
      </w:r>
      <w:r w:rsidR="005A4D1C" w:rsidRPr="0039237C">
        <w:rPr>
          <w:rFonts w:ascii="Arial" w:hAnsi="Arial" w:cs="Arial"/>
          <w:sz w:val="24"/>
          <w:szCs w:val="24"/>
        </w:rPr>
        <w:t>, Audit &amp; Risk committee</w:t>
      </w:r>
      <w:r w:rsidR="00FE77B2" w:rsidRPr="0039237C">
        <w:rPr>
          <w:rFonts w:ascii="Arial" w:hAnsi="Arial" w:cs="Arial"/>
          <w:sz w:val="24"/>
          <w:szCs w:val="24"/>
        </w:rPr>
        <w:t xml:space="preserve">, </w:t>
      </w:r>
      <w:r w:rsidR="00FC27DB" w:rsidRPr="0039237C">
        <w:rPr>
          <w:rFonts w:ascii="Arial" w:hAnsi="Arial" w:cs="Arial"/>
          <w:sz w:val="24"/>
          <w:szCs w:val="24"/>
        </w:rPr>
        <w:t>and would com</w:t>
      </w:r>
      <w:r w:rsidR="00BA65C9" w:rsidRPr="0039237C">
        <w:rPr>
          <w:rFonts w:ascii="Arial" w:hAnsi="Arial" w:cs="Arial"/>
          <w:sz w:val="24"/>
          <w:szCs w:val="24"/>
        </w:rPr>
        <w:t>e to all future meetings.  T</w:t>
      </w:r>
      <w:r w:rsidR="00FE77B2" w:rsidRPr="0039237C">
        <w:rPr>
          <w:rFonts w:ascii="Arial" w:hAnsi="Arial" w:cs="Arial"/>
          <w:sz w:val="24"/>
          <w:szCs w:val="24"/>
        </w:rPr>
        <w:t xml:space="preserve">his matter was </w:t>
      </w:r>
      <w:r w:rsidR="00BA65C9" w:rsidRPr="0039237C">
        <w:rPr>
          <w:rFonts w:ascii="Arial" w:hAnsi="Arial" w:cs="Arial"/>
          <w:sz w:val="24"/>
          <w:szCs w:val="24"/>
        </w:rPr>
        <w:t xml:space="preserve">therefore </w:t>
      </w:r>
      <w:r w:rsidR="00FE77B2" w:rsidRPr="0039237C">
        <w:rPr>
          <w:rFonts w:ascii="Arial" w:hAnsi="Arial" w:cs="Arial"/>
          <w:sz w:val="24"/>
          <w:szCs w:val="24"/>
        </w:rPr>
        <w:t>agreed as being actioned.</w:t>
      </w:r>
      <w:r w:rsidR="00EC672B">
        <w:rPr>
          <w:rFonts w:ascii="Arial" w:hAnsi="Arial" w:cs="Arial"/>
          <w:sz w:val="24"/>
          <w:szCs w:val="24"/>
        </w:rPr>
        <w:br/>
      </w:r>
      <w:r w:rsidR="00EC672B">
        <w:rPr>
          <w:rFonts w:ascii="Arial" w:hAnsi="Arial" w:cs="Arial"/>
          <w:sz w:val="24"/>
          <w:szCs w:val="24"/>
        </w:rPr>
        <w:br/>
      </w:r>
      <w:r w:rsidR="00EC672B">
        <w:rPr>
          <w:rFonts w:ascii="Arial" w:hAnsi="Arial" w:cs="Arial"/>
          <w:sz w:val="24"/>
          <w:szCs w:val="24"/>
        </w:rPr>
        <w:br/>
      </w:r>
      <w:r w:rsidR="00673F0E" w:rsidRPr="0039237C">
        <w:rPr>
          <w:rFonts w:ascii="Arial" w:hAnsi="Arial" w:cs="Arial"/>
          <w:sz w:val="24"/>
          <w:szCs w:val="24"/>
        </w:rPr>
        <w:br/>
      </w:r>
    </w:p>
    <w:p w14:paraId="1C6AB456" w14:textId="7BC9C81D" w:rsidR="00F7090F" w:rsidRPr="00C05535" w:rsidRDefault="00DC2197" w:rsidP="00491CE8">
      <w:pPr>
        <w:pStyle w:val="Heading2"/>
        <w:numPr>
          <w:ilvl w:val="0"/>
          <w:numId w:val="2"/>
        </w:numPr>
        <w:rPr>
          <w:rStyle w:val="Heading2Char"/>
          <w:rFonts w:eastAsiaTheme="minorHAnsi" w:cs="Arial"/>
          <w:b/>
          <w:bCs/>
          <w:sz w:val="24"/>
          <w:szCs w:val="24"/>
        </w:rPr>
      </w:pPr>
      <w:r w:rsidRPr="00C05535">
        <w:rPr>
          <w:rStyle w:val="Heading2Char"/>
          <w:b/>
          <w:bCs/>
        </w:rPr>
        <w:t>Working Wales</w:t>
      </w:r>
    </w:p>
    <w:p w14:paraId="41987C34" w14:textId="4494FF10" w:rsidR="00DC2197" w:rsidRPr="00F7090F" w:rsidRDefault="00DC2197" w:rsidP="00F7090F">
      <w:pPr>
        <w:ind w:left="360" w:right="542"/>
        <w:rPr>
          <w:rFonts w:ascii="Arial" w:hAnsi="Arial" w:cs="Arial"/>
          <w:sz w:val="24"/>
          <w:szCs w:val="24"/>
        </w:rPr>
      </w:pPr>
      <w:r>
        <w:br/>
      </w:r>
      <w:r w:rsidRPr="00F7090F">
        <w:rPr>
          <w:rFonts w:ascii="Arial" w:hAnsi="Arial" w:cs="Arial"/>
          <w:sz w:val="24"/>
          <w:szCs w:val="24"/>
        </w:rPr>
        <w:t xml:space="preserve">A presentation was delivered by the Head of Employment Advice to the Board members and members were invited to ask questions and provide feedback. </w:t>
      </w:r>
      <w:r w:rsidR="00EC672B" w:rsidRPr="00F7090F">
        <w:rPr>
          <w:rFonts w:ascii="Arial" w:hAnsi="Arial" w:cs="Arial"/>
          <w:sz w:val="24"/>
          <w:szCs w:val="24"/>
        </w:rPr>
        <w:br/>
      </w:r>
      <w:r>
        <w:br/>
      </w:r>
    </w:p>
    <w:p w14:paraId="2F4E1301" w14:textId="5F580755" w:rsidR="00EC672B" w:rsidRDefault="00DC2197" w:rsidP="00EC672B">
      <w:pPr>
        <w:pStyle w:val="ListParagraph"/>
        <w:numPr>
          <w:ilvl w:val="1"/>
          <w:numId w:val="2"/>
        </w:numPr>
        <w:ind w:left="709" w:right="542" w:hanging="709"/>
        <w:rPr>
          <w:rFonts w:ascii="Arial" w:hAnsi="Arial" w:cs="Arial"/>
          <w:sz w:val="24"/>
          <w:szCs w:val="24"/>
        </w:rPr>
      </w:pPr>
      <w:r w:rsidRPr="00DC2197">
        <w:rPr>
          <w:rFonts w:ascii="Arial" w:hAnsi="Arial" w:cs="Arial"/>
          <w:b/>
          <w:bCs/>
          <w:sz w:val="24"/>
          <w:szCs w:val="24"/>
        </w:rPr>
        <w:t>Economically Inactive</w:t>
      </w:r>
      <w:r w:rsidRPr="00DC2197">
        <w:rPr>
          <w:rFonts w:ascii="Arial" w:hAnsi="Arial" w:cs="Arial"/>
          <w:b/>
          <w:bCs/>
          <w:sz w:val="24"/>
          <w:szCs w:val="24"/>
        </w:rPr>
        <w:br/>
      </w:r>
      <w:r w:rsidRPr="00DC2197">
        <w:rPr>
          <w:rFonts w:ascii="Arial" w:hAnsi="Arial" w:cs="Arial"/>
          <w:sz w:val="24"/>
          <w:szCs w:val="24"/>
        </w:rPr>
        <w:t>The Board stated that the UK national statistic figures revealed that 65% of 16 – 24-year-olds were economically inactive, and this was linked to NEET pupils. It was advised that Careers Wales was aware of the current statistics, and they were targeting the economically inactive via agencies and outreach provision.</w:t>
      </w:r>
      <w:r w:rsidR="004D1C07">
        <w:rPr>
          <w:rFonts w:ascii="Arial" w:hAnsi="Arial" w:cs="Arial"/>
          <w:sz w:val="24"/>
          <w:szCs w:val="24"/>
        </w:rPr>
        <w:br/>
      </w:r>
    </w:p>
    <w:p w14:paraId="4733F095" w14:textId="0CDDAD4D" w:rsidR="00DC2197" w:rsidRPr="00EC672B" w:rsidRDefault="00DC2197" w:rsidP="00EC672B">
      <w:pPr>
        <w:pStyle w:val="ListParagraph"/>
        <w:numPr>
          <w:ilvl w:val="1"/>
          <w:numId w:val="2"/>
        </w:numPr>
        <w:ind w:left="709" w:right="542" w:hanging="709"/>
        <w:rPr>
          <w:rFonts w:ascii="Arial" w:hAnsi="Arial" w:cs="Arial"/>
          <w:sz w:val="24"/>
          <w:szCs w:val="24"/>
        </w:rPr>
      </w:pPr>
      <w:r w:rsidRPr="00EC672B">
        <w:rPr>
          <w:rFonts w:ascii="Arial" w:hAnsi="Arial" w:cs="Arial"/>
          <w:b/>
          <w:bCs/>
          <w:sz w:val="24"/>
          <w:szCs w:val="24"/>
        </w:rPr>
        <w:t xml:space="preserve">Contact Details for Leads in </w:t>
      </w:r>
      <w:proofErr w:type="spellStart"/>
      <w:r w:rsidRPr="00EC672B">
        <w:rPr>
          <w:rFonts w:ascii="Arial" w:hAnsi="Arial" w:cs="Arial"/>
          <w:b/>
          <w:bCs/>
          <w:sz w:val="24"/>
          <w:szCs w:val="24"/>
        </w:rPr>
        <w:t>Colegau</w:t>
      </w:r>
      <w:proofErr w:type="spellEnd"/>
      <w:r w:rsidRPr="00EC672B">
        <w:rPr>
          <w:rFonts w:ascii="Arial" w:hAnsi="Arial" w:cs="Arial"/>
          <w:b/>
          <w:bCs/>
          <w:sz w:val="24"/>
          <w:szCs w:val="24"/>
        </w:rPr>
        <w:t xml:space="preserve"> Cymru</w:t>
      </w:r>
      <w:r w:rsidRPr="00EC672B">
        <w:rPr>
          <w:rFonts w:ascii="Arial" w:hAnsi="Arial" w:cs="Arial"/>
          <w:b/>
          <w:bCs/>
          <w:sz w:val="24"/>
          <w:szCs w:val="24"/>
        </w:rPr>
        <w:br/>
      </w:r>
      <w:r w:rsidRPr="00EC672B">
        <w:rPr>
          <w:rFonts w:ascii="Arial" w:hAnsi="Arial" w:cs="Arial"/>
          <w:sz w:val="24"/>
          <w:szCs w:val="24"/>
        </w:rPr>
        <w:t xml:space="preserve">The Board advised that </w:t>
      </w:r>
      <w:proofErr w:type="spellStart"/>
      <w:r w:rsidRPr="00EC672B">
        <w:rPr>
          <w:rFonts w:ascii="Arial" w:hAnsi="Arial" w:cs="Arial"/>
          <w:sz w:val="24"/>
          <w:szCs w:val="24"/>
        </w:rPr>
        <w:t>Colegau</w:t>
      </w:r>
      <w:proofErr w:type="spellEnd"/>
      <w:r w:rsidRPr="00EC672B">
        <w:rPr>
          <w:rFonts w:ascii="Arial" w:hAnsi="Arial" w:cs="Arial"/>
          <w:sz w:val="24"/>
          <w:szCs w:val="24"/>
        </w:rPr>
        <w:t xml:space="preserve"> Cymru has a Curriculum and Quality </w:t>
      </w:r>
      <w:r w:rsidR="00C50341" w:rsidRPr="00EC672B">
        <w:rPr>
          <w:rFonts w:ascii="Arial" w:hAnsi="Arial" w:cs="Arial"/>
          <w:sz w:val="24"/>
          <w:szCs w:val="24"/>
        </w:rPr>
        <w:t xml:space="preserve">Group and </w:t>
      </w:r>
      <w:r w:rsidR="00380E81" w:rsidRPr="00EC672B">
        <w:rPr>
          <w:rFonts w:ascii="Arial" w:hAnsi="Arial" w:cs="Arial"/>
          <w:sz w:val="24"/>
          <w:szCs w:val="24"/>
        </w:rPr>
        <w:t xml:space="preserve">suggested that mutual benefit could be achieved through CW/WW attendance </w:t>
      </w:r>
      <w:r w:rsidR="0009124D" w:rsidRPr="00EC672B">
        <w:rPr>
          <w:rFonts w:ascii="Arial" w:hAnsi="Arial" w:cs="Arial"/>
          <w:sz w:val="24"/>
          <w:szCs w:val="24"/>
        </w:rPr>
        <w:t xml:space="preserve">at a meeting of the group.  </w:t>
      </w:r>
      <w:r w:rsidRPr="00EC672B">
        <w:rPr>
          <w:rFonts w:ascii="Arial" w:hAnsi="Arial" w:cs="Arial"/>
          <w:b/>
          <w:bCs/>
          <w:sz w:val="24"/>
          <w:szCs w:val="24"/>
        </w:rPr>
        <w:br/>
      </w:r>
      <w:r w:rsidRPr="00EC672B">
        <w:rPr>
          <w:rFonts w:ascii="Arial" w:hAnsi="Arial" w:cs="Arial"/>
          <w:b/>
          <w:bCs/>
          <w:sz w:val="24"/>
          <w:szCs w:val="24"/>
        </w:rPr>
        <w:br/>
        <w:t xml:space="preserve">ACTION </w:t>
      </w:r>
      <w:r w:rsidR="00F03399" w:rsidRPr="00EC672B">
        <w:rPr>
          <w:rFonts w:ascii="Arial" w:hAnsi="Arial" w:cs="Arial"/>
          <w:b/>
          <w:bCs/>
          <w:sz w:val="24"/>
          <w:szCs w:val="24"/>
        </w:rPr>
        <w:t>4</w:t>
      </w:r>
      <w:r w:rsidRPr="00EC672B">
        <w:rPr>
          <w:rFonts w:ascii="Arial" w:hAnsi="Arial" w:cs="Arial"/>
          <w:b/>
          <w:bCs/>
          <w:sz w:val="24"/>
          <w:szCs w:val="24"/>
        </w:rPr>
        <w:t xml:space="preserve">: </w:t>
      </w:r>
      <w:r w:rsidRPr="00EC672B">
        <w:rPr>
          <w:rFonts w:ascii="Arial" w:hAnsi="Arial" w:cs="Arial"/>
          <w:sz w:val="24"/>
          <w:szCs w:val="24"/>
        </w:rPr>
        <w:t xml:space="preserve">Board to provide contact details </w:t>
      </w:r>
      <w:r w:rsidR="00D04D6E" w:rsidRPr="00EC672B">
        <w:rPr>
          <w:rFonts w:ascii="Arial" w:hAnsi="Arial" w:cs="Arial"/>
          <w:sz w:val="24"/>
          <w:szCs w:val="24"/>
        </w:rPr>
        <w:t xml:space="preserve">for appropriate groups to </w:t>
      </w:r>
      <w:r w:rsidR="007C6A81" w:rsidRPr="00EC672B">
        <w:rPr>
          <w:rFonts w:ascii="Arial" w:hAnsi="Arial" w:cs="Arial"/>
          <w:sz w:val="24"/>
          <w:szCs w:val="24"/>
        </w:rPr>
        <w:t>CE</w:t>
      </w:r>
      <w:r w:rsidRPr="00EC672B">
        <w:rPr>
          <w:rFonts w:ascii="Arial" w:hAnsi="Arial" w:cs="Arial"/>
          <w:sz w:val="24"/>
          <w:szCs w:val="24"/>
        </w:rPr>
        <w:t>.</w:t>
      </w:r>
    </w:p>
    <w:p w14:paraId="66392465" w14:textId="619C60A1" w:rsidR="00C62143" w:rsidRPr="00A1571D" w:rsidRDefault="00927B47" w:rsidP="00DC2197">
      <w:pPr>
        <w:pStyle w:val="ListParagraph"/>
        <w:ind w:right="542"/>
        <w:rPr>
          <w:rFonts w:ascii="Arial" w:hAnsi="Arial" w:cs="Arial"/>
          <w:sz w:val="24"/>
          <w:szCs w:val="24"/>
        </w:rPr>
      </w:pPr>
      <w:r>
        <w:rPr>
          <w:rFonts w:ascii="Arial" w:hAnsi="Arial" w:cs="Arial"/>
          <w:sz w:val="24"/>
          <w:szCs w:val="24"/>
        </w:rPr>
        <w:br/>
      </w:r>
    </w:p>
    <w:p w14:paraId="58B1BA61" w14:textId="226BB4DA" w:rsidR="00EA78B2" w:rsidRPr="00542CEB" w:rsidRDefault="00DC0BA0" w:rsidP="00384C4C">
      <w:pPr>
        <w:pStyle w:val="Heading2"/>
        <w:numPr>
          <w:ilvl w:val="0"/>
          <w:numId w:val="2"/>
        </w:numPr>
      </w:pPr>
      <w:r w:rsidRPr="00542CEB">
        <w:t>Chair’s Update</w:t>
      </w:r>
      <w:r w:rsidR="004D1C07">
        <w:br/>
      </w:r>
    </w:p>
    <w:p w14:paraId="7855F095" w14:textId="13FB8708" w:rsidR="004D1C07" w:rsidRPr="004D1C07" w:rsidRDefault="006F7C92" w:rsidP="004D1C07">
      <w:pPr>
        <w:pStyle w:val="ListParagraph"/>
        <w:numPr>
          <w:ilvl w:val="1"/>
          <w:numId w:val="2"/>
        </w:numPr>
        <w:ind w:left="709" w:right="542" w:hanging="567"/>
        <w:rPr>
          <w:rFonts w:ascii="Arial" w:hAnsi="Arial" w:cs="Arial"/>
          <w:sz w:val="24"/>
          <w:szCs w:val="24"/>
        </w:rPr>
      </w:pPr>
      <w:r w:rsidRPr="1B54DFF9">
        <w:rPr>
          <w:rFonts w:ascii="Arial" w:hAnsi="Arial" w:cs="Arial"/>
          <w:b/>
          <w:bCs/>
          <w:sz w:val="24"/>
          <w:szCs w:val="24"/>
        </w:rPr>
        <w:t>Chair’s Induction</w:t>
      </w:r>
      <w:r>
        <w:br/>
      </w:r>
      <w:r w:rsidRPr="1B54DFF9">
        <w:rPr>
          <w:rFonts w:ascii="Arial" w:hAnsi="Arial" w:cs="Arial"/>
          <w:sz w:val="24"/>
          <w:szCs w:val="24"/>
        </w:rPr>
        <w:t xml:space="preserve">The Chair thanked the Board members for their support during their induction period and was pleased to report that all </w:t>
      </w:r>
      <w:r w:rsidR="00BC27B3">
        <w:rPr>
          <w:rFonts w:ascii="Arial" w:hAnsi="Arial" w:cs="Arial"/>
          <w:sz w:val="24"/>
          <w:szCs w:val="24"/>
        </w:rPr>
        <w:t xml:space="preserve">one-to-one meetings had </w:t>
      </w:r>
      <w:r w:rsidRPr="1B54DFF9">
        <w:rPr>
          <w:rFonts w:ascii="Arial" w:hAnsi="Arial" w:cs="Arial"/>
          <w:sz w:val="24"/>
          <w:szCs w:val="24"/>
        </w:rPr>
        <w:t xml:space="preserve">now </w:t>
      </w:r>
      <w:r w:rsidR="006507CE">
        <w:rPr>
          <w:rFonts w:ascii="Arial" w:hAnsi="Arial" w:cs="Arial"/>
          <w:sz w:val="24"/>
          <w:szCs w:val="24"/>
        </w:rPr>
        <w:t>taken place</w:t>
      </w:r>
      <w:r w:rsidRPr="1B54DFF9">
        <w:rPr>
          <w:rFonts w:ascii="Arial" w:hAnsi="Arial" w:cs="Arial"/>
          <w:sz w:val="24"/>
          <w:szCs w:val="24"/>
        </w:rPr>
        <w:t>.</w:t>
      </w:r>
      <w:r w:rsidR="004D1C07">
        <w:rPr>
          <w:rFonts w:ascii="Arial" w:hAnsi="Arial" w:cs="Arial"/>
          <w:sz w:val="24"/>
          <w:szCs w:val="24"/>
        </w:rPr>
        <w:br/>
      </w:r>
    </w:p>
    <w:p w14:paraId="5B41CB66" w14:textId="3377FDF9" w:rsidR="006F7C92" w:rsidRPr="004D1C07" w:rsidRDefault="006F7C92" w:rsidP="004D1C07">
      <w:pPr>
        <w:pStyle w:val="ListParagraph"/>
        <w:numPr>
          <w:ilvl w:val="1"/>
          <w:numId w:val="2"/>
        </w:numPr>
        <w:ind w:left="709" w:right="542" w:hanging="567"/>
        <w:rPr>
          <w:rFonts w:ascii="Arial" w:hAnsi="Arial" w:cs="Arial"/>
          <w:sz w:val="24"/>
          <w:szCs w:val="24"/>
        </w:rPr>
      </w:pPr>
      <w:r w:rsidRPr="004D1C07">
        <w:rPr>
          <w:rFonts w:ascii="Arial" w:hAnsi="Arial" w:cs="Arial"/>
          <w:b/>
          <w:bCs/>
          <w:sz w:val="24"/>
          <w:szCs w:val="24"/>
        </w:rPr>
        <w:t>Learning &amp; Development</w:t>
      </w:r>
      <w:r>
        <w:br/>
      </w:r>
      <w:r w:rsidRPr="004D1C07">
        <w:rPr>
          <w:rFonts w:ascii="Arial" w:hAnsi="Arial" w:cs="Arial"/>
          <w:sz w:val="24"/>
          <w:szCs w:val="24"/>
        </w:rPr>
        <w:t xml:space="preserve">Further </w:t>
      </w:r>
      <w:r w:rsidR="00DD3BD8" w:rsidRPr="004D1C07">
        <w:rPr>
          <w:rFonts w:ascii="Arial" w:hAnsi="Arial" w:cs="Arial"/>
          <w:sz w:val="24"/>
          <w:szCs w:val="24"/>
        </w:rPr>
        <w:t xml:space="preserve">learning &amp; development was suggested as part of an e-learning programme to enhance the Board’s understanding of their role and responsibilities as a Board member. And it was agreed that a </w:t>
      </w:r>
      <w:r w:rsidR="000D2FA5" w:rsidRPr="004D1C07">
        <w:rPr>
          <w:rFonts w:ascii="Arial" w:hAnsi="Arial" w:cs="Arial"/>
          <w:sz w:val="24"/>
          <w:szCs w:val="24"/>
        </w:rPr>
        <w:t xml:space="preserve">CPD </w:t>
      </w:r>
      <w:r w:rsidR="00DD3BD8" w:rsidRPr="004D1C07">
        <w:rPr>
          <w:rFonts w:ascii="Arial" w:hAnsi="Arial" w:cs="Arial"/>
          <w:sz w:val="24"/>
          <w:szCs w:val="24"/>
        </w:rPr>
        <w:t xml:space="preserve">proposal would be circulated to Board members. </w:t>
      </w:r>
      <w:r>
        <w:br/>
      </w:r>
      <w:r>
        <w:br/>
      </w:r>
      <w:r w:rsidRPr="004D1C07">
        <w:rPr>
          <w:rFonts w:ascii="Arial" w:hAnsi="Arial" w:cs="Arial"/>
          <w:b/>
          <w:bCs/>
          <w:sz w:val="24"/>
          <w:szCs w:val="24"/>
        </w:rPr>
        <w:t>ACTION 5</w:t>
      </w:r>
      <w:r w:rsidRPr="004D1C07">
        <w:rPr>
          <w:rFonts w:ascii="Arial" w:hAnsi="Arial" w:cs="Arial"/>
          <w:sz w:val="24"/>
          <w:szCs w:val="24"/>
        </w:rPr>
        <w:t>: Circulate CPD proposals to Board members for their feedback.</w:t>
      </w:r>
      <w:r>
        <w:br/>
      </w:r>
    </w:p>
    <w:p w14:paraId="345AB71C" w14:textId="1899706C" w:rsidR="004D1C07" w:rsidRDefault="00A1571D" w:rsidP="004D1C07">
      <w:pPr>
        <w:pStyle w:val="ListParagraph"/>
        <w:numPr>
          <w:ilvl w:val="1"/>
          <w:numId w:val="2"/>
        </w:numPr>
        <w:ind w:left="851" w:right="542" w:hanging="567"/>
        <w:rPr>
          <w:rFonts w:ascii="Arial" w:hAnsi="Arial" w:cs="Arial"/>
          <w:sz w:val="24"/>
          <w:szCs w:val="24"/>
        </w:rPr>
      </w:pPr>
      <w:r w:rsidRPr="69B99BFC">
        <w:rPr>
          <w:rFonts w:ascii="Arial" w:hAnsi="Arial" w:cs="Arial"/>
          <w:b/>
          <w:bCs/>
          <w:sz w:val="24"/>
          <w:szCs w:val="24"/>
        </w:rPr>
        <w:t>Using the</w:t>
      </w:r>
      <w:r w:rsidR="006C68F5" w:rsidRPr="69B99BFC">
        <w:rPr>
          <w:rFonts w:ascii="Arial" w:hAnsi="Arial" w:cs="Arial"/>
          <w:b/>
          <w:bCs/>
          <w:sz w:val="24"/>
          <w:szCs w:val="24"/>
        </w:rPr>
        <w:t xml:space="preserve"> Expertise and Knowledge</w:t>
      </w:r>
      <w:r w:rsidRPr="69B99BFC">
        <w:rPr>
          <w:rFonts w:ascii="Arial" w:hAnsi="Arial" w:cs="Arial"/>
          <w:b/>
          <w:bCs/>
          <w:sz w:val="24"/>
          <w:szCs w:val="24"/>
        </w:rPr>
        <w:t xml:space="preserve"> of Board Members</w:t>
      </w:r>
      <w:r>
        <w:br/>
      </w:r>
      <w:r w:rsidR="006C68F5" w:rsidRPr="69B99BFC">
        <w:rPr>
          <w:rFonts w:ascii="Arial" w:hAnsi="Arial" w:cs="Arial"/>
          <w:sz w:val="24"/>
          <w:szCs w:val="24"/>
        </w:rPr>
        <w:t xml:space="preserve">The current </w:t>
      </w:r>
      <w:r w:rsidR="00867075" w:rsidRPr="69B99BFC">
        <w:rPr>
          <w:rFonts w:ascii="Arial" w:hAnsi="Arial" w:cs="Arial"/>
          <w:sz w:val="24"/>
          <w:szCs w:val="24"/>
        </w:rPr>
        <w:t>sub-</w:t>
      </w:r>
      <w:r w:rsidR="006C68F5" w:rsidRPr="69B99BFC">
        <w:rPr>
          <w:rFonts w:ascii="Arial" w:hAnsi="Arial" w:cs="Arial"/>
          <w:sz w:val="24"/>
          <w:szCs w:val="24"/>
        </w:rPr>
        <w:t>committee member</w:t>
      </w:r>
      <w:r w:rsidR="002F3453" w:rsidRPr="69B99BFC">
        <w:rPr>
          <w:rFonts w:ascii="Arial" w:hAnsi="Arial" w:cs="Arial"/>
          <w:sz w:val="24"/>
          <w:szCs w:val="24"/>
        </w:rPr>
        <w:t>ship</w:t>
      </w:r>
      <w:r w:rsidR="006C68F5" w:rsidRPr="69B99BFC">
        <w:rPr>
          <w:rFonts w:ascii="Arial" w:hAnsi="Arial" w:cs="Arial"/>
          <w:sz w:val="24"/>
          <w:szCs w:val="24"/>
        </w:rPr>
        <w:t xml:space="preserve"> was</w:t>
      </w:r>
      <w:r w:rsidRPr="69B99BFC">
        <w:rPr>
          <w:rFonts w:ascii="Arial" w:hAnsi="Arial" w:cs="Arial"/>
          <w:sz w:val="24"/>
          <w:szCs w:val="24"/>
        </w:rPr>
        <w:t xml:space="preserve"> </w:t>
      </w:r>
      <w:r w:rsidR="006C68F5" w:rsidRPr="69B99BFC">
        <w:rPr>
          <w:rFonts w:ascii="Arial" w:hAnsi="Arial" w:cs="Arial"/>
          <w:sz w:val="24"/>
          <w:szCs w:val="24"/>
        </w:rPr>
        <w:t>being reviewed</w:t>
      </w:r>
      <w:r w:rsidR="002F3453" w:rsidRPr="69B99BFC">
        <w:rPr>
          <w:rFonts w:ascii="Arial" w:hAnsi="Arial" w:cs="Arial"/>
          <w:sz w:val="24"/>
          <w:szCs w:val="24"/>
        </w:rPr>
        <w:t xml:space="preserve"> by the Chair</w:t>
      </w:r>
      <w:r w:rsidRPr="69B99BFC">
        <w:rPr>
          <w:rFonts w:ascii="Arial" w:hAnsi="Arial" w:cs="Arial"/>
          <w:sz w:val="24"/>
          <w:szCs w:val="24"/>
        </w:rPr>
        <w:t xml:space="preserve"> to </w:t>
      </w:r>
      <w:r w:rsidRPr="69B99BFC">
        <w:rPr>
          <w:rFonts w:ascii="Arial" w:hAnsi="Arial" w:cs="Arial"/>
          <w:sz w:val="24"/>
          <w:szCs w:val="24"/>
        </w:rPr>
        <w:lastRenderedPageBreak/>
        <w:t>ensure that the</w:t>
      </w:r>
      <w:r w:rsidR="000B3744" w:rsidRPr="69B99BFC">
        <w:rPr>
          <w:rFonts w:ascii="Arial" w:hAnsi="Arial" w:cs="Arial"/>
          <w:sz w:val="24"/>
          <w:szCs w:val="24"/>
        </w:rPr>
        <w:t xml:space="preserve"> </w:t>
      </w:r>
      <w:r w:rsidR="006F7C92" w:rsidRPr="69B99BFC">
        <w:rPr>
          <w:rFonts w:ascii="Arial" w:hAnsi="Arial" w:cs="Arial"/>
          <w:sz w:val="24"/>
          <w:szCs w:val="24"/>
        </w:rPr>
        <w:t>members</w:t>
      </w:r>
      <w:r w:rsidR="0035534F">
        <w:rPr>
          <w:rFonts w:ascii="Arial" w:hAnsi="Arial" w:cs="Arial"/>
          <w:sz w:val="24"/>
          <w:szCs w:val="24"/>
        </w:rPr>
        <w:t>’</w:t>
      </w:r>
      <w:r w:rsidR="006F7C92" w:rsidRPr="69B99BFC">
        <w:rPr>
          <w:rFonts w:ascii="Arial" w:hAnsi="Arial" w:cs="Arial"/>
          <w:sz w:val="24"/>
          <w:szCs w:val="24"/>
        </w:rPr>
        <w:t xml:space="preserve"> </w:t>
      </w:r>
      <w:r w:rsidR="002F3453" w:rsidRPr="69B99BFC">
        <w:rPr>
          <w:rFonts w:ascii="Arial" w:hAnsi="Arial" w:cs="Arial"/>
          <w:sz w:val="24"/>
          <w:szCs w:val="24"/>
        </w:rPr>
        <w:t>expertise could be fully utilised in the correct forum.</w:t>
      </w:r>
      <w:r w:rsidR="004D1C07">
        <w:rPr>
          <w:rFonts w:ascii="Arial" w:hAnsi="Arial" w:cs="Arial"/>
          <w:sz w:val="24"/>
          <w:szCs w:val="24"/>
        </w:rPr>
        <w:br/>
      </w:r>
    </w:p>
    <w:p w14:paraId="0528848F" w14:textId="68F4000E" w:rsidR="00D604D3" w:rsidRPr="004D1C07" w:rsidRDefault="0090736D" w:rsidP="004D1C07">
      <w:pPr>
        <w:pStyle w:val="ListParagraph"/>
        <w:numPr>
          <w:ilvl w:val="1"/>
          <w:numId w:val="2"/>
        </w:numPr>
        <w:ind w:left="851" w:right="542" w:hanging="567"/>
        <w:rPr>
          <w:rFonts w:ascii="Arial" w:hAnsi="Arial" w:cs="Arial"/>
          <w:sz w:val="24"/>
          <w:szCs w:val="24"/>
        </w:rPr>
      </w:pPr>
      <w:r w:rsidRPr="004D1C07">
        <w:rPr>
          <w:rFonts w:ascii="Arial" w:hAnsi="Arial" w:cs="Arial"/>
          <w:b/>
          <w:bCs/>
          <w:sz w:val="24"/>
          <w:szCs w:val="24"/>
        </w:rPr>
        <w:t xml:space="preserve">Future Meeting </w:t>
      </w:r>
      <w:r w:rsidR="00DD3BD8" w:rsidRPr="004D1C07">
        <w:rPr>
          <w:rFonts w:ascii="Arial" w:hAnsi="Arial" w:cs="Arial"/>
          <w:b/>
          <w:bCs/>
          <w:sz w:val="24"/>
          <w:szCs w:val="24"/>
        </w:rPr>
        <w:t>Schedule</w:t>
      </w:r>
      <w:r>
        <w:br/>
      </w:r>
      <w:r w:rsidR="006C68F5" w:rsidRPr="004D1C07">
        <w:rPr>
          <w:rFonts w:ascii="Arial" w:hAnsi="Arial" w:cs="Arial"/>
          <w:sz w:val="24"/>
          <w:szCs w:val="24"/>
        </w:rPr>
        <w:t>A schedule was currently being formed for all future Board/Committee meetings.</w:t>
      </w:r>
      <w:r>
        <w:br/>
      </w:r>
      <w:r>
        <w:br/>
      </w:r>
      <w:r w:rsidR="006C68F5" w:rsidRPr="004D1C07">
        <w:rPr>
          <w:rFonts w:ascii="Arial" w:hAnsi="Arial" w:cs="Arial"/>
          <w:b/>
          <w:bCs/>
          <w:sz w:val="24"/>
          <w:szCs w:val="24"/>
        </w:rPr>
        <w:t>ACTION 6:</w:t>
      </w:r>
      <w:r w:rsidR="006C68F5" w:rsidRPr="004D1C07">
        <w:rPr>
          <w:rFonts w:ascii="Arial" w:hAnsi="Arial" w:cs="Arial"/>
          <w:sz w:val="24"/>
          <w:szCs w:val="24"/>
        </w:rPr>
        <w:t xml:space="preserve"> Create a meeting plan for all future Board/Committee meetings</w:t>
      </w:r>
      <w:r w:rsidR="00DD3BD8" w:rsidRPr="004D1C07">
        <w:rPr>
          <w:rFonts w:ascii="Arial" w:hAnsi="Arial" w:cs="Arial"/>
          <w:sz w:val="24"/>
          <w:szCs w:val="24"/>
        </w:rPr>
        <w:t xml:space="preserve"> and review time allocation (2.5 hours)</w:t>
      </w:r>
      <w:r w:rsidR="002B21F6" w:rsidRPr="004D1C07">
        <w:rPr>
          <w:rFonts w:ascii="Arial" w:hAnsi="Arial" w:cs="Arial"/>
          <w:sz w:val="24"/>
          <w:szCs w:val="24"/>
        </w:rPr>
        <w:t>.</w:t>
      </w:r>
      <w:r w:rsidR="004D1C07" w:rsidRPr="004D1C07">
        <w:rPr>
          <w:rFonts w:ascii="Arial" w:hAnsi="Arial" w:cs="Arial"/>
          <w:sz w:val="24"/>
          <w:szCs w:val="24"/>
        </w:rPr>
        <w:br/>
      </w:r>
    </w:p>
    <w:p w14:paraId="7E721678" w14:textId="77777777" w:rsidR="00D604D3" w:rsidRPr="00D604D3" w:rsidRDefault="00D604D3" w:rsidP="00D604D3">
      <w:pPr>
        <w:pStyle w:val="ListParagraph"/>
        <w:rPr>
          <w:rFonts w:ascii="Arial" w:hAnsi="Arial" w:cs="Arial"/>
          <w:b/>
          <w:bCs/>
          <w:sz w:val="24"/>
          <w:szCs w:val="24"/>
        </w:rPr>
      </w:pPr>
    </w:p>
    <w:p w14:paraId="14C09587" w14:textId="22B6880D" w:rsidR="00D604D3" w:rsidRDefault="00A1571D" w:rsidP="00EC672B">
      <w:pPr>
        <w:pStyle w:val="ListParagraph"/>
        <w:numPr>
          <w:ilvl w:val="1"/>
          <w:numId w:val="2"/>
        </w:numPr>
        <w:ind w:right="542"/>
        <w:rPr>
          <w:rFonts w:ascii="Arial" w:hAnsi="Arial" w:cs="Arial"/>
          <w:sz w:val="24"/>
          <w:szCs w:val="24"/>
        </w:rPr>
      </w:pPr>
      <w:r w:rsidRPr="6473528D">
        <w:rPr>
          <w:rFonts w:ascii="Arial" w:hAnsi="Arial" w:cs="Arial"/>
          <w:b/>
          <w:bCs/>
          <w:sz w:val="24"/>
          <w:szCs w:val="24"/>
        </w:rPr>
        <w:t>Face-to-Face CCDG Board Meeting</w:t>
      </w:r>
      <w:r>
        <w:br/>
      </w:r>
      <w:r w:rsidRPr="6473528D">
        <w:rPr>
          <w:rFonts w:ascii="Arial" w:hAnsi="Arial" w:cs="Arial"/>
          <w:sz w:val="24"/>
          <w:szCs w:val="24"/>
        </w:rPr>
        <w:t>It was advised that the</w:t>
      </w:r>
      <w:r w:rsidR="00FC6BE0" w:rsidRPr="6473528D">
        <w:rPr>
          <w:rFonts w:ascii="Arial" w:hAnsi="Arial" w:cs="Arial"/>
          <w:sz w:val="24"/>
          <w:szCs w:val="24"/>
        </w:rPr>
        <w:t xml:space="preserve"> date for the </w:t>
      </w:r>
      <w:r w:rsidRPr="6473528D">
        <w:rPr>
          <w:rFonts w:ascii="Arial" w:hAnsi="Arial" w:cs="Arial"/>
          <w:sz w:val="24"/>
          <w:szCs w:val="24"/>
        </w:rPr>
        <w:t xml:space="preserve">next CCDG Board meeting would be held in October </w:t>
      </w:r>
      <w:r w:rsidR="00FC6BE0" w:rsidRPr="6473528D">
        <w:rPr>
          <w:rFonts w:ascii="Arial" w:hAnsi="Arial" w:cs="Arial"/>
          <w:sz w:val="24"/>
          <w:szCs w:val="24"/>
        </w:rPr>
        <w:t xml:space="preserve">and that the meeting would be </w:t>
      </w:r>
      <w:r w:rsidRPr="6473528D">
        <w:rPr>
          <w:rFonts w:ascii="Arial" w:hAnsi="Arial" w:cs="Arial"/>
          <w:sz w:val="24"/>
          <w:szCs w:val="24"/>
        </w:rPr>
        <w:t xml:space="preserve">a blended meeting, which was likely to be held in Cardiff. </w:t>
      </w:r>
      <w:r>
        <w:br/>
      </w:r>
      <w:r>
        <w:br/>
      </w:r>
      <w:r w:rsidRPr="6473528D">
        <w:rPr>
          <w:rFonts w:ascii="Arial" w:hAnsi="Arial" w:cs="Arial"/>
          <w:b/>
          <w:bCs/>
          <w:sz w:val="24"/>
          <w:szCs w:val="24"/>
        </w:rPr>
        <w:t>ACTION 7</w:t>
      </w:r>
      <w:r w:rsidRPr="6473528D">
        <w:rPr>
          <w:rFonts w:ascii="Arial" w:hAnsi="Arial" w:cs="Arial"/>
          <w:sz w:val="24"/>
          <w:szCs w:val="24"/>
        </w:rPr>
        <w:t xml:space="preserve">: Circulate proposed dates for the next CCDG Board </w:t>
      </w:r>
      <w:proofErr w:type="gramStart"/>
      <w:r w:rsidRPr="6473528D">
        <w:rPr>
          <w:rFonts w:ascii="Arial" w:hAnsi="Arial" w:cs="Arial"/>
          <w:sz w:val="24"/>
          <w:szCs w:val="24"/>
        </w:rPr>
        <w:t>meeting</w:t>
      </w:r>
      <w:proofErr w:type="gramEnd"/>
    </w:p>
    <w:p w14:paraId="3B35234D" w14:textId="77777777" w:rsidR="00D604D3" w:rsidRPr="00D604D3" w:rsidRDefault="00D604D3" w:rsidP="00D604D3">
      <w:pPr>
        <w:pStyle w:val="ListParagraph"/>
        <w:rPr>
          <w:rFonts w:ascii="Arial" w:hAnsi="Arial" w:cs="Arial"/>
          <w:b/>
          <w:bCs/>
          <w:sz w:val="24"/>
          <w:szCs w:val="24"/>
        </w:rPr>
      </w:pPr>
    </w:p>
    <w:p w14:paraId="0857A1B5" w14:textId="41BED747" w:rsidR="00D604D3" w:rsidRPr="004D1C07" w:rsidRDefault="00FC6BE0" w:rsidP="004D1C07">
      <w:pPr>
        <w:pStyle w:val="ListParagraph"/>
        <w:numPr>
          <w:ilvl w:val="1"/>
          <w:numId w:val="2"/>
        </w:numPr>
        <w:ind w:right="542"/>
        <w:rPr>
          <w:rFonts w:ascii="Arial" w:hAnsi="Arial" w:cs="Arial"/>
          <w:sz w:val="24"/>
          <w:szCs w:val="24"/>
        </w:rPr>
      </w:pPr>
      <w:r w:rsidRPr="56E19A35">
        <w:rPr>
          <w:rFonts w:ascii="Arial" w:hAnsi="Arial" w:cs="Arial"/>
          <w:b/>
          <w:bCs/>
          <w:sz w:val="24"/>
          <w:szCs w:val="24"/>
        </w:rPr>
        <w:t>Changes to Finance, Audit &amp; Risk and Performance &amp; Impact Committee</w:t>
      </w:r>
      <w:r>
        <w:br/>
      </w:r>
      <w:r w:rsidR="000B3744" w:rsidRPr="56E19A35">
        <w:rPr>
          <w:rFonts w:ascii="Arial" w:hAnsi="Arial" w:cs="Arial"/>
          <w:sz w:val="24"/>
          <w:szCs w:val="24"/>
        </w:rPr>
        <w:t>The Chair announced changes to th</w:t>
      </w:r>
      <w:r w:rsidRPr="56E19A35">
        <w:rPr>
          <w:rFonts w:ascii="Arial" w:hAnsi="Arial" w:cs="Arial"/>
          <w:sz w:val="24"/>
          <w:szCs w:val="24"/>
        </w:rPr>
        <w:t>e members</w:t>
      </w:r>
      <w:r w:rsidR="00C358E2" w:rsidRPr="56E19A35">
        <w:rPr>
          <w:rFonts w:ascii="Arial" w:hAnsi="Arial" w:cs="Arial"/>
          <w:sz w:val="24"/>
          <w:szCs w:val="24"/>
        </w:rPr>
        <w:t>hip</w:t>
      </w:r>
      <w:r w:rsidRPr="56E19A35">
        <w:rPr>
          <w:rFonts w:ascii="Arial" w:hAnsi="Arial" w:cs="Arial"/>
          <w:sz w:val="24"/>
          <w:szCs w:val="24"/>
        </w:rPr>
        <w:t xml:space="preserve"> in the Finance, Audit &amp; Risk</w:t>
      </w:r>
      <w:r w:rsidR="00C358E2" w:rsidRPr="56E19A35">
        <w:rPr>
          <w:rFonts w:ascii="Arial" w:hAnsi="Arial" w:cs="Arial"/>
          <w:sz w:val="24"/>
          <w:szCs w:val="24"/>
        </w:rPr>
        <w:t>,</w:t>
      </w:r>
      <w:r w:rsidRPr="56E19A35">
        <w:rPr>
          <w:rFonts w:ascii="Arial" w:hAnsi="Arial" w:cs="Arial"/>
          <w:sz w:val="24"/>
          <w:szCs w:val="24"/>
        </w:rPr>
        <w:t xml:space="preserve"> and Performance &amp; Impact Committee</w:t>
      </w:r>
      <w:r w:rsidR="00C358E2" w:rsidRPr="56E19A35">
        <w:rPr>
          <w:rFonts w:ascii="Arial" w:hAnsi="Arial" w:cs="Arial"/>
          <w:sz w:val="24"/>
          <w:szCs w:val="24"/>
        </w:rPr>
        <w:t>s</w:t>
      </w:r>
      <w:r w:rsidRPr="56E19A35">
        <w:rPr>
          <w:rFonts w:ascii="Arial" w:hAnsi="Arial" w:cs="Arial"/>
          <w:sz w:val="24"/>
          <w:szCs w:val="24"/>
        </w:rPr>
        <w:t xml:space="preserve">. </w:t>
      </w:r>
      <w:r w:rsidR="00083429">
        <w:rPr>
          <w:rFonts w:ascii="Arial" w:hAnsi="Arial" w:cs="Arial"/>
          <w:sz w:val="24"/>
          <w:szCs w:val="24"/>
        </w:rPr>
        <w:br/>
      </w:r>
    </w:p>
    <w:p w14:paraId="08B92EC9" w14:textId="44E1BDB9" w:rsidR="00D604D3" w:rsidRDefault="00FC6BE0" w:rsidP="00EC672B">
      <w:pPr>
        <w:pStyle w:val="ListParagraph"/>
        <w:numPr>
          <w:ilvl w:val="1"/>
          <w:numId w:val="2"/>
        </w:numPr>
        <w:ind w:right="542"/>
        <w:rPr>
          <w:rFonts w:ascii="Arial" w:hAnsi="Arial" w:cs="Arial"/>
          <w:sz w:val="24"/>
          <w:szCs w:val="24"/>
        </w:rPr>
      </w:pPr>
      <w:r w:rsidRPr="56E19A35">
        <w:rPr>
          <w:rFonts w:ascii="Arial" w:hAnsi="Arial" w:cs="Arial"/>
          <w:b/>
          <w:bCs/>
          <w:sz w:val="24"/>
          <w:szCs w:val="24"/>
        </w:rPr>
        <w:t>Departing Board Members</w:t>
      </w:r>
      <w:r>
        <w:br/>
      </w:r>
      <w:r w:rsidR="00C358E2" w:rsidRPr="56E19A35">
        <w:rPr>
          <w:rFonts w:ascii="Arial" w:hAnsi="Arial" w:cs="Arial"/>
          <w:sz w:val="24"/>
          <w:szCs w:val="24"/>
        </w:rPr>
        <w:t xml:space="preserve">The Chair </w:t>
      </w:r>
      <w:r w:rsidR="000B3744" w:rsidRPr="56E19A35">
        <w:rPr>
          <w:rFonts w:ascii="Arial" w:hAnsi="Arial" w:cs="Arial"/>
          <w:sz w:val="24"/>
          <w:szCs w:val="24"/>
        </w:rPr>
        <w:t xml:space="preserve">thanked the departing Board members for their </w:t>
      </w:r>
      <w:r w:rsidR="00C358E2" w:rsidRPr="56E19A35">
        <w:rPr>
          <w:rFonts w:ascii="Arial" w:hAnsi="Arial" w:cs="Arial"/>
          <w:sz w:val="24"/>
          <w:szCs w:val="24"/>
        </w:rPr>
        <w:t xml:space="preserve">contribution </w:t>
      </w:r>
      <w:r w:rsidR="000B3744" w:rsidRPr="56E19A35">
        <w:rPr>
          <w:rFonts w:ascii="Arial" w:hAnsi="Arial" w:cs="Arial"/>
          <w:sz w:val="24"/>
          <w:szCs w:val="24"/>
        </w:rPr>
        <w:t xml:space="preserve">to Careers Wales and wished them luck in their new endeavours. </w:t>
      </w:r>
    </w:p>
    <w:p w14:paraId="43449708" w14:textId="77777777" w:rsidR="00D604D3" w:rsidRPr="00D604D3" w:rsidRDefault="00D604D3" w:rsidP="00D604D3">
      <w:pPr>
        <w:pStyle w:val="ListParagraph"/>
        <w:rPr>
          <w:rFonts w:ascii="Arial" w:hAnsi="Arial" w:cs="Arial"/>
          <w:b/>
          <w:bCs/>
          <w:sz w:val="24"/>
          <w:szCs w:val="24"/>
        </w:rPr>
      </w:pPr>
    </w:p>
    <w:p w14:paraId="3279FAA9" w14:textId="2338356B" w:rsidR="00396D48" w:rsidRPr="00D604D3" w:rsidRDefault="000B3744" w:rsidP="00EC672B">
      <w:pPr>
        <w:pStyle w:val="ListParagraph"/>
        <w:numPr>
          <w:ilvl w:val="1"/>
          <w:numId w:val="2"/>
        </w:numPr>
        <w:ind w:right="542"/>
        <w:rPr>
          <w:rFonts w:ascii="Arial" w:hAnsi="Arial" w:cs="Arial"/>
          <w:sz w:val="24"/>
          <w:szCs w:val="24"/>
        </w:rPr>
      </w:pPr>
      <w:r w:rsidRPr="00D604D3">
        <w:rPr>
          <w:rFonts w:ascii="Arial" w:hAnsi="Arial" w:cs="Arial"/>
          <w:b/>
          <w:bCs/>
          <w:sz w:val="24"/>
          <w:szCs w:val="24"/>
        </w:rPr>
        <w:t>Recruiting New Board Members</w:t>
      </w:r>
      <w:r w:rsidRPr="00D604D3">
        <w:rPr>
          <w:rFonts w:ascii="Arial" w:hAnsi="Arial" w:cs="Arial"/>
          <w:sz w:val="24"/>
          <w:szCs w:val="24"/>
        </w:rPr>
        <w:br/>
      </w:r>
      <w:r w:rsidR="00BC3A05">
        <w:rPr>
          <w:rFonts w:ascii="Arial" w:hAnsi="Arial" w:cs="Arial"/>
          <w:sz w:val="24"/>
          <w:szCs w:val="24"/>
        </w:rPr>
        <w:t xml:space="preserve">The Chair advised that it </w:t>
      </w:r>
      <w:r w:rsidRPr="00D604D3">
        <w:rPr>
          <w:rFonts w:ascii="Arial" w:hAnsi="Arial" w:cs="Arial"/>
          <w:sz w:val="24"/>
          <w:szCs w:val="24"/>
        </w:rPr>
        <w:t>was likely that new Board members would be joining the CCDG Board in September/October.</w:t>
      </w:r>
      <w:r w:rsidRPr="00D604D3">
        <w:rPr>
          <w:rFonts w:ascii="Arial" w:hAnsi="Arial" w:cs="Arial"/>
          <w:sz w:val="24"/>
          <w:szCs w:val="24"/>
        </w:rPr>
        <w:br/>
      </w:r>
      <w:r w:rsidR="00BC3DFB" w:rsidRPr="00D604D3">
        <w:rPr>
          <w:rFonts w:ascii="Arial" w:hAnsi="Arial" w:cs="Arial"/>
          <w:sz w:val="24"/>
          <w:szCs w:val="24"/>
        </w:rPr>
        <w:br/>
      </w:r>
    </w:p>
    <w:p w14:paraId="11CD9447" w14:textId="46A71273" w:rsidR="00BC3DFB" w:rsidRPr="00D604D3" w:rsidRDefault="00BC3DFB" w:rsidP="00384C4C">
      <w:pPr>
        <w:pStyle w:val="Heading2"/>
        <w:numPr>
          <w:ilvl w:val="0"/>
          <w:numId w:val="2"/>
        </w:numPr>
      </w:pPr>
      <w:r w:rsidRPr="00D604D3">
        <w:t>Chief Executive’s Update</w:t>
      </w:r>
      <w:r w:rsidR="004D1C07">
        <w:rPr>
          <w:sz w:val="24"/>
          <w:szCs w:val="24"/>
        </w:rPr>
        <w:br/>
      </w:r>
    </w:p>
    <w:p w14:paraId="4C391803" w14:textId="0FB0DF23" w:rsidR="00FC6BE0" w:rsidRPr="00FC6BE0" w:rsidRDefault="00890FDB" w:rsidP="00EC672B">
      <w:pPr>
        <w:pStyle w:val="ListParagraph"/>
        <w:numPr>
          <w:ilvl w:val="1"/>
          <w:numId w:val="2"/>
        </w:numPr>
        <w:ind w:right="542"/>
        <w:rPr>
          <w:rFonts w:ascii="Arial" w:hAnsi="Arial" w:cs="Arial"/>
          <w:sz w:val="24"/>
          <w:szCs w:val="24"/>
        </w:rPr>
      </w:pPr>
      <w:r w:rsidRPr="6473528D">
        <w:rPr>
          <w:rFonts w:ascii="Arial" w:hAnsi="Arial" w:cs="Arial"/>
          <w:b/>
          <w:bCs/>
          <w:sz w:val="24"/>
          <w:szCs w:val="24"/>
        </w:rPr>
        <w:t>Changes in Welsh Government</w:t>
      </w:r>
      <w:r>
        <w:br/>
      </w:r>
      <w:r w:rsidRPr="6473528D">
        <w:rPr>
          <w:rFonts w:ascii="Arial" w:hAnsi="Arial" w:cs="Arial"/>
          <w:sz w:val="24"/>
          <w:szCs w:val="24"/>
        </w:rPr>
        <w:t xml:space="preserve">It was advised that </w:t>
      </w:r>
      <w:r w:rsidR="00AA739F" w:rsidRPr="6473528D">
        <w:rPr>
          <w:rFonts w:ascii="Arial" w:hAnsi="Arial" w:cs="Arial"/>
          <w:sz w:val="24"/>
          <w:szCs w:val="24"/>
        </w:rPr>
        <w:t>the sponsorship</w:t>
      </w:r>
      <w:r w:rsidRPr="6473528D">
        <w:rPr>
          <w:rFonts w:ascii="Arial" w:hAnsi="Arial" w:cs="Arial"/>
          <w:sz w:val="24"/>
          <w:szCs w:val="24"/>
        </w:rPr>
        <w:t xml:space="preserve"> branch will be moving to sit under the leadership of Sinead Gallagher</w:t>
      </w:r>
      <w:r w:rsidR="00EC4306" w:rsidRPr="6473528D">
        <w:rPr>
          <w:rFonts w:ascii="Arial" w:hAnsi="Arial" w:cs="Arial"/>
          <w:sz w:val="24"/>
          <w:szCs w:val="24"/>
        </w:rPr>
        <w:t xml:space="preserve"> who was currently </w:t>
      </w:r>
      <w:r w:rsidR="004B455A" w:rsidRPr="6473528D">
        <w:rPr>
          <w:rFonts w:ascii="Arial" w:hAnsi="Arial" w:cs="Arial"/>
          <w:sz w:val="24"/>
          <w:szCs w:val="24"/>
        </w:rPr>
        <w:t>assigned to</w:t>
      </w:r>
      <w:r w:rsidRPr="6473528D">
        <w:rPr>
          <w:rFonts w:ascii="Arial" w:hAnsi="Arial" w:cs="Arial"/>
          <w:sz w:val="24"/>
          <w:szCs w:val="24"/>
        </w:rPr>
        <w:t xml:space="preserve"> Higher Education</w:t>
      </w:r>
      <w:r w:rsidR="004B455A" w:rsidRPr="6473528D">
        <w:rPr>
          <w:rFonts w:ascii="Arial" w:hAnsi="Arial" w:cs="Arial"/>
          <w:sz w:val="24"/>
          <w:szCs w:val="24"/>
        </w:rPr>
        <w:t xml:space="preserve">.  </w:t>
      </w:r>
      <w:r w:rsidR="00DC2197" w:rsidRPr="6473528D">
        <w:rPr>
          <w:rFonts w:ascii="Arial" w:hAnsi="Arial" w:cs="Arial"/>
          <w:sz w:val="24"/>
          <w:szCs w:val="24"/>
        </w:rPr>
        <w:t>Sinead would be joining future Board meetings.</w:t>
      </w:r>
      <w:r>
        <w:br/>
      </w:r>
    </w:p>
    <w:p w14:paraId="38B1992A" w14:textId="3B8DB387" w:rsidR="000963FB" w:rsidRPr="00DC2197" w:rsidRDefault="00DC2197" w:rsidP="00EC672B">
      <w:pPr>
        <w:pStyle w:val="ListParagraph"/>
        <w:numPr>
          <w:ilvl w:val="1"/>
          <w:numId w:val="2"/>
        </w:numPr>
        <w:ind w:right="542"/>
        <w:rPr>
          <w:rFonts w:ascii="Arial" w:hAnsi="Arial" w:cs="Arial"/>
          <w:b/>
          <w:bCs/>
          <w:sz w:val="24"/>
          <w:szCs w:val="24"/>
        </w:rPr>
      </w:pPr>
      <w:r w:rsidRPr="00DC2197">
        <w:rPr>
          <w:rFonts w:ascii="Arial" w:hAnsi="Arial" w:cs="Arial"/>
          <w:b/>
          <w:bCs/>
          <w:sz w:val="24"/>
          <w:szCs w:val="24"/>
        </w:rPr>
        <w:t>Pay Claim</w:t>
      </w:r>
      <w:r w:rsidR="00BC3DFB" w:rsidRPr="00DC2197">
        <w:rPr>
          <w:rFonts w:ascii="Arial" w:hAnsi="Arial" w:cs="Arial"/>
          <w:b/>
          <w:bCs/>
          <w:sz w:val="24"/>
          <w:szCs w:val="24"/>
        </w:rPr>
        <w:br/>
      </w:r>
      <w:r w:rsidRPr="00DC2197">
        <w:rPr>
          <w:rFonts w:ascii="Arial" w:hAnsi="Arial" w:cs="Arial"/>
          <w:sz w:val="24"/>
          <w:szCs w:val="24"/>
        </w:rPr>
        <w:t xml:space="preserve">Meetings with Welsh Government representatives concerning the revised pay claim </w:t>
      </w:r>
      <w:r w:rsidR="005A2BAC">
        <w:rPr>
          <w:rFonts w:ascii="Arial" w:hAnsi="Arial" w:cs="Arial"/>
          <w:sz w:val="24"/>
          <w:szCs w:val="24"/>
        </w:rPr>
        <w:t xml:space="preserve">and impact on budget </w:t>
      </w:r>
      <w:r w:rsidR="004D1C07">
        <w:rPr>
          <w:rFonts w:ascii="Arial" w:hAnsi="Arial" w:cs="Arial"/>
          <w:sz w:val="24"/>
          <w:szCs w:val="24"/>
        </w:rPr>
        <w:t xml:space="preserve">remained </w:t>
      </w:r>
      <w:r w:rsidR="004D1C07" w:rsidRPr="00DC2197">
        <w:rPr>
          <w:rFonts w:ascii="Arial" w:hAnsi="Arial" w:cs="Arial"/>
          <w:sz w:val="24"/>
          <w:szCs w:val="24"/>
        </w:rPr>
        <w:t>on</w:t>
      </w:r>
      <w:r w:rsidRPr="00DC2197">
        <w:rPr>
          <w:rFonts w:ascii="Arial" w:hAnsi="Arial" w:cs="Arial"/>
          <w:sz w:val="24"/>
          <w:szCs w:val="24"/>
        </w:rPr>
        <w:t>-going</w:t>
      </w:r>
      <w:r>
        <w:rPr>
          <w:rFonts w:ascii="Arial" w:hAnsi="Arial" w:cs="Arial"/>
          <w:sz w:val="24"/>
          <w:szCs w:val="24"/>
        </w:rPr>
        <w:t>.</w:t>
      </w:r>
      <w:r w:rsidR="00076BBF" w:rsidRPr="00DC2197">
        <w:rPr>
          <w:rFonts w:ascii="Arial" w:hAnsi="Arial" w:cs="Arial"/>
          <w:b/>
          <w:bCs/>
          <w:sz w:val="24"/>
          <w:szCs w:val="24"/>
        </w:rPr>
        <w:br/>
      </w:r>
    </w:p>
    <w:p w14:paraId="5095F991" w14:textId="61EABC10" w:rsidR="00D604D3" w:rsidRPr="002E6F6E" w:rsidRDefault="00D604D3" w:rsidP="00EC672B">
      <w:pPr>
        <w:pStyle w:val="ListParagraph"/>
        <w:numPr>
          <w:ilvl w:val="1"/>
          <w:numId w:val="2"/>
        </w:numPr>
        <w:ind w:right="542"/>
        <w:rPr>
          <w:rFonts w:ascii="Arial" w:hAnsi="Arial" w:cs="Arial"/>
          <w:b/>
          <w:bCs/>
          <w:sz w:val="24"/>
          <w:szCs w:val="24"/>
        </w:rPr>
      </w:pPr>
      <w:r w:rsidRPr="1B54DFF9">
        <w:rPr>
          <w:rFonts w:ascii="Arial" w:hAnsi="Arial" w:cs="Arial"/>
          <w:b/>
          <w:bCs/>
          <w:sz w:val="24"/>
          <w:szCs w:val="24"/>
        </w:rPr>
        <w:t>Shared Prosperity Funds</w:t>
      </w:r>
      <w:r>
        <w:br/>
      </w:r>
      <w:r w:rsidRPr="1B54DFF9">
        <w:rPr>
          <w:rFonts w:ascii="Arial" w:hAnsi="Arial" w:cs="Arial"/>
          <w:sz w:val="24"/>
          <w:szCs w:val="24"/>
        </w:rPr>
        <w:t xml:space="preserve">Meetings concerning the SPF were still ongoing in particular </w:t>
      </w:r>
      <w:r w:rsidR="00D41286">
        <w:rPr>
          <w:rFonts w:ascii="Arial" w:hAnsi="Arial" w:cs="Arial"/>
          <w:sz w:val="24"/>
          <w:szCs w:val="24"/>
        </w:rPr>
        <w:t>discussions relating to</w:t>
      </w:r>
      <w:r w:rsidR="00D41286" w:rsidRPr="1B54DFF9">
        <w:rPr>
          <w:rFonts w:ascii="Arial" w:hAnsi="Arial" w:cs="Arial"/>
          <w:sz w:val="24"/>
          <w:szCs w:val="24"/>
        </w:rPr>
        <w:t xml:space="preserve"> </w:t>
      </w:r>
      <w:r w:rsidRPr="1B54DFF9">
        <w:rPr>
          <w:rFonts w:ascii="Arial" w:hAnsi="Arial" w:cs="Arial"/>
          <w:sz w:val="24"/>
          <w:szCs w:val="24"/>
        </w:rPr>
        <w:t xml:space="preserve">tailored work </w:t>
      </w:r>
      <w:proofErr w:type="gramStart"/>
      <w:r w:rsidRPr="1B54DFF9">
        <w:rPr>
          <w:rFonts w:ascii="Arial" w:hAnsi="Arial" w:cs="Arial"/>
          <w:sz w:val="24"/>
          <w:szCs w:val="24"/>
        </w:rPr>
        <w:t>experience</w:t>
      </w:r>
      <w:proofErr w:type="gramEnd"/>
    </w:p>
    <w:p w14:paraId="6C433102" w14:textId="77777777" w:rsidR="005A2BAC" w:rsidRPr="00D604D3" w:rsidRDefault="005A2BAC" w:rsidP="002E6F6E">
      <w:pPr>
        <w:pStyle w:val="ListParagraph"/>
        <w:ind w:left="1133" w:right="542"/>
        <w:rPr>
          <w:rFonts w:ascii="Arial" w:hAnsi="Arial" w:cs="Arial"/>
          <w:b/>
          <w:bCs/>
          <w:sz w:val="24"/>
          <w:szCs w:val="24"/>
        </w:rPr>
      </w:pPr>
    </w:p>
    <w:p w14:paraId="068708D3" w14:textId="37656E7F" w:rsidR="003F626B" w:rsidRPr="00854103" w:rsidRDefault="00D604D3" w:rsidP="00EC672B">
      <w:pPr>
        <w:pStyle w:val="ListParagraph"/>
        <w:numPr>
          <w:ilvl w:val="1"/>
          <w:numId w:val="2"/>
        </w:numPr>
        <w:ind w:right="542"/>
        <w:rPr>
          <w:rFonts w:ascii="Arial" w:hAnsi="Arial" w:cs="Arial"/>
          <w:b/>
          <w:bCs/>
          <w:sz w:val="24"/>
          <w:szCs w:val="24"/>
        </w:rPr>
      </w:pPr>
      <w:r w:rsidRPr="6473528D">
        <w:rPr>
          <w:rFonts w:ascii="Arial" w:hAnsi="Arial" w:cs="Arial"/>
          <w:b/>
          <w:bCs/>
          <w:sz w:val="24"/>
          <w:szCs w:val="24"/>
        </w:rPr>
        <w:t xml:space="preserve">Continuous Improvement Plan </w:t>
      </w:r>
      <w:r>
        <w:br/>
      </w:r>
      <w:r w:rsidRPr="6473528D">
        <w:rPr>
          <w:rFonts w:ascii="Arial" w:hAnsi="Arial" w:cs="Arial"/>
          <w:sz w:val="24"/>
          <w:szCs w:val="24"/>
        </w:rPr>
        <w:t xml:space="preserve">The Board suggested </w:t>
      </w:r>
      <w:r w:rsidR="003F626B" w:rsidRPr="6473528D">
        <w:rPr>
          <w:rFonts w:ascii="Arial" w:hAnsi="Arial" w:cs="Arial"/>
          <w:sz w:val="24"/>
          <w:szCs w:val="24"/>
        </w:rPr>
        <w:t xml:space="preserve">a discussion with employees from Principality to </w:t>
      </w:r>
      <w:r w:rsidR="00CB7D96" w:rsidRPr="6473528D">
        <w:rPr>
          <w:rFonts w:ascii="Arial" w:hAnsi="Arial" w:cs="Arial"/>
          <w:sz w:val="24"/>
          <w:szCs w:val="24"/>
        </w:rPr>
        <w:t xml:space="preserve">learn from their experience of implementing a continuous improvement framework.  </w:t>
      </w:r>
      <w:r w:rsidR="00854103" w:rsidRPr="6473528D">
        <w:rPr>
          <w:rFonts w:ascii="Arial" w:hAnsi="Arial" w:cs="Arial"/>
          <w:b/>
          <w:bCs/>
          <w:sz w:val="24"/>
          <w:szCs w:val="24"/>
        </w:rPr>
        <w:t xml:space="preserve"> </w:t>
      </w:r>
      <w:r>
        <w:br/>
      </w:r>
      <w:r>
        <w:br/>
      </w:r>
      <w:r w:rsidR="00854103" w:rsidRPr="6473528D">
        <w:rPr>
          <w:rFonts w:ascii="Arial" w:hAnsi="Arial" w:cs="Arial"/>
          <w:b/>
          <w:bCs/>
          <w:sz w:val="24"/>
          <w:szCs w:val="24"/>
        </w:rPr>
        <w:t xml:space="preserve">ACTION 8: </w:t>
      </w:r>
      <w:r w:rsidR="00854103" w:rsidRPr="6473528D">
        <w:rPr>
          <w:rFonts w:ascii="Arial" w:hAnsi="Arial" w:cs="Arial"/>
          <w:sz w:val="24"/>
          <w:szCs w:val="24"/>
        </w:rPr>
        <w:t>Board to arrange an introduction to their team at Principality.</w:t>
      </w:r>
      <w:r>
        <w:br/>
      </w:r>
      <w:r w:rsidR="004D1C07">
        <w:rPr>
          <w:rFonts w:ascii="Arial" w:hAnsi="Arial" w:cs="Arial"/>
          <w:b/>
          <w:bCs/>
          <w:sz w:val="24"/>
          <w:szCs w:val="24"/>
        </w:rPr>
        <w:br/>
      </w:r>
    </w:p>
    <w:p w14:paraId="3BA14915" w14:textId="49845134" w:rsidR="00854103" w:rsidRPr="00553A40" w:rsidRDefault="00812A81" w:rsidP="00EC672B">
      <w:pPr>
        <w:pStyle w:val="ListParagraph"/>
        <w:numPr>
          <w:ilvl w:val="1"/>
          <w:numId w:val="2"/>
        </w:numPr>
        <w:ind w:right="542"/>
        <w:rPr>
          <w:rFonts w:ascii="Arial" w:hAnsi="Arial" w:cs="Arial"/>
          <w:b/>
          <w:bCs/>
          <w:sz w:val="24"/>
          <w:szCs w:val="24"/>
        </w:rPr>
      </w:pPr>
      <w:r w:rsidRPr="69B99BFC">
        <w:rPr>
          <w:rFonts w:ascii="Arial" w:hAnsi="Arial" w:cs="Arial"/>
          <w:b/>
          <w:bCs/>
          <w:sz w:val="24"/>
          <w:szCs w:val="24"/>
        </w:rPr>
        <w:t>Data Dashboard</w:t>
      </w:r>
      <w:r>
        <w:br/>
      </w:r>
      <w:r w:rsidR="00AD5CA6" w:rsidRPr="69B99BFC">
        <w:rPr>
          <w:rFonts w:ascii="Arial" w:hAnsi="Arial" w:cs="Arial"/>
          <w:sz w:val="24"/>
          <w:szCs w:val="24"/>
        </w:rPr>
        <w:t xml:space="preserve">It was agreed </w:t>
      </w:r>
      <w:r w:rsidR="00954665" w:rsidRPr="69B99BFC">
        <w:rPr>
          <w:rFonts w:ascii="Arial" w:hAnsi="Arial" w:cs="Arial"/>
          <w:sz w:val="24"/>
          <w:szCs w:val="24"/>
        </w:rPr>
        <w:t>that a</w:t>
      </w:r>
      <w:r w:rsidR="00A37392" w:rsidRPr="69B99BFC">
        <w:rPr>
          <w:rFonts w:ascii="Arial" w:hAnsi="Arial" w:cs="Arial"/>
          <w:sz w:val="24"/>
          <w:szCs w:val="24"/>
        </w:rPr>
        <w:t xml:space="preserve"> dashboard would be created for the Board </w:t>
      </w:r>
      <w:r w:rsidR="005120A2" w:rsidRPr="69B99BFC">
        <w:rPr>
          <w:rFonts w:ascii="Arial" w:hAnsi="Arial" w:cs="Arial"/>
          <w:sz w:val="24"/>
          <w:szCs w:val="24"/>
        </w:rPr>
        <w:t xml:space="preserve">to </w:t>
      </w:r>
      <w:r w:rsidR="008A5D91" w:rsidRPr="69B99BFC">
        <w:rPr>
          <w:rFonts w:ascii="Arial" w:hAnsi="Arial" w:cs="Arial"/>
          <w:sz w:val="24"/>
          <w:szCs w:val="24"/>
        </w:rPr>
        <w:t>view progress against key metrics.</w:t>
      </w:r>
      <w:r w:rsidR="00A37392" w:rsidRPr="69B99BFC">
        <w:rPr>
          <w:rFonts w:ascii="Arial" w:hAnsi="Arial" w:cs="Arial"/>
          <w:sz w:val="24"/>
          <w:szCs w:val="24"/>
        </w:rPr>
        <w:t xml:space="preserve">  </w:t>
      </w:r>
      <w:r w:rsidR="009143E2" w:rsidRPr="69B99BFC">
        <w:rPr>
          <w:rFonts w:ascii="Arial" w:hAnsi="Arial" w:cs="Arial"/>
          <w:sz w:val="24"/>
          <w:szCs w:val="24"/>
        </w:rPr>
        <w:t xml:space="preserve">To clarify requirements a </w:t>
      </w:r>
      <w:r w:rsidR="00BF4AD2" w:rsidRPr="69B99BFC">
        <w:rPr>
          <w:rFonts w:ascii="Arial" w:hAnsi="Arial" w:cs="Arial"/>
          <w:sz w:val="24"/>
          <w:szCs w:val="24"/>
        </w:rPr>
        <w:t xml:space="preserve">further meeting </w:t>
      </w:r>
      <w:r w:rsidR="009143E2" w:rsidRPr="69B99BFC">
        <w:rPr>
          <w:rFonts w:ascii="Arial" w:hAnsi="Arial" w:cs="Arial"/>
          <w:sz w:val="24"/>
          <w:szCs w:val="24"/>
        </w:rPr>
        <w:t>would be held with the chair outside of the board.</w:t>
      </w:r>
    </w:p>
    <w:p w14:paraId="1CA1FB85" w14:textId="5FCF2D98" w:rsidR="000E7852" w:rsidRPr="00EC32E2" w:rsidRDefault="00553A40" w:rsidP="00EC32E2">
      <w:pPr>
        <w:pStyle w:val="ListParagraph"/>
        <w:ind w:left="1133" w:right="542"/>
        <w:rPr>
          <w:rFonts w:ascii="Arial" w:hAnsi="Arial" w:cs="Arial"/>
          <w:b/>
          <w:bCs/>
          <w:sz w:val="24"/>
          <w:szCs w:val="24"/>
        </w:rPr>
      </w:pPr>
      <w:r>
        <w:br/>
      </w:r>
      <w:r w:rsidRPr="6473528D">
        <w:rPr>
          <w:rFonts w:ascii="Arial" w:hAnsi="Arial" w:cs="Arial"/>
          <w:b/>
          <w:bCs/>
          <w:sz w:val="24"/>
          <w:szCs w:val="24"/>
        </w:rPr>
        <w:t xml:space="preserve">ACTION 9: </w:t>
      </w:r>
      <w:r w:rsidRPr="6473528D">
        <w:rPr>
          <w:rFonts w:ascii="Arial" w:hAnsi="Arial" w:cs="Arial"/>
          <w:sz w:val="24"/>
          <w:szCs w:val="24"/>
        </w:rPr>
        <w:t>Further meeting to be arranged to discuss the requirement</w:t>
      </w:r>
      <w:r w:rsidR="009143E2" w:rsidRPr="6473528D">
        <w:rPr>
          <w:rFonts w:ascii="Arial" w:hAnsi="Arial" w:cs="Arial"/>
          <w:sz w:val="24"/>
          <w:szCs w:val="24"/>
        </w:rPr>
        <w:t>s</w:t>
      </w:r>
      <w:r w:rsidRPr="6473528D">
        <w:rPr>
          <w:rFonts w:ascii="Arial" w:hAnsi="Arial" w:cs="Arial"/>
          <w:sz w:val="24"/>
          <w:szCs w:val="24"/>
        </w:rPr>
        <w:t xml:space="preserve"> of </w:t>
      </w:r>
      <w:r w:rsidR="009143E2" w:rsidRPr="6473528D">
        <w:rPr>
          <w:rFonts w:ascii="Arial" w:hAnsi="Arial" w:cs="Arial"/>
          <w:sz w:val="24"/>
          <w:szCs w:val="24"/>
        </w:rPr>
        <w:t xml:space="preserve">a board </w:t>
      </w:r>
      <w:r w:rsidRPr="6473528D">
        <w:rPr>
          <w:rFonts w:ascii="Arial" w:hAnsi="Arial" w:cs="Arial"/>
          <w:sz w:val="24"/>
          <w:szCs w:val="24"/>
        </w:rPr>
        <w:t>dashboard.</w:t>
      </w:r>
      <w:r>
        <w:br/>
      </w:r>
      <w:r>
        <w:br/>
      </w:r>
    </w:p>
    <w:p w14:paraId="6AE721D4" w14:textId="078DDAAF" w:rsidR="00F8685E" w:rsidRPr="00C05535" w:rsidRDefault="008A52ED" w:rsidP="00AC44B0">
      <w:pPr>
        <w:pStyle w:val="Heading2"/>
        <w:numPr>
          <w:ilvl w:val="0"/>
          <w:numId w:val="2"/>
        </w:numPr>
        <w:rPr>
          <w:rStyle w:val="Heading2Char"/>
          <w:rFonts w:eastAsiaTheme="minorHAnsi" w:cs="Arial"/>
          <w:b/>
          <w:bCs/>
          <w:sz w:val="32"/>
          <w:szCs w:val="32"/>
        </w:rPr>
      </w:pPr>
      <w:r w:rsidRPr="00C05535">
        <w:rPr>
          <w:rStyle w:val="Heading2Char"/>
          <w:b/>
          <w:bCs/>
        </w:rPr>
        <w:t>Governance NEDs</w:t>
      </w:r>
    </w:p>
    <w:p w14:paraId="1323D791" w14:textId="38C4A47D" w:rsidR="000E7852" w:rsidRPr="000E7852" w:rsidRDefault="002003B4" w:rsidP="00F8685E">
      <w:pPr>
        <w:pStyle w:val="ListParagraph"/>
        <w:ind w:right="542"/>
        <w:rPr>
          <w:rFonts w:ascii="Arial" w:hAnsi="Arial" w:cs="Arial"/>
          <w:b/>
          <w:bCs/>
          <w:sz w:val="32"/>
          <w:szCs w:val="32"/>
        </w:rPr>
      </w:pPr>
      <w:r w:rsidRPr="004D1C07">
        <w:rPr>
          <w:rStyle w:val="Heading1Char"/>
        </w:rPr>
        <w:br/>
      </w:r>
      <w:r w:rsidR="00854103" w:rsidRPr="00854103">
        <w:rPr>
          <w:rFonts w:ascii="Arial" w:hAnsi="Arial" w:cs="Arial"/>
          <w:sz w:val="24"/>
          <w:szCs w:val="24"/>
        </w:rPr>
        <w:t xml:space="preserve">A </w:t>
      </w:r>
      <w:r w:rsidR="00F47BFE">
        <w:rPr>
          <w:rFonts w:ascii="Arial" w:hAnsi="Arial" w:cs="Arial"/>
          <w:sz w:val="24"/>
          <w:szCs w:val="24"/>
        </w:rPr>
        <w:t xml:space="preserve">governance </w:t>
      </w:r>
      <w:r w:rsidR="00F03399">
        <w:rPr>
          <w:rFonts w:ascii="Arial" w:hAnsi="Arial" w:cs="Arial"/>
          <w:sz w:val="24"/>
          <w:szCs w:val="24"/>
        </w:rPr>
        <w:t xml:space="preserve">NEDs </w:t>
      </w:r>
      <w:r w:rsidR="00854103" w:rsidRPr="00854103">
        <w:rPr>
          <w:rFonts w:ascii="Arial" w:hAnsi="Arial" w:cs="Arial"/>
          <w:sz w:val="24"/>
          <w:szCs w:val="24"/>
        </w:rPr>
        <w:t>presentation was delivered to Board members</w:t>
      </w:r>
      <w:r w:rsidR="00F03399">
        <w:rPr>
          <w:rFonts w:ascii="Arial" w:hAnsi="Arial" w:cs="Arial"/>
          <w:sz w:val="24"/>
          <w:szCs w:val="24"/>
        </w:rPr>
        <w:t xml:space="preserve"> and the Board were invited to ask questions and provide feedback.</w:t>
      </w:r>
      <w:r w:rsidR="00083429">
        <w:rPr>
          <w:rFonts w:ascii="Arial" w:hAnsi="Arial" w:cs="Arial"/>
          <w:sz w:val="24"/>
          <w:szCs w:val="24"/>
        </w:rPr>
        <w:br/>
      </w:r>
    </w:p>
    <w:p w14:paraId="0177035F" w14:textId="067E74EC" w:rsidR="000E7852" w:rsidRPr="000E7852" w:rsidRDefault="000E7852" w:rsidP="004D1C07">
      <w:pPr>
        <w:pStyle w:val="ListParagraph"/>
        <w:numPr>
          <w:ilvl w:val="1"/>
          <w:numId w:val="2"/>
        </w:numPr>
        <w:ind w:left="851" w:right="542"/>
        <w:rPr>
          <w:rFonts w:ascii="Arial" w:hAnsi="Arial" w:cs="Arial"/>
          <w:sz w:val="24"/>
          <w:szCs w:val="24"/>
        </w:rPr>
      </w:pPr>
      <w:r w:rsidRPr="000E7852">
        <w:rPr>
          <w:rFonts w:ascii="Arial" w:hAnsi="Arial" w:cs="Arial"/>
          <w:b/>
          <w:bCs/>
          <w:sz w:val="24"/>
          <w:szCs w:val="24"/>
        </w:rPr>
        <w:t>Front Cover Committee Sheets</w:t>
      </w:r>
      <w:r>
        <w:rPr>
          <w:rFonts w:ascii="Arial" w:hAnsi="Arial" w:cs="Arial"/>
          <w:sz w:val="24"/>
          <w:szCs w:val="24"/>
        </w:rPr>
        <w:br/>
        <w:t>The Board highlighted the importance of completing the front cover committee sheets</w:t>
      </w:r>
      <w:r w:rsidR="002523B7">
        <w:rPr>
          <w:rFonts w:ascii="Arial" w:hAnsi="Arial" w:cs="Arial"/>
          <w:sz w:val="24"/>
          <w:szCs w:val="24"/>
        </w:rPr>
        <w:t xml:space="preserve"> fully.</w:t>
      </w:r>
      <w:r>
        <w:rPr>
          <w:rFonts w:ascii="Arial" w:hAnsi="Arial" w:cs="Arial"/>
          <w:sz w:val="24"/>
          <w:szCs w:val="24"/>
        </w:rPr>
        <w:br/>
      </w:r>
    </w:p>
    <w:p w14:paraId="1F0817EB" w14:textId="2CB31A8A" w:rsidR="00972857" w:rsidRPr="00972857" w:rsidRDefault="000E7852" w:rsidP="004D1C07">
      <w:pPr>
        <w:pStyle w:val="ListParagraph"/>
        <w:numPr>
          <w:ilvl w:val="1"/>
          <w:numId w:val="2"/>
        </w:numPr>
        <w:ind w:left="851" w:right="542" w:hanging="851"/>
        <w:rPr>
          <w:rFonts w:ascii="Arial" w:hAnsi="Arial" w:cs="Arial"/>
          <w:b/>
          <w:bCs/>
          <w:sz w:val="32"/>
          <w:szCs w:val="32"/>
        </w:rPr>
      </w:pPr>
      <w:r w:rsidRPr="07F10E27">
        <w:rPr>
          <w:rFonts w:ascii="Arial" w:hAnsi="Arial" w:cs="Arial"/>
          <w:b/>
          <w:bCs/>
          <w:sz w:val="24"/>
          <w:szCs w:val="24"/>
        </w:rPr>
        <w:t>Teams Channel for Board Member</w:t>
      </w:r>
      <w:r>
        <w:br/>
      </w:r>
      <w:r w:rsidRPr="07F10E27">
        <w:rPr>
          <w:rFonts w:ascii="Arial" w:hAnsi="Arial" w:cs="Arial"/>
          <w:sz w:val="24"/>
          <w:szCs w:val="24"/>
        </w:rPr>
        <w:t xml:space="preserve">The Board suggested a Teams channel for Board </w:t>
      </w:r>
      <w:proofErr w:type="gramStart"/>
      <w:r w:rsidRPr="07F10E27">
        <w:rPr>
          <w:rFonts w:ascii="Arial" w:hAnsi="Arial" w:cs="Arial"/>
          <w:sz w:val="24"/>
          <w:szCs w:val="24"/>
        </w:rPr>
        <w:t>members</w:t>
      </w:r>
      <w:proofErr w:type="gramEnd"/>
    </w:p>
    <w:p w14:paraId="3880B46C" w14:textId="14D45F9B" w:rsidR="00B428B6" w:rsidRDefault="00B428B6" w:rsidP="00B428B6">
      <w:pPr>
        <w:pStyle w:val="ListParagraph"/>
        <w:ind w:left="1133" w:right="542"/>
        <w:rPr>
          <w:rFonts w:ascii="Arial" w:hAnsi="Arial" w:cs="Arial"/>
          <w:b/>
          <w:bCs/>
          <w:sz w:val="24"/>
          <w:szCs w:val="24"/>
        </w:rPr>
      </w:pPr>
    </w:p>
    <w:p w14:paraId="71E34392" w14:textId="53466DE7" w:rsidR="00B428B6" w:rsidRDefault="07F10E27" w:rsidP="00C05535">
      <w:pPr>
        <w:pStyle w:val="ListParagraph"/>
        <w:ind w:left="1133" w:right="542" w:hanging="282"/>
        <w:rPr>
          <w:rFonts w:ascii="Arial" w:hAnsi="Arial" w:cs="Arial"/>
          <w:sz w:val="24"/>
          <w:szCs w:val="24"/>
        </w:rPr>
      </w:pPr>
      <w:r w:rsidRPr="6473528D">
        <w:rPr>
          <w:rFonts w:ascii="Arial" w:hAnsi="Arial" w:cs="Arial"/>
          <w:b/>
          <w:bCs/>
          <w:sz w:val="24"/>
          <w:szCs w:val="24"/>
        </w:rPr>
        <w:t xml:space="preserve">ACTION 10: </w:t>
      </w:r>
      <w:r w:rsidRPr="6473528D">
        <w:rPr>
          <w:rFonts w:ascii="Arial" w:hAnsi="Arial" w:cs="Arial"/>
          <w:sz w:val="24"/>
          <w:szCs w:val="24"/>
        </w:rPr>
        <w:t xml:space="preserve">Consider creating a Teams channel for the Board </w:t>
      </w:r>
      <w:proofErr w:type="gramStart"/>
      <w:r w:rsidRPr="6473528D">
        <w:rPr>
          <w:rFonts w:ascii="Arial" w:hAnsi="Arial" w:cs="Arial"/>
          <w:sz w:val="24"/>
          <w:szCs w:val="24"/>
        </w:rPr>
        <w:t>members</w:t>
      </w:r>
      <w:proofErr w:type="gramEnd"/>
    </w:p>
    <w:p w14:paraId="3972442F" w14:textId="77777777" w:rsidR="00C05535" w:rsidRPr="00C05535" w:rsidRDefault="00C05535" w:rsidP="00C05535">
      <w:pPr>
        <w:pStyle w:val="ListParagraph"/>
        <w:ind w:left="1133" w:right="542" w:hanging="282"/>
        <w:rPr>
          <w:rFonts w:ascii="Arial" w:hAnsi="Arial" w:cs="Arial"/>
          <w:b/>
          <w:bCs/>
          <w:sz w:val="24"/>
          <w:szCs w:val="24"/>
        </w:rPr>
      </w:pPr>
    </w:p>
    <w:p w14:paraId="19D59B38" w14:textId="12458618" w:rsidR="007E27F1" w:rsidRPr="00C05535" w:rsidRDefault="000E7852" w:rsidP="00694A55">
      <w:pPr>
        <w:pStyle w:val="Heading2"/>
        <w:numPr>
          <w:ilvl w:val="0"/>
          <w:numId w:val="2"/>
        </w:numPr>
        <w:rPr>
          <w:rStyle w:val="Heading2Char"/>
          <w:rFonts w:eastAsiaTheme="minorHAnsi" w:cs="Arial"/>
          <w:b/>
          <w:bCs/>
          <w:sz w:val="32"/>
          <w:szCs w:val="32"/>
        </w:rPr>
      </w:pPr>
      <w:r w:rsidRPr="00C05535">
        <w:rPr>
          <w:rStyle w:val="Heading2Char"/>
          <w:b/>
          <w:bCs/>
        </w:rPr>
        <w:t>CDI Strategy</w:t>
      </w:r>
    </w:p>
    <w:p w14:paraId="4A158598" w14:textId="6FDD5A14" w:rsidR="008A52ED" w:rsidRPr="007E27F1" w:rsidRDefault="002003B4" w:rsidP="007E27F1">
      <w:pPr>
        <w:ind w:left="360" w:right="542"/>
        <w:rPr>
          <w:rFonts w:ascii="Arial" w:hAnsi="Arial" w:cs="Arial"/>
          <w:b/>
          <w:bCs/>
          <w:sz w:val="32"/>
          <w:szCs w:val="32"/>
        </w:rPr>
      </w:pPr>
      <w:r w:rsidRPr="007E27F1">
        <w:rPr>
          <w:rFonts w:ascii="Arial" w:hAnsi="Arial" w:cs="Arial"/>
          <w:b/>
          <w:bCs/>
          <w:sz w:val="32"/>
          <w:szCs w:val="32"/>
        </w:rPr>
        <w:br/>
      </w:r>
      <w:r w:rsidR="00B428B6" w:rsidRPr="007E27F1">
        <w:rPr>
          <w:rFonts w:ascii="Arial" w:hAnsi="Arial" w:cs="Arial"/>
          <w:sz w:val="24"/>
          <w:szCs w:val="24"/>
        </w:rPr>
        <w:t>The CE from the Careers Development Institute delivered a short presentation highlighting the key themes within the new strategy</w:t>
      </w:r>
      <w:r w:rsidR="00972857" w:rsidRPr="007E27F1">
        <w:rPr>
          <w:rFonts w:ascii="Arial" w:hAnsi="Arial" w:cs="Arial"/>
          <w:sz w:val="24"/>
          <w:szCs w:val="24"/>
        </w:rPr>
        <w:t xml:space="preserve"> and invited questions and feedback via email.</w:t>
      </w:r>
    </w:p>
    <w:p w14:paraId="68C3C2A6" w14:textId="390F3844" w:rsidR="00972857" w:rsidRDefault="00972857" w:rsidP="00972857">
      <w:pPr>
        <w:pStyle w:val="ListParagraph"/>
        <w:ind w:right="542"/>
        <w:rPr>
          <w:rFonts w:ascii="Arial" w:hAnsi="Arial" w:cs="Arial"/>
          <w:b/>
          <w:bCs/>
          <w:sz w:val="32"/>
          <w:szCs w:val="32"/>
        </w:rPr>
      </w:pPr>
    </w:p>
    <w:p w14:paraId="17EE5A01" w14:textId="77777777" w:rsidR="00972857" w:rsidRDefault="00972857" w:rsidP="00972857">
      <w:pPr>
        <w:pStyle w:val="ListParagraph"/>
        <w:ind w:right="542"/>
        <w:rPr>
          <w:rFonts w:ascii="Arial" w:hAnsi="Arial" w:cs="Arial"/>
          <w:b/>
          <w:bCs/>
          <w:sz w:val="32"/>
          <w:szCs w:val="32"/>
        </w:rPr>
      </w:pPr>
    </w:p>
    <w:p w14:paraId="01C0A25B" w14:textId="257FAA88" w:rsidR="00694A55" w:rsidRPr="00C05535" w:rsidRDefault="008A52ED" w:rsidP="00910BF8">
      <w:pPr>
        <w:pStyle w:val="Heading2"/>
        <w:numPr>
          <w:ilvl w:val="0"/>
          <w:numId w:val="2"/>
        </w:numPr>
        <w:rPr>
          <w:rStyle w:val="Heading2Char"/>
          <w:rFonts w:eastAsiaTheme="minorHAnsi" w:cs="Arial"/>
          <w:b/>
          <w:bCs/>
          <w:sz w:val="32"/>
          <w:szCs w:val="32"/>
        </w:rPr>
      </w:pPr>
      <w:r w:rsidRPr="00C05535">
        <w:rPr>
          <w:rStyle w:val="Heading2Char"/>
          <w:b/>
          <w:bCs/>
        </w:rPr>
        <w:t>Funding Letter/Remit Letter/Operational Plan</w:t>
      </w:r>
      <w:r w:rsidR="00BB224C" w:rsidRPr="00C05535">
        <w:rPr>
          <w:rStyle w:val="Heading2Char"/>
          <w:b/>
          <w:bCs/>
        </w:rPr>
        <w:t>s</w:t>
      </w:r>
    </w:p>
    <w:p w14:paraId="184E5C4D" w14:textId="1035F9E6" w:rsidR="00BB224C" w:rsidRPr="00694A55" w:rsidRDefault="002003B4" w:rsidP="00694A55">
      <w:pPr>
        <w:ind w:left="360" w:right="542"/>
        <w:rPr>
          <w:rFonts w:ascii="Arial" w:hAnsi="Arial" w:cs="Arial"/>
          <w:b/>
          <w:bCs/>
          <w:sz w:val="32"/>
          <w:szCs w:val="32"/>
        </w:rPr>
      </w:pPr>
      <w:r w:rsidRPr="004D1C07">
        <w:rPr>
          <w:rStyle w:val="Heading1Char"/>
        </w:rPr>
        <w:br/>
      </w:r>
      <w:r w:rsidR="00BB224C" w:rsidRPr="00694A55">
        <w:rPr>
          <w:rFonts w:ascii="Arial" w:hAnsi="Arial" w:cs="Arial"/>
          <w:sz w:val="24"/>
          <w:szCs w:val="24"/>
        </w:rPr>
        <w:t xml:space="preserve">The key themes within the letters and operational plans were discussed and the </w:t>
      </w:r>
      <w:r w:rsidR="00BB224C" w:rsidRPr="00694A55">
        <w:rPr>
          <w:rFonts w:ascii="Arial" w:hAnsi="Arial" w:cs="Arial"/>
          <w:sz w:val="24"/>
          <w:szCs w:val="24"/>
        </w:rPr>
        <w:lastRenderedPageBreak/>
        <w:t>Board were invited to ask questions and provide feedback.</w:t>
      </w:r>
      <w:r w:rsidR="00BB224C" w:rsidRPr="00694A55">
        <w:rPr>
          <w:rFonts w:ascii="Arial" w:hAnsi="Arial" w:cs="Arial"/>
          <w:b/>
          <w:bCs/>
          <w:sz w:val="32"/>
          <w:szCs w:val="32"/>
        </w:rPr>
        <w:br/>
      </w:r>
    </w:p>
    <w:p w14:paraId="2BF4BF23" w14:textId="24625F5B" w:rsidR="004D1C07" w:rsidRPr="004D1C07" w:rsidRDefault="00D96C0E" w:rsidP="004D1C07">
      <w:pPr>
        <w:pStyle w:val="ListParagraph"/>
        <w:numPr>
          <w:ilvl w:val="1"/>
          <w:numId w:val="2"/>
        </w:numPr>
        <w:ind w:left="851" w:right="542" w:hanging="709"/>
        <w:rPr>
          <w:rFonts w:ascii="Arial" w:hAnsi="Arial" w:cs="Arial"/>
          <w:sz w:val="24"/>
          <w:szCs w:val="24"/>
        </w:rPr>
      </w:pPr>
      <w:r w:rsidRPr="6473528D">
        <w:rPr>
          <w:rFonts w:ascii="Arial" w:hAnsi="Arial" w:cs="Arial"/>
          <w:b/>
          <w:bCs/>
          <w:sz w:val="24"/>
          <w:szCs w:val="24"/>
        </w:rPr>
        <w:t>Specific Review/</w:t>
      </w:r>
      <w:r w:rsidRPr="6473528D">
        <w:rPr>
          <w:rFonts w:ascii="Arial" w:hAnsi="Arial" w:cs="Arial"/>
          <w:b/>
          <w:bCs/>
        </w:rPr>
        <w:t>Q</w:t>
      </w:r>
      <w:r w:rsidRPr="6473528D">
        <w:rPr>
          <w:rFonts w:ascii="Arial" w:hAnsi="Arial" w:cs="Arial"/>
          <w:b/>
          <w:bCs/>
          <w:sz w:val="24"/>
          <w:szCs w:val="24"/>
        </w:rPr>
        <w:t>uinquennial</w:t>
      </w:r>
      <w:r>
        <w:br/>
      </w:r>
      <w:r w:rsidR="00BB224C" w:rsidRPr="6473528D">
        <w:rPr>
          <w:rFonts w:ascii="Arial" w:hAnsi="Arial" w:cs="Arial"/>
          <w:sz w:val="24"/>
          <w:szCs w:val="24"/>
        </w:rPr>
        <w:t>The Board highlighted the importance of the ‘</w:t>
      </w:r>
      <w:r w:rsidRPr="6473528D">
        <w:rPr>
          <w:rFonts w:ascii="Arial" w:hAnsi="Arial" w:cs="Arial"/>
          <w:sz w:val="24"/>
          <w:szCs w:val="24"/>
        </w:rPr>
        <w:t>specific review’</w:t>
      </w:r>
      <w:r w:rsidR="0004442C" w:rsidRPr="6473528D">
        <w:rPr>
          <w:rFonts w:ascii="Arial" w:hAnsi="Arial" w:cs="Arial"/>
          <w:sz w:val="24"/>
          <w:szCs w:val="24"/>
        </w:rPr>
        <w:t xml:space="preserve"> in the remit letter and asked if Careers Wales was aware when the specific review was likely to take place.</w:t>
      </w:r>
      <w:r>
        <w:br/>
      </w:r>
      <w:r>
        <w:br/>
      </w:r>
      <w:r w:rsidR="0004442C" w:rsidRPr="6473528D">
        <w:rPr>
          <w:rFonts w:ascii="Arial" w:hAnsi="Arial" w:cs="Arial"/>
          <w:b/>
          <w:bCs/>
          <w:sz w:val="24"/>
          <w:szCs w:val="24"/>
        </w:rPr>
        <w:t>ACTION 11:</w:t>
      </w:r>
      <w:r w:rsidR="0004442C" w:rsidRPr="6473528D">
        <w:rPr>
          <w:rFonts w:ascii="Arial" w:hAnsi="Arial" w:cs="Arial"/>
          <w:sz w:val="24"/>
          <w:szCs w:val="24"/>
        </w:rPr>
        <w:t xml:space="preserve"> Contact Welsh Government </w:t>
      </w:r>
      <w:r w:rsidR="007E26B1" w:rsidRPr="6473528D">
        <w:rPr>
          <w:rFonts w:ascii="Arial" w:hAnsi="Arial" w:cs="Arial"/>
          <w:sz w:val="24"/>
          <w:szCs w:val="24"/>
        </w:rPr>
        <w:t xml:space="preserve">sponsor team regarding </w:t>
      </w:r>
      <w:r w:rsidR="0004442C" w:rsidRPr="6473528D">
        <w:rPr>
          <w:rFonts w:ascii="Arial" w:hAnsi="Arial" w:cs="Arial"/>
          <w:sz w:val="24"/>
          <w:szCs w:val="24"/>
        </w:rPr>
        <w:t xml:space="preserve">the </w:t>
      </w:r>
      <w:r w:rsidR="00921F06" w:rsidRPr="6473528D">
        <w:rPr>
          <w:rFonts w:ascii="Arial" w:hAnsi="Arial" w:cs="Arial"/>
          <w:sz w:val="24"/>
          <w:szCs w:val="24"/>
        </w:rPr>
        <w:t xml:space="preserve">statement of a </w:t>
      </w:r>
      <w:r w:rsidR="0004442C" w:rsidRPr="6473528D">
        <w:rPr>
          <w:rFonts w:ascii="Arial" w:hAnsi="Arial" w:cs="Arial"/>
          <w:sz w:val="24"/>
          <w:szCs w:val="24"/>
        </w:rPr>
        <w:t>specific review</w:t>
      </w:r>
      <w:r w:rsidR="00921F06" w:rsidRPr="6473528D">
        <w:rPr>
          <w:rFonts w:ascii="Arial" w:hAnsi="Arial" w:cs="Arial"/>
          <w:sz w:val="24"/>
          <w:szCs w:val="24"/>
        </w:rPr>
        <w:t>.</w:t>
      </w:r>
      <w:r w:rsidR="004D1C07">
        <w:rPr>
          <w:rFonts w:ascii="Arial" w:hAnsi="Arial" w:cs="Arial"/>
          <w:sz w:val="24"/>
          <w:szCs w:val="24"/>
        </w:rPr>
        <w:br/>
      </w:r>
      <w:r w:rsidR="004D1C07">
        <w:rPr>
          <w:rFonts w:ascii="Arial" w:hAnsi="Arial" w:cs="Arial"/>
          <w:sz w:val="24"/>
          <w:szCs w:val="24"/>
        </w:rPr>
        <w:br/>
      </w:r>
    </w:p>
    <w:p w14:paraId="20D0E26A" w14:textId="1D1E3C1C" w:rsidR="00BB224C" w:rsidRPr="004D1C07" w:rsidRDefault="00BD53AC" w:rsidP="004D1C07">
      <w:pPr>
        <w:pStyle w:val="ListParagraph"/>
        <w:numPr>
          <w:ilvl w:val="1"/>
          <w:numId w:val="2"/>
        </w:numPr>
        <w:ind w:left="851" w:right="542" w:hanging="709"/>
        <w:rPr>
          <w:rFonts w:ascii="Arial" w:hAnsi="Arial" w:cs="Arial"/>
          <w:sz w:val="24"/>
          <w:szCs w:val="24"/>
        </w:rPr>
      </w:pPr>
      <w:r w:rsidRPr="004D1C07">
        <w:rPr>
          <w:rFonts w:ascii="Arial" w:hAnsi="Arial" w:cs="Arial"/>
          <w:b/>
          <w:bCs/>
          <w:sz w:val="24"/>
          <w:szCs w:val="24"/>
        </w:rPr>
        <w:t>Operational Plan</w:t>
      </w:r>
      <w:r>
        <w:br/>
      </w:r>
      <w:r w:rsidRPr="004D1C07">
        <w:rPr>
          <w:rFonts w:ascii="Arial" w:hAnsi="Arial" w:cs="Arial"/>
          <w:sz w:val="24"/>
          <w:szCs w:val="24"/>
        </w:rPr>
        <w:t xml:space="preserve">The Board </w:t>
      </w:r>
      <w:r w:rsidR="00165B41" w:rsidRPr="004D1C07">
        <w:rPr>
          <w:rFonts w:ascii="Arial" w:hAnsi="Arial" w:cs="Arial"/>
          <w:sz w:val="24"/>
          <w:szCs w:val="24"/>
        </w:rPr>
        <w:t xml:space="preserve">discussed the current operational plan, and it was agreed that </w:t>
      </w:r>
      <w:proofErr w:type="gramStart"/>
      <w:r w:rsidR="00165B41" w:rsidRPr="004D1C07">
        <w:rPr>
          <w:rFonts w:ascii="Arial" w:hAnsi="Arial" w:cs="Arial"/>
          <w:sz w:val="24"/>
          <w:szCs w:val="24"/>
        </w:rPr>
        <w:t>future plans</w:t>
      </w:r>
      <w:proofErr w:type="gramEnd"/>
      <w:r w:rsidR="00165B41" w:rsidRPr="004D1C07">
        <w:rPr>
          <w:rFonts w:ascii="Arial" w:hAnsi="Arial" w:cs="Arial"/>
          <w:sz w:val="24"/>
          <w:szCs w:val="24"/>
        </w:rPr>
        <w:t xml:space="preserve"> would be discussed at</w:t>
      </w:r>
      <w:r w:rsidRPr="004D1C07">
        <w:rPr>
          <w:rFonts w:ascii="Arial" w:hAnsi="Arial" w:cs="Arial"/>
          <w:sz w:val="24"/>
          <w:szCs w:val="24"/>
        </w:rPr>
        <w:t xml:space="preserve"> the Performance &amp; Impact </w:t>
      </w:r>
      <w:r w:rsidR="00921F06" w:rsidRPr="004D1C07">
        <w:rPr>
          <w:rFonts w:ascii="Arial" w:hAnsi="Arial" w:cs="Arial"/>
          <w:sz w:val="24"/>
          <w:szCs w:val="24"/>
        </w:rPr>
        <w:t>C</w:t>
      </w:r>
      <w:r w:rsidRPr="004D1C07">
        <w:rPr>
          <w:rFonts w:ascii="Arial" w:hAnsi="Arial" w:cs="Arial"/>
          <w:sz w:val="24"/>
          <w:szCs w:val="24"/>
        </w:rPr>
        <w:t>ommittee</w:t>
      </w:r>
      <w:r w:rsidR="00165B41" w:rsidRPr="004D1C07">
        <w:rPr>
          <w:rFonts w:ascii="Arial" w:hAnsi="Arial" w:cs="Arial"/>
          <w:sz w:val="24"/>
          <w:szCs w:val="24"/>
        </w:rPr>
        <w:t xml:space="preserve"> ahead of submission to the full Board</w:t>
      </w:r>
      <w:r w:rsidR="004D6E5A" w:rsidRPr="004D1C07">
        <w:rPr>
          <w:rFonts w:ascii="Arial" w:hAnsi="Arial" w:cs="Arial"/>
          <w:sz w:val="24"/>
          <w:szCs w:val="24"/>
        </w:rPr>
        <w:t xml:space="preserve"> for noting</w:t>
      </w:r>
      <w:r w:rsidRPr="004D1C07">
        <w:rPr>
          <w:rFonts w:ascii="Arial" w:hAnsi="Arial" w:cs="Arial"/>
          <w:sz w:val="24"/>
          <w:szCs w:val="24"/>
        </w:rPr>
        <w:t xml:space="preserve">. </w:t>
      </w:r>
    </w:p>
    <w:p w14:paraId="4F653BFD" w14:textId="472BF914" w:rsidR="00BB224C" w:rsidRDefault="00BB224C" w:rsidP="00BD53AC">
      <w:pPr>
        <w:pStyle w:val="ListParagraph"/>
        <w:ind w:left="1133" w:right="542"/>
        <w:rPr>
          <w:rFonts w:ascii="Arial" w:hAnsi="Arial" w:cs="Arial"/>
          <w:b/>
          <w:bCs/>
          <w:sz w:val="24"/>
          <w:szCs w:val="24"/>
        </w:rPr>
      </w:pPr>
    </w:p>
    <w:p w14:paraId="1961B334" w14:textId="5DD39681" w:rsidR="002B794E" w:rsidRPr="00C05535" w:rsidRDefault="008A52ED" w:rsidP="00A530FE">
      <w:pPr>
        <w:pStyle w:val="Heading2"/>
        <w:numPr>
          <w:ilvl w:val="0"/>
          <w:numId w:val="2"/>
        </w:numPr>
        <w:rPr>
          <w:rStyle w:val="Heading2Char"/>
          <w:rFonts w:asciiTheme="minorHAnsi" w:eastAsiaTheme="minorEastAsia" w:hAnsiTheme="minorHAnsi" w:cstheme="minorBidi"/>
          <w:b/>
          <w:bCs/>
          <w:sz w:val="22"/>
          <w:szCs w:val="22"/>
        </w:rPr>
      </w:pPr>
      <w:r w:rsidRPr="00C05535">
        <w:rPr>
          <w:rStyle w:val="Heading2Char"/>
          <w:b/>
          <w:bCs/>
        </w:rPr>
        <w:t>Draft Year-End Audited Account</w:t>
      </w:r>
      <w:r w:rsidR="00854103" w:rsidRPr="00C05535">
        <w:rPr>
          <w:rStyle w:val="Heading2Char"/>
          <w:b/>
          <w:bCs/>
        </w:rPr>
        <w:t>s</w:t>
      </w:r>
    </w:p>
    <w:p w14:paraId="6A742B21" w14:textId="6CA88E23" w:rsidR="00854103" w:rsidRPr="002E6F6E" w:rsidRDefault="002003B4" w:rsidP="00A530FE">
      <w:pPr>
        <w:ind w:left="360" w:right="542"/>
        <w:rPr>
          <w:rFonts w:eastAsiaTheme="minorEastAsia"/>
        </w:rPr>
      </w:pPr>
      <w:r>
        <w:rPr>
          <w:rFonts w:ascii="Arial" w:hAnsi="Arial" w:cs="Arial"/>
          <w:b/>
          <w:bCs/>
          <w:sz w:val="32"/>
          <w:szCs w:val="32"/>
        </w:rPr>
        <w:br/>
      </w:r>
      <w:r w:rsidR="00C27581" w:rsidRPr="254EA864">
        <w:rPr>
          <w:rFonts w:ascii="Arial" w:hAnsi="Arial" w:cs="Arial"/>
          <w:sz w:val="24"/>
          <w:szCs w:val="24"/>
        </w:rPr>
        <w:t xml:space="preserve">Subject to minor </w:t>
      </w:r>
      <w:r w:rsidR="00657F3C" w:rsidRPr="254EA864">
        <w:rPr>
          <w:rFonts w:ascii="Arial" w:hAnsi="Arial" w:cs="Arial"/>
          <w:sz w:val="24"/>
          <w:szCs w:val="24"/>
        </w:rPr>
        <w:t xml:space="preserve">amendments </w:t>
      </w:r>
      <w:r w:rsidR="00E639FE" w:rsidRPr="254EA864">
        <w:rPr>
          <w:rFonts w:ascii="Arial" w:hAnsi="Arial" w:cs="Arial"/>
          <w:sz w:val="24"/>
          <w:szCs w:val="24"/>
        </w:rPr>
        <w:t xml:space="preserve">highlighted and </w:t>
      </w:r>
      <w:r w:rsidR="00657F3C" w:rsidRPr="254EA864">
        <w:rPr>
          <w:rFonts w:ascii="Arial" w:hAnsi="Arial" w:cs="Arial"/>
          <w:sz w:val="24"/>
          <w:szCs w:val="24"/>
        </w:rPr>
        <w:t xml:space="preserve">following the end of year audit by Audit </w:t>
      </w:r>
      <w:r w:rsidR="00657F3C" w:rsidRPr="00BF0264">
        <w:rPr>
          <w:rFonts w:ascii="Arial" w:hAnsi="Arial" w:cs="Arial"/>
          <w:sz w:val="24"/>
          <w:szCs w:val="24"/>
        </w:rPr>
        <w:t>Wales</w:t>
      </w:r>
      <w:r w:rsidR="00E639FE" w:rsidRPr="00BF0264">
        <w:rPr>
          <w:rFonts w:ascii="Arial" w:hAnsi="Arial" w:cs="Arial"/>
          <w:sz w:val="24"/>
          <w:szCs w:val="24"/>
        </w:rPr>
        <w:t>, t</w:t>
      </w:r>
      <w:r w:rsidR="254EA864" w:rsidRPr="00BF0264">
        <w:rPr>
          <w:rFonts w:ascii="Arial" w:eastAsia="Arial" w:hAnsi="Arial" w:cs="Arial"/>
          <w:color w:val="000000" w:themeColor="text1"/>
          <w:sz w:val="24"/>
          <w:szCs w:val="24"/>
        </w:rPr>
        <w:t>he Board delegated powers to the Finance, Audit &amp; Risk committee to sign off the accounts</w:t>
      </w:r>
      <w:r w:rsidR="00E639FE" w:rsidRPr="00BF0264">
        <w:rPr>
          <w:rFonts w:ascii="Arial" w:hAnsi="Arial" w:cs="Arial"/>
          <w:sz w:val="24"/>
          <w:szCs w:val="24"/>
        </w:rPr>
        <w:t xml:space="preserve">.  The minor amendments would be </w:t>
      </w:r>
      <w:r w:rsidR="00357B30" w:rsidRPr="00BF0264">
        <w:rPr>
          <w:rFonts w:ascii="Arial" w:hAnsi="Arial" w:cs="Arial"/>
          <w:sz w:val="24"/>
          <w:szCs w:val="24"/>
        </w:rPr>
        <w:t>d</w:t>
      </w:r>
      <w:r w:rsidR="00657F3C" w:rsidRPr="00BF0264">
        <w:rPr>
          <w:rFonts w:ascii="Arial" w:hAnsi="Arial" w:cs="Arial"/>
          <w:sz w:val="24"/>
          <w:szCs w:val="24"/>
        </w:rPr>
        <w:t xml:space="preserve">iscussed </w:t>
      </w:r>
      <w:r w:rsidR="00357B30" w:rsidRPr="00BF0264">
        <w:rPr>
          <w:rFonts w:ascii="Arial" w:hAnsi="Arial" w:cs="Arial"/>
          <w:sz w:val="24"/>
          <w:szCs w:val="24"/>
        </w:rPr>
        <w:t xml:space="preserve">and approved via </w:t>
      </w:r>
      <w:r w:rsidR="00657F3C" w:rsidRPr="00BF0264">
        <w:rPr>
          <w:rFonts w:ascii="Arial" w:hAnsi="Arial" w:cs="Arial"/>
          <w:sz w:val="24"/>
          <w:szCs w:val="24"/>
        </w:rPr>
        <w:t xml:space="preserve">a future Finance, Audit &amp; Risk Committee before </w:t>
      </w:r>
      <w:r w:rsidR="00357B30" w:rsidRPr="00BF0264">
        <w:rPr>
          <w:rFonts w:ascii="Arial" w:hAnsi="Arial" w:cs="Arial"/>
          <w:sz w:val="24"/>
          <w:szCs w:val="24"/>
        </w:rPr>
        <w:t xml:space="preserve">formally </w:t>
      </w:r>
      <w:r w:rsidR="00657F3C" w:rsidRPr="00BF0264">
        <w:rPr>
          <w:rFonts w:ascii="Arial" w:hAnsi="Arial" w:cs="Arial"/>
          <w:sz w:val="24"/>
          <w:szCs w:val="24"/>
        </w:rPr>
        <w:t>signing of</w:t>
      </w:r>
      <w:r w:rsidR="00357B30" w:rsidRPr="00BF0264">
        <w:rPr>
          <w:rFonts w:ascii="Arial" w:hAnsi="Arial" w:cs="Arial"/>
          <w:sz w:val="24"/>
          <w:szCs w:val="24"/>
        </w:rPr>
        <w:t>f</w:t>
      </w:r>
      <w:r w:rsidR="00657F3C" w:rsidRPr="00BF0264">
        <w:rPr>
          <w:rFonts w:ascii="Arial" w:hAnsi="Arial" w:cs="Arial"/>
          <w:sz w:val="24"/>
          <w:szCs w:val="24"/>
        </w:rPr>
        <w:t xml:space="preserve"> the accounts.</w:t>
      </w:r>
      <w:r w:rsidR="008A52ED">
        <w:br/>
      </w:r>
    </w:p>
    <w:p w14:paraId="1FD0C1B6" w14:textId="528C4BBB" w:rsidR="00B81543" w:rsidRPr="00C05535" w:rsidRDefault="00854103" w:rsidP="000E037C">
      <w:pPr>
        <w:pStyle w:val="Heading2"/>
        <w:numPr>
          <w:ilvl w:val="0"/>
          <w:numId w:val="2"/>
        </w:numPr>
        <w:rPr>
          <w:rFonts w:cs="Arial"/>
          <w:b w:val="0"/>
          <w:bCs/>
          <w:sz w:val="24"/>
          <w:szCs w:val="24"/>
        </w:rPr>
      </w:pPr>
      <w:r w:rsidRPr="00C05535">
        <w:rPr>
          <w:rStyle w:val="Heading2Char"/>
          <w:b/>
          <w:bCs/>
        </w:rPr>
        <w:t>ESTYN Thematic</w:t>
      </w:r>
      <w:r w:rsidR="002003B4" w:rsidRPr="00C05535">
        <w:rPr>
          <w:rFonts w:cs="Arial"/>
          <w:b w:val="0"/>
          <w:bCs/>
          <w:sz w:val="32"/>
          <w:szCs w:val="32"/>
        </w:rPr>
        <w:br/>
      </w:r>
    </w:p>
    <w:p w14:paraId="5C0B8E50" w14:textId="66066EAD" w:rsidR="00854103" w:rsidRPr="00657F3C" w:rsidRDefault="00657F3C" w:rsidP="00B81543">
      <w:pPr>
        <w:pStyle w:val="ListParagraph"/>
        <w:ind w:right="542"/>
        <w:rPr>
          <w:rFonts w:ascii="Arial" w:hAnsi="Arial" w:cs="Arial"/>
          <w:sz w:val="24"/>
          <w:szCs w:val="24"/>
        </w:rPr>
      </w:pPr>
      <w:r w:rsidRPr="254EA864">
        <w:rPr>
          <w:rFonts w:ascii="Arial" w:hAnsi="Arial" w:cs="Arial"/>
          <w:sz w:val="24"/>
          <w:szCs w:val="24"/>
        </w:rPr>
        <w:t xml:space="preserve">The ESTYN thematic full report was discussed and will be discussed in detail at a future Performance and Impact </w:t>
      </w:r>
      <w:r w:rsidR="00CA07F3" w:rsidRPr="254EA864">
        <w:rPr>
          <w:rFonts w:ascii="Arial" w:hAnsi="Arial" w:cs="Arial"/>
          <w:sz w:val="24"/>
          <w:szCs w:val="24"/>
        </w:rPr>
        <w:t>C</w:t>
      </w:r>
      <w:r w:rsidRPr="254EA864">
        <w:rPr>
          <w:rFonts w:ascii="Arial" w:hAnsi="Arial" w:cs="Arial"/>
          <w:sz w:val="24"/>
          <w:szCs w:val="24"/>
        </w:rPr>
        <w:t>ommittee.</w:t>
      </w:r>
      <w:r w:rsidR="002003B4">
        <w:rPr>
          <w:rFonts w:ascii="Arial" w:hAnsi="Arial" w:cs="Arial"/>
          <w:sz w:val="24"/>
          <w:szCs w:val="24"/>
        </w:rPr>
        <w:br/>
      </w:r>
      <w:r w:rsidR="00854103">
        <w:br/>
      </w:r>
    </w:p>
    <w:p w14:paraId="63805DC8" w14:textId="609441D4" w:rsidR="000A2E3F" w:rsidRPr="00C05535" w:rsidRDefault="00854103" w:rsidP="000A2E3F">
      <w:pPr>
        <w:pStyle w:val="Heading2"/>
        <w:numPr>
          <w:ilvl w:val="0"/>
          <w:numId w:val="2"/>
        </w:numPr>
        <w:rPr>
          <w:rStyle w:val="Heading2Char"/>
          <w:rFonts w:eastAsiaTheme="minorHAnsi" w:cs="Arial"/>
          <w:b/>
          <w:bCs/>
          <w:sz w:val="32"/>
          <w:szCs w:val="32"/>
        </w:rPr>
      </w:pPr>
      <w:r w:rsidRPr="00C05535">
        <w:rPr>
          <w:rStyle w:val="Heading2Char"/>
          <w:b/>
          <w:bCs/>
        </w:rPr>
        <w:t>Committee Meetings</w:t>
      </w:r>
    </w:p>
    <w:p w14:paraId="38F6E4A2" w14:textId="1E9E6CFE" w:rsidR="0079785B" w:rsidRPr="000A2E3F" w:rsidRDefault="00854103" w:rsidP="000A2E3F">
      <w:pPr>
        <w:ind w:right="542"/>
        <w:rPr>
          <w:rFonts w:ascii="Arial" w:hAnsi="Arial" w:cs="Arial"/>
          <w:b/>
          <w:bCs/>
          <w:sz w:val="32"/>
          <w:szCs w:val="32"/>
        </w:rPr>
      </w:pPr>
      <w:r>
        <w:br/>
      </w:r>
      <w:r w:rsidR="00B428B6" w:rsidRPr="000A2E3F">
        <w:rPr>
          <w:rFonts w:ascii="Arial" w:hAnsi="Arial" w:cs="Arial"/>
          <w:sz w:val="24"/>
          <w:szCs w:val="24"/>
        </w:rPr>
        <w:t>Board members were asked to refer to the minutes of the committee members for an update concerning the meetings.</w:t>
      </w:r>
      <w:r w:rsidR="00B428B6" w:rsidRPr="000A2E3F">
        <w:rPr>
          <w:rFonts w:ascii="Arial" w:hAnsi="Arial" w:cs="Arial"/>
          <w:b/>
          <w:bCs/>
          <w:sz w:val="32"/>
          <w:szCs w:val="32"/>
        </w:rPr>
        <w:t xml:space="preserve"> </w:t>
      </w:r>
      <w:r>
        <w:br/>
      </w:r>
    </w:p>
    <w:p w14:paraId="0216E30C" w14:textId="4FB91120" w:rsidR="00233731" w:rsidRDefault="0079785B" w:rsidP="00EC672B">
      <w:pPr>
        <w:pStyle w:val="ListParagraph"/>
        <w:numPr>
          <w:ilvl w:val="1"/>
          <w:numId w:val="2"/>
        </w:numPr>
        <w:ind w:right="542"/>
        <w:rPr>
          <w:rFonts w:ascii="Arial" w:hAnsi="Arial" w:cs="Arial"/>
          <w:sz w:val="24"/>
          <w:szCs w:val="24"/>
        </w:rPr>
      </w:pPr>
      <w:r w:rsidRPr="004D1C07">
        <w:rPr>
          <w:rStyle w:val="Heading2Char"/>
        </w:rPr>
        <w:t>Finance, Audit and Risk Committee</w:t>
      </w:r>
      <w:r w:rsidR="00D96C0E" w:rsidRPr="004D1C07">
        <w:rPr>
          <w:rStyle w:val="Heading2Char"/>
        </w:rPr>
        <w:t xml:space="preserve"> – June 13, 2022</w:t>
      </w:r>
      <w:r>
        <w:br/>
      </w:r>
      <w:r w:rsidR="00657F3C" w:rsidRPr="254EA864">
        <w:rPr>
          <w:rFonts w:ascii="Arial" w:hAnsi="Arial" w:cs="Arial"/>
          <w:sz w:val="24"/>
          <w:szCs w:val="24"/>
        </w:rPr>
        <w:t>A verbal update was provided to the Board as the draft minutes were unavailable.</w:t>
      </w:r>
      <w:r>
        <w:br/>
      </w:r>
    </w:p>
    <w:p w14:paraId="7F4FDCA8" w14:textId="20A0544E" w:rsidR="00323FD8" w:rsidRPr="00323FD8" w:rsidRDefault="005003F5" w:rsidP="00EC672B">
      <w:pPr>
        <w:pStyle w:val="ListParagraph"/>
        <w:numPr>
          <w:ilvl w:val="1"/>
          <w:numId w:val="2"/>
        </w:numPr>
        <w:ind w:right="542"/>
        <w:rPr>
          <w:rFonts w:ascii="Arial" w:hAnsi="Arial" w:cs="Arial"/>
          <w:sz w:val="24"/>
          <w:szCs w:val="24"/>
        </w:rPr>
      </w:pPr>
      <w:r w:rsidRPr="004D1C07">
        <w:rPr>
          <w:rStyle w:val="Heading2Char"/>
        </w:rPr>
        <w:t xml:space="preserve">Performance &amp; Impact </w:t>
      </w:r>
      <w:r w:rsidR="003C638C" w:rsidRPr="004D1C07">
        <w:rPr>
          <w:rStyle w:val="Heading2Char"/>
        </w:rPr>
        <w:t>–</w:t>
      </w:r>
      <w:r w:rsidR="009803BE" w:rsidRPr="004D1C07">
        <w:rPr>
          <w:rStyle w:val="Heading2Char"/>
        </w:rPr>
        <w:t xml:space="preserve"> </w:t>
      </w:r>
      <w:r w:rsidR="003C638C" w:rsidRPr="004D1C07">
        <w:rPr>
          <w:rStyle w:val="Heading2Char"/>
        </w:rPr>
        <w:t xml:space="preserve">April 28, </w:t>
      </w:r>
      <w:proofErr w:type="gramStart"/>
      <w:r w:rsidR="003C638C" w:rsidRPr="004D1C07">
        <w:rPr>
          <w:rStyle w:val="Heading2Char"/>
        </w:rPr>
        <w:t>2022</w:t>
      </w:r>
      <w:proofErr w:type="gramEnd"/>
      <w:r w:rsidR="00D96C0E" w:rsidRPr="254EA864">
        <w:rPr>
          <w:rFonts w:ascii="Arial" w:hAnsi="Arial" w:cs="Arial"/>
          <w:b/>
          <w:bCs/>
          <w:sz w:val="24"/>
          <w:szCs w:val="24"/>
        </w:rPr>
        <w:t xml:space="preserve"> </w:t>
      </w:r>
      <w:r>
        <w:br/>
      </w:r>
      <w:r w:rsidR="00B478DE" w:rsidRPr="254EA864">
        <w:rPr>
          <w:rFonts w:ascii="Arial" w:hAnsi="Arial" w:cs="Arial"/>
          <w:sz w:val="24"/>
          <w:szCs w:val="24"/>
        </w:rPr>
        <w:t xml:space="preserve">No comments or questions were asked concerning the Performance &amp; </w:t>
      </w:r>
      <w:r w:rsidR="00B478DE" w:rsidRPr="254EA864">
        <w:rPr>
          <w:rFonts w:ascii="Arial" w:hAnsi="Arial" w:cs="Arial"/>
          <w:sz w:val="24"/>
          <w:szCs w:val="24"/>
        </w:rPr>
        <w:lastRenderedPageBreak/>
        <w:t>Impact Committee.</w:t>
      </w:r>
      <w:r>
        <w:br/>
      </w:r>
    </w:p>
    <w:p w14:paraId="3456D6C7" w14:textId="04A0C045" w:rsidR="004D1C07" w:rsidRPr="004D1C07" w:rsidRDefault="00323FD8" w:rsidP="003272B8">
      <w:pPr>
        <w:pStyle w:val="ListParagraph"/>
        <w:numPr>
          <w:ilvl w:val="1"/>
          <w:numId w:val="2"/>
        </w:numPr>
        <w:ind w:right="542"/>
        <w:rPr>
          <w:rFonts w:ascii="Arial" w:hAnsi="Arial" w:cs="Arial"/>
          <w:sz w:val="24"/>
          <w:szCs w:val="24"/>
        </w:rPr>
      </w:pPr>
      <w:r w:rsidRPr="004D1C07">
        <w:rPr>
          <w:rStyle w:val="Heading2Char"/>
        </w:rPr>
        <w:t>People Matters</w:t>
      </w:r>
      <w:r w:rsidR="00D96C0E" w:rsidRPr="004D1C07">
        <w:rPr>
          <w:rStyle w:val="Heading2Char"/>
        </w:rPr>
        <w:t xml:space="preserve"> – May 12, 2022</w:t>
      </w:r>
      <w:r>
        <w:br/>
      </w:r>
      <w:r w:rsidR="00B478DE" w:rsidRPr="004D1C07">
        <w:rPr>
          <w:rFonts w:ascii="Arial" w:hAnsi="Arial" w:cs="Arial"/>
          <w:sz w:val="24"/>
          <w:szCs w:val="24"/>
        </w:rPr>
        <w:t>No comments or questions were asked concerning the People Matters Committee.</w:t>
      </w:r>
      <w:r>
        <w:br/>
      </w:r>
    </w:p>
    <w:sectPr w:rsidR="004D1C07" w:rsidRPr="004D1C07" w:rsidSect="00C53A9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883" w:header="284"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3A11" w14:textId="77777777" w:rsidR="00C53A99" w:rsidRDefault="00C53A99" w:rsidP="00A13977">
      <w:pPr>
        <w:spacing w:after="0" w:line="240" w:lineRule="auto"/>
      </w:pPr>
      <w:r>
        <w:separator/>
      </w:r>
    </w:p>
  </w:endnote>
  <w:endnote w:type="continuationSeparator" w:id="0">
    <w:p w14:paraId="5F2969F7" w14:textId="77777777" w:rsidR="00C53A99" w:rsidRDefault="00C53A99" w:rsidP="00A13977">
      <w:pPr>
        <w:spacing w:after="0" w:line="240" w:lineRule="auto"/>
      </w:pPr>
      <w:r>
        <w:continuationSeparator/>
      </w:r>
    </w:p>
  </w:endnote>
  <w:endnote w:type="continuationNotice" w:id="1">
    <w:p w14:paraId="045E497B" w14:textId="77777777" w:rsidR="00C53A99" w:rsidRDefault="00C53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3045" w14:textId="77777777" w:rsidR="00AE504F" w:rsidRDefault="00AE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908A" w14:textId="77777777" w:rsidR="00AE504F" w:rsidRDefault="00AE5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E72B" w14:textId="77777777" w:rsidR="00AE504F" w:rsidRDefault="00AE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434C" w14:textId="77777777" w:rsidR="00C53A99" w:rsidRDefault="00C53A99" w:rsidP="00A13977">
      <w:pPr>
        <w:spacing w:after="0" w:line="240" w:lineRule="auto"/>
      </w:pPr>
      <w:r>
        <w:separator/>
      </w:r>
    </w:p>
  </w:footnote>
  <w:footnote w:type="continuationSeparator" w:id="0">
    <w:p w14:paraId="731B68C8" w14:textId="77777777" w:rsidR="00C53A99" w:rsidRDefault="00C53A99" w:rsidP="00A13977">
      <w:pPr>
        <w:spacing w:after="0" w:line="240" w:lineRule="auto"/>
      </w:pPr>
      <w:r>
        <w:continuationSeparator/>
      </w:r>
    </w:p>
  </w:footnote>
  <w:footnote w:type="continuationNotice" w:id="1">
    <w:p w14:paraId="0DB2F76F" w14:textId="77777777" w:rsidR="00C53A99" w:rsidRDefault="00C53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AB1B" w14:textId="77777777" w:rsidR="00AE504F" w:rsidRDefault="00AE5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A32" w14:textId="2233DF70" w:rsidR="002003B4" w:rsidRDefault="00AE504F" w:rsidP="00FA60C5">
    <w:pPr>
      <w:pStyle w:val="Header"/>
      <w:tabs>
        <w:tab w:val="clear" w:pos="4513"/>
        <w:tab w:val="clear" w:pos="9026"/>
        <w:tab w:val="right" w:pos="10348"/>
      </w:tabs>
      <w:ind w:left="-1418" w:right="-1440"/>
      <w:jc w:val="center"/>
    </w:pPr>
    <w:r>
      <w:rPr>
        <w:noProof/>
      </w:rPr>
      <w:drawing>
        <wp:inline distT="0" distB="0" distL="0" distR="0" wp14:anchorId="4D09B227" wp14:editId="11E97703">
          <wp:extent cx="6517005" cy="664210"/>
          <wp:effectExtent l="0" t="0" r="0" b="254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005" cy="6642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B448" w14:textId="77777777" w:rsidR="00AE504F" w:rsidRDefault="00AE5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85D"/>
    <w:multiLevelType w:val="hybridMultilevel"/>
    <w:tmpl w:val="FB40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0F2E"/>
    <w:multiLevelType w:val="hybridMultilevel"/>
    <w:tmpl w:val="FE96725E"/>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 w15:restartNumberingAfterBreak="0">
    <w:nsid w:val="1058226F"/>
    <w:multiLevelType w:val="hybridMultilevel"/>
    <w:tmpl w:val="E93AE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C256E"/>
    <w:multiLevelType w:val="multilevel"/>
    <w:tmpl w:val="654455EA"/>
    <w:lvl w:ilvl="0">
      <w:start w:val="1"/>
      <w:numFmt w:val="decimal"/>
      <w:lvlText w:val="%1."/>
      <w:lvlJc w:val="left"/>
      <w:pPr>
        <w:ind w:left="720" w:hanging="360"/>
      </w:pPr>
      <w:rPr>
        <w:rFonts w:hint="default"/>
        <w:sz w:val="32"/>
        <w:szCs w:val="32"/>
      </w:rPr>
    </w:lvl>
    <w:lvl w:ilvl="1">
      <w:start w:val="1"/>
      <w:numFmt w:val="decimal"/>
      <w:isLgl/>
      <w:lvlText w:val="%1.%2"/>
      <w:lvlJc w:val="left"/>
      <w:pPr>
        <w:ind w:left="1133" w:hanging="773"/>
      </w:pPr>
      <w:rPr>
        <w:rFonts w:hint="default"/>
        <w:b w:val="0"/>
        <w:bCs w:val="0"/>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1F7C86"/>
    <w:multiLevelType w:val="multilevel"/>
    <w:tmpl w:val="4CE0B358"/>
    <w:lvl w:ilvl="0">
      <w:start w:val="1"/>
      <w:numFmt w:val="decimal"/>
      <w:lvlText w:val="%1."/>
      <w:lvlJc w:val="left"/>
      <w:pPr>
        <w:ind w:left="720" w:hanging="360"/>
      </w:pPr>
      <w:rPr>
        <w:rFonts w:hint="default"/>
        <w:b/>
      </w:rPr>
    </w:lvl>
    <w:lvl w:ilvl="1">
      <w:start w:val="2"/>
      <w:numFmt w:val="decimal"/>
      <w:isLgl/>
      <w:lvlText w:val="%1.%2"/>
      <w:lvlJc w:val="left"/>
      <w:pPr>
        <w:ind w:left="728" w:hanging="3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504BBA"/>
    <w:multiLevelType w:val="hybridMultilevel"/>
    <w:tmpl w:val="D13CA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D073E3"/>
    <w:multiLevelType w:val="multilevel"/>
    <w:tmpl w:val="0498A51E"/>
    <w:lvl w:ilvl="0">
      <w:start w:val="1"/>
      <w:numFmt w:val="decimal"/>
      <w:lvlText w:val="%1."/>
      <w:lvlJc w:val="left"/>
      <w:pPr>
        <w:ind w:left="720" w:hanging="360"/>
      </w:pPr>
      <w:rPr>
        <w:rFonts w:hint="default"/>
        <w:b/>
        <w:bCs/>
        <w:sz w:val="32"/>
        <w:szCs w:val="32"/>
      </w:rPr>
    </w:lvl>
    <w:lvl w:ilvl="1">
      <w:start w:val="1"/>
      <w:numFmt w:val="decimal"/>
      <w:isLgl/>
      <w:lvlText w:val="%1.%2"/>
      <w:lvlJc w:val="left"/>
      <w:pPr>
        <w:ind w:left="1133" w:hanging="773"/>
      </w:pPr>
      <w:rPr>
        <w:rFonts w:hint="default"/>
        <w:b/>
        <w:bCs/>
        <w:sz w:val="24"/>
        <w:szCs w:val="24"/>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57922FC"/>
    <w:multiLevelType w:val="multilevel"/>
    <w:tmpl w:val="4A88BAD4"/>
    <w:lvl w:ilvl="0">
      <w:start w:val="1"/>
      <w:numFmt w:val="decimal"/>
      <w:lvlText w:val="%1."/>
      <w:lvlJc w:val="left"/>
      <w:pPr>
        <w:ind w:left="720" w:hanging="360"/>
      </w:pPr>
      <w:rPr>
        <w:rFonts w:ascii="Arial" w:hAnsi="Arial" w:cs="Arial" w:hint="default"/>
        <w:b/>
        <w:bCs/>
        <w:sz w:val="32"/>
        <w:szCs w:val="32"/>
      </w:rPr>
    </w:lvl>
    <w:lvl w:ilvl="1">
      <w:start w:val="1"/>
      <w:numFmt w:val="decimal"/>
      <w:lvlText w:val="%1.%2"/>
      <w:lvlJc w:val="left"/>
      <w:pPr>
        <w:ind w:left="1133" w:hanging="773"/>
      </w:pPr>
      <w:rPr>
        <w:b/>
        <w:bCs/>
        <w:sz w:val="24"/>
        <w:szCs w:val="24"/>
      </w:rPr>
    </w:lvl>
    <w:lvl w:ilvl="2">
      <w:start w:val="1"/>
      <w:numFmt w:val="decimal"/>
      <w:lvlText w:val="%1.%2.%3"/>
      <w:lvlJc w:val="left"/>
      <w:pPr>
        <w:ind w:left="1133" w:hanging="773"/>
      </w:pPr>
    </w:lvl>
    <w:lvl w:ilvl="3">
      <w:start w:val="1"/>
      <w:numFmt w:val="decimal"/>
      <w:lvlText w:val="%1.%2.%3.%4"/>
      <w:lvlJc w:val="left"/>
      <w:pPr>
        <w:ind w:left="1133" w:hanging="773"/>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1101C6D"/>
    <w:multiLevelType w:val="hybridMultilevel"/>
    <w:tmpl w:val="907A3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37D2E40"/>
    <w:multiLevelType w:val="hybridMultilevel"/>
    <w:tmpl w:val="17521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861AFC"/>
    <w:multiLevelType w:val="hybridMultilevel"/>
    <w:tmpl w:val="92904650"/>
    <w:lvl w:ilvl="0" w:tplc="29DAF534">
      <w:start w:val="1"/>
      <w:numFmt w:val="bullet"/>
      <w:lvlText w:val=""/>
      <w:lvlJc w:val="left"/>
      <w:pPr>
        <w:ind w:left="873" w:hanging="306"/>
      </w:pPr>
      <w:rPr>
        <w:rFonts w:ascii="Symbol" w:hAnsi="Symbol" w:hint="default"/>
        <w:b/>
        <w:i w:val="0"/>
        <w:color w:val="CC569A"/>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A7D9B"/>
    <w:multiLevelType w:val="multilevel"/>
    <w:tmpl w:val="6B504322"/>
    <w:lvl w:ilvl="0">
      <w:start w:val="1"/>
      <w:numFmt w:val="decimal"/>
      <w:lvlText w:val="%1."/>
      <w:lvlJc w:val="left"/>
      <w:pPr>
        <w:ind w:left="720" w:hanging="360"/>
      </w:pPr>
      <w:rPr>
        <w:rFonts w:hint="default"/>
        <w:b/>
        <w:bCs/>
        <w:sz w:val="32"/>
        <w:szCs w:val="32"/>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99378FC"/>
    <w:multiLevelType w:val="hybridMultilevel"/>
    <w:tmpl w:val="C0D2EC1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C7033E"/>
    <w:multiLevelType w:val="multilevel"/>
    <w:tmpl w:val="1E8EA000"/>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771123D1"/>
    <w:multiLevelType w:val="multilevel"/>
    <w:tmpl w:val="0498A51E"/>
    <w:lvl w:ilvl="0">
      <w:start w:val="1"/>
      <w:numFmt w:val="decimal"/>
      <w:lvlText w:val="%1."/>
      <w:lvlJc w:val="left"/>
      <w:pPr>
        <w:ind w:left="720" w:hanging="360"/>
      </w:pPr>
      <w:rPr>
        <w:rFonts w:hint="default"/>
        <w:b/>
        <w:bCs/>
        <w:sz w:val="32"/>
        <w:szCs w:val="32"/>
      </w:rPr>
    </w:lvl>
    <w:lvl w:ilvl="1">
      <w:start w:val="1"/>
      <w:numFmt w:val="decimal"/>
      <w:isLgl/>
      <w:lvlText w:val="%1.%2"/>
      <w:lvlJc w:val="left"/>
      <w:pPr>
        <w:ind w:left="1133" w:hanging="773"/>
      </w:pPr>
      <w:rPr>
        <w:rFonts w:hint="default"/>
        <w:b/>
        <w:bCs/>
        <w:sz w:val="24"/>
        <w:szCs w:val="24"/>
      </w:rPr>
    </w:lvl>
    <w:lvl w:ilvl="2">
      <w:start w:val="1"/>
      <w:numFmt w:val="decimal"/>
      <w:isLgl/>
      <w:lvlText w:val="%1.%2.%3"/>
      <w:lvlJc w:val="left"/>
      <w:pPr>
        <w:ind w:left="1133" w:hanging="773"/>
      </w:pPr>
      <w:rPr>
        <w:rFonts w:hint="default"/>
      </w:rPr>
    </w:lvl>
    <w:lvl w:ilvl="3">
      <w:start w:val="1"/>
      <w:numFmt w:val="decimal"/>
      <w:isLgl/>
      <w:lvlText w:val="%1.%2.%3.%4"/>
      <w:lvlJc w:val="left"/>
      <w:pPr>
        <w:ind w:left="1133" w:hanging="773"/>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61689952">
    <w:abstractNumId w:val="12"/>
  </w:num>
  <w:num w:numId="2" w16cid:durableId="887036626">
    <w:abstractNumId w:val="7"/>
  </w:num>
  <w:num w:numId="3" w16cid:durableId="1893039166">
    <w:abstractNumId w:val="1"/>
  </w:num>
  <w:num w:numId="4" w16cid:durableId="171652982">
    <w:abstractNumId w:val="2"/>
  </w:num>
  <w:num w:numId="5" w16cid:durableId="2012371194">
    <w:abstractNumId w:val="3"/>
  </w:num>
  <w:num w:numId="6" w16cid:durableId="105656689">
    <w:abstractNumId w:val="4"/>
  </w:num>
  <w:num w:numId="7" w16cid:durableId="788477119">
    <w:abstractNumId w:val="6"/>
  </w:num>
  <w:num w:numId="8" w16cid:durableId="189534578">
    <w:abstractNumId w:val="10"/>
  </w:num>
  <w:num w:numId="9" w16cid:durableId="2016179710">
    <w:abstractNumId w:val="0"/>
  </w:num>
  <w:num w:numId="10" w16cid:durableId="2121410386">
    <w:abstractNumId w:val="11"/>
  </w:num>
  <w:num w:numId="11" w16cid:durableId="395474526">
    <w:abstractNumId w:val="8"/>
  </w:num>
  <w:num w:numId="12" w16cid:durableId="1810324658">
    <w:abstractNumId w:val="9"/>
  </w:num>
  <w:num w:numId="13" w16cid:durableId="1734889317">
    <w:abstractNumId w:val="5"/>
  </w:num>
  <w:num w:numId="14" w16cid:durableId="1410998699">
    <w:abstractNumId w:val="14"/>
  </w:num>
  <w:num w:numId="15" w16cid:durableId="16492434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77"/>
    <w:rsid w:val="000056DA"/>
    <w:rsid w:val="000063B9"/>
    <w:rsid w:val="0001560E"/>
    <w:rsid w:val="000176A3"/>
    <w:rsid w:val="000221E4"/>
    <w:rsid w:val="0003733F"/>
    <w:rsid w:val="0004407E"/>
    <w:rsid w:val="0004442C"/>
    <w:rsid w:val="0004638C"/>
    <w:rsid w:val="00052FF1"/>
    <w:rsid w:val="00053C8F"/>
    <w:rsid w:val="0005490E"/>
    <w:rsid w:val="00056DC9"/>
    <w:rsid w:val="000573ED"/>
    <w:rsid w:val="00060E3B"/>
    <w:rsid w:val="00061CA5"/>
    <w:rsid w:val="00070814"/>
    <w:rsid w:val="000726CE"/>
    <w:rsid w:val="00074794"/>
    <w:rsid w:val="00076BBF"/>
    <w:rsid w:val="00077B79"/>
    <w:rsid w:val="00080878"/>
    <w:rsid w:val="000809C9"/>
    <w:rsid w:val="00083429"/>
    <w:rsid w:val="000870C2"/>
    <w:rsid w:val="0009124D"/>
    <w:rsid w:val="00092DA2"/>
    <w:rsid w:val="0009407F"/>
    <w:rsid w:val="00094F97"/>
    <w:rsid w:val="0009524B"/>
    <w:rsid w:val="000963FB"/>
    <w:rsid w:val="000A2E3F"/>
    <w:rsid w:val="000A7BA3"/>
    <w:rsid w:val="000B3744"/>
    <w:rsid w:val="000B65DD"/>
    <w:rsid w:val="000B6724"/>
    <w:rsid w:val="000D0D19"/>
    <w:rsid w:val="000D1ECC"/>
    <w:rsid w:val="000D210B"/>
    <w:rsid w:val="000D25FD"/>
    <w:rsid w:val="000D2938"/>
    <w:rsid w:val="000D2FA5"/>
    <w:rsid w:val="000E037C"/>
    <w:rsid w:val="000E3CF6"/>
    <w:rsid w:val="000E42DE"/>
    <w:rsid w:val="000E7852"/>
    <w:rsid w:val="000F1B90"/>
    <w:rsid w:val="0010174B"/>
    <w:rsid w:val="0010219F"/>
    <w:rsid w:val="001128F7"/>
    <w:rsid w:val="001156E4"/>
    <w:rsid w:val="001236AF"/>
    <w:rsid w:val="00123F9D"/>
    <w:rsid w:val="00126859"/>
    <w:rsid w:val="00133240"/>
    <w:rsid w:val="0013545E"/>
    <w:rsid w:val="001354B8"/>
    <w:rsid w:val="001402F5"/>
    <w:rsid w:val="00141585"/>
    <w:rsid w:val="00163EF3"/>
    <w:rsid w:val="0016515A"/>
    <w:rsid w:val="00165B41"/>
    <w:rsid w:val="00167643"/>
    <w:rsid w:val="00167A89"/>
    <w:rsid w:val="0018411F"/>
    <w:rsid w:val="00184B8C"/>
    <w:rsid w:val="001B2832"/>
    <w:rsid w:val="001B35C2"/>
    <w:rsid w:val="001B6E97"/>
    <w:rsid w:val="001C1C90"/>
    <w:rsid w:val="001C79F1"/>
    <w:rsid w:val="001D0A98"/>
    <w:rsid w:val="001E0BB6"/>
    <w:rsid w:val="001E35DD"/>
    <w:rsid w:val="001E383A"/>
    <w:rsid w:val="001F03BE"/>
    <w:rsid w:val="001F13B5"/>
    <w:rsid w:val="001F4EDE"/>
    <w:rsid w:val="002003B4"/>
    <w:rsid w:val="00200F58"/>
    <w:rsid w:val="00207D09"/>
    <w:rsid w:val="00211D25"/>
    <w:rsid w:val="002127AA"/>
    <w:rsid w:val="00214FC1"/>
    <w:rsid w:val="00224386"/>
    <w:rsid w:val="0022774F"/>
    <w:rsid w:val="002278FC"/>
    <w:rsid w:val="002334B8"/>
    <w:rsid w:val="00233731"/>
    <w:rsid w:val="00237BB7"/>
    <w:rsid w:val="0024452E"/>
    <w:rsid w:val="002523B7"/>
    <w:rsid w:val="00257723"/>
    <w:rsid w:val="00273A19"/>
    <w:rsid w:val="002812D9"/>
    <w:rsid w:val="00283A13"/>
    <w:rsid w:val="002841E7"/>
    <w:rsid w:val="00292145"/>
    <w:rsid w:val="002948D0"/>
    <w:rsid w:val="00297BE5"/>
    <w:rsid w:val="002A00F4"/>
    <w:rsid w:val="002A46F4"/>
    <w:rsid w:val="002A71D6"/>
    <w:rsid w:val="002A76E6"/>
    <w:rsid w:val="002B1E47"/>
    <w:rsid w:val="002B21F6"/>
    <w:rsid w:val="002B794E"/>
    <w:rsid w:val="002C565E"/>
    <w:rsid w:val="002C70B7"/>
    <w:rsid w:val="002C73FD"/>
    <w:rsid w:val="002D62A9"/>
    <w:rsid w:val="002E181E"/>
    <w:rsid w:val="002E1D09"/>
    <w:rsid w:val="002E6F6E"/>
    <w:rsid w:val="002F0241"/>
    <w:rsid w:val="002F3453"/>
    <w:rsid w:val="00304BD4"/>
    <w:rsid w:val="00305455"/>
    <w:rsid w:val="00316986"/>
    <w:rsid w:val="00323599"/>
    <w:rsid w:val="00323FD8"/>
    <w:rsid w:val="0032475A"/>
    <w:rsid w:val="00347252"/>
    <w:rsid w:val="00351C5D"/>
    <w:rsid w:val="0035534F"/>
    <w:rsid w:val="00357B30"/>
    <w:rsid w:val="00365A5E"/>
    <w:rsid w:val="00374205"/>
    <w:rsid w:val="003744EF"/>
    <w:rsid w:val="00377D45"/>
    <w:rsid w:val="00380E81"/>
    <w:rsid w:val="003811F3"/>
    <w:rsid w:val="003817C9"/>
    <w:rsid w:val="00384C4C"/>
    <w:rsid w:val="00387727"/>
    <w:rsid w:val="00391E65"/>
    <w:rsid w:val="0039237C"/>
    <w:rsid w:val="00392BA6"/>
    <w:rsid w:val="003937D9"/>
    <w:rsid w:val="00395613"/>
    <w:rsid w:val="00396D48"/>
    <w:rsid w:val="003A438F"/>
    <w:rsid w:val="003A6D8E"/>
    <w:rsid w:val="003B341D"/>
    <w:rsid w:val="003C638C"/>
    <w:rsid w:val="003C7093"/>
    <w:rsid w:val="003D63F7"/>
    <w:rsid w:val="003D79AD"/>
    <w:rsid w:val="003E18A2"/>
    <w:rsid w:val="003E3FA0"/>
    <w:rsid w:val="003F3226"/>
    <w:rsid w:val="003F3A96"/>
    <w:rsid w:val="003F626B"/>
    <w:rsid w:val="00404A1B"/>
    <w:rsid w:val="00404AAB"/>
    <w:rsid w:val="00415A34"/>
    <w:rsid w:val="00415A59"/>
    <w:rsid w:val="00432E48"/>
    <w:rsid w:val="00435091"/>
    <w:rsid w:val="004422D4"/>
    <w:rsid w:val="00451FD0"/>
    <w:rsid w:val="00454B71"/>
    <w:rsid w:val="00460B17"/>
    <w:rsid w:val="00462B10"/>
    <w:rsid w:val="00467ED6"/>
    <w:rsid w:val="0047040A"/>
    <w:rsid w:val="0048296C"/>
    <w:rsid w:val="00491CE8"/>
    <w:rsid w:val="004925E2"/>
    <w:rsid w:val="00492A45"/>
    <w:rsid w:val="0049431C"/>
    <w:rsid w:val="004A18C9"/>
    <w:rsid w:val="004A7035"/>
    <w:rsid w:val="004B455A"/>
    <w:rsid w:val="004B50D9"/>
    <w:rsid w:val="004B78AE"/>
    <w:rsid w:val="004C6A60"/>
    <w:rsid w:val="004D1C07"/>
    <w:rsid w:val="004D41F4"/>
    <w:rsid w:val="004D6E5A"/>
    <w:rsid w:val="004E0CE0"/>
    <w:rsid w:val="005003F5"/>
    <w:rsid w:val="005022E9"/>
    <w:rsid w:val="00503E61"/>
    <w:rsid w:val="005073AD"/>
    <w:rsid w:val="005120A2"/>
    <w:rsid w:val="00516DE6"/>
    <w:rsid w:val="00516E70"/>
    <w:rsid w:val="00530AF3"/>
    <w:rsid w:val="0053524A"/>
    <w:rsid w:val="00540A51"/>
    <w:rsid w:val="00542CEB"/>
    <w:rsid w:val="00542D4A"/>
    <w:rsid w:val="00553A40"/>
    <w:rsid w:val="005605A7"/>
    <w:rsid w:val="005614A4"/>
    <w:rsid w:val="00563BDE"/>
    <w:rsid w:val="00567D11"/>
    <w:rsid w:val="00570D3E"/>
    <w:rsid w:val="00571B27"/>
    <w:rsid w:val="00572555"/>
    <w:rsid w:val="005753DB"/>
    <w:rsid w:val="00585E15"/>
    <w:rsid w:val="00597B82"/>
    <w:rsid w:val="00597FC1"/>
    <w:rsid w:val="005A2BAC"/>
    <w:rsid w:val="005A4D1C"/>
    <w:rsid w:val="005A602E"/>
    <w:rsid w:val="005B184C"/>
    <w:rsid w:val="005B59BD"/>
    <w:rsid w:val="005D0A46"/>
    <w:rsid w:val="005D3775"/>
    <w:rsid w:val="005D3B14"/>
    <w:rsid w:val="005D55A6"/>
    <w:rsid w:val="005E1969"/>
    <w:rsid w:val="005E7C56"/>
    <w:rsid w:val="00602E51"/>
    <w:rsid w:val="00604908"/>
    <w:rsid w:val="006070F9"/>
    <w:rsid w:val="00611898"/>
    <w:rsid w:val="006134FB"/>
    <w:rsid w:val="00613740"/>
    <w:rsid w:val="0061519F"/>
    <w:rsid w:val="0062278E"/>
    <w:rsid w:val="006242DF"/>
    <w:rsid w:val="006277AD"/>
    <w:rsid w:val="00645D3B"/>
    <w:rsid w:val="006507CE"/>
    <w:rsid w:val="006527A5"/>
    <w:rsid w:val="006557D9"/>
    <w:rsid w:val="00657F3C"/>
    <w:rsid w:val="006633E6"/>
    <w:rsid w:val="00670CE8"/>
    <w:rsid w:val="006713E7"/>
    <w:rsid w:val="00673F0E"/>
    <w:rsid w:val="0068356F"/>
    <w:rsid w:val="006839E9"/>
    <w:rsid w:val="006876EE"/>
    <w:rsid w:val="0068770A"/>
    <w:rsid w:val="0069069F"/>
    <w:rsid w:val="00694804"/>
    <w:rsid w:val="00694A55"/>
    <w:rsid w:val="006961E7"/>
    <w:rsid w:val="006A5C23"/>
    <w:rsid w:val="006B2706"/>
    <w:rsid w:val="006C68F5"/>
    <w:rsid w:val="006D279F"/>
    <w:rsid w:val="006E2229"/>
    <w:rsid w:val="006E53D0"/>
    <w:rsid w:val="006F516B"/>
    <w:rsid w:val="006F54AE"/>
    <w:rsid w:val="006F5CD5"/>
    <w:rsid w:val="006F6C9A"/>
    <w:rsid w:val="006F7075"/>
    <w:rsid w:val="006F7C92"/>
    <w:rsid w:val="007049ED"/>
    <w:rsid w:val="00707D1C"/>
    <w:rsid w:val="007117EF"/>
    <w:rsid w:val="00721238"/>
    <w:rsid w:val="007250FE"/>
    <w:rsid w:val="007360FB"/>
    <w:rsid w:val="00744759"/>
    <w:rsid w:val="00745427"/>
    <w:rsid w:val="00745883"/>
    <w:rsid w:val="00750218"/>
    <w:rsid w:val="00752E9F"/>
    <w:rsid w:val="00757A84"/>
    <w:rsid w:val="00757FEE"/>
    <w:rsid w:val="00760AD8"/>
    <w:rsid w:val="007620B9"/>
    <w:rsid w:val="007802A8"/>
    <w:rsid w:val="007852CC"/>
    <w:rsid w:val="00791E1D"/>
    <w:rsid w:val="00792B6D"/>
    <w:rsid w:val="0079785B"/>
    <w:rsid w:val="007B1F32"/>
    <w:rsid w:val="007B61E7"/>
    <w:rsid w:val="007B7461"/>
    <w:rsid w:val="007C6A81"/>
    <w:rsid w:val="007E26B1"/>
    <w:rsid w:val="007E27F1"/>
    <w:rsid w:val="007E599E"/>
    <w:rsid w:val="007E5FBC"/>
    <w:rsid w:val="007E6F58"/>
    <w:rsid w:val="0080302E"/>
    <w:rsid w:val="008036F3"/>
    <w:rsid w:val="00807AB4"/>
    <w:rsid w:val="00807DC6"/>
    <w:rsid w:val="00812A81"/>
    <w:rsid w:val="008135B7"/>
    <w:rsid w:val="00815C18"/>
    <w:rsid w:val="00823EA0"/>
    <w:rsid w:val="008364D1"/>
    <w:rsid w:val="00840DE4"/>
    <w:rsid w:val="008442A0"/>
    <w:rsid w:val="0084457C"/>
    <w:rsid w:val="00847243"/>
    <w:rsid w:val="00854103"/>
    <w:rsid w:val="008555AF"/>
    <w:rsid w:val="00855BCF"/>
    <w:rsid w:val="0086371E"/>
    <w:rsid w:val="00864EF4"/>
    <w:rsid w:val="00867075"/>
    <w:rsid w:val="00881FFD"/>
    <w:rsid w:val="008862B3"/>
    <w:rsid w:val="00886327"/>
    <w:rsid w:val="00890FDB"/>
    <w:rsid w:val="0089125F"/>
    <w:rsid w:val="008A52ED"/>
    <w:rsid w:val="008A5D91"/>
    <w:rsid w:val="008B0877"/>
    <w:rsid w:val="008C0FD9"/>
    <w:rsid w:val="008D0AC1"/>
    <w:rsid w:val="008E12E1"/>
    <w:rsid w:val="008F0D51"/>
    <w:rsid w:val="008F31D9"/>
    <w:rsid w:val="008F4BB2"/>
    <w:rsid w:val="0090151C"/>
    <w:rsid w:val="0090736D"/>
    <w:rsid w:val="00907F69"/>
    <w:rsid w:val="00910BF8"/>
    <w:rsid w:val="00913C25"/>
    <w:rsid w:val="009143E2"/>
    <w:rsid w:val="009176EE"/>
    <w:rsid w:val="009202D3"/>
    <w:rsid w:val="00921F06"/>
    <w:rsid w:val="0092677B"/>
    <w:rsid w:val="00927A85"/>
    <w:rsid w:val="00927B47"/>
    <w:rsid w:val="00930AC5"/>
    <w:rsid w:val="00930DC4"/>
    <w:rsid w:val="009314C9"/>
    <w:rsid w:val="00943229"/>
    <w:rsid w:val="00945C7F"/>
    <w:rsid w:val="0095365B"/>
    <w:rsid w:val="00954665"/>
    <w:rsid w:val="0095620D"/>
    <w:rsid w:val="00960D22"/>
    <w:rsid w:val="00965F12"/>
    <w:rsid w:val="00966312"/>
    <w:rsid w:val="0096662D"/>
    <w:rsid w:val="00972857"/>
    <w:rsid w:val="009756A0"/>
    <w:rsid w:val="00976F49"/>
    <w:rsid w:val="009803BE"/>
    <w:rsid w:val="00983EA8"/>
    <w:rsid w:val="00984A82"/>
    <w:rsid w:val="00990E8E"/>
    <w:rsid w:val="00992D73"/>
    <w:rsid w:val="00994B45"/>
    <w:rsid w:val="009A233A"/>
    <w:rsid w:val="009A6C92"/>
    <w:rsid w:val="009A70E0"/>
    <w:rsid w:val="009A7D80"/>
    <w:rsid w:val="009B10B4"/>
    <w:rsid w:val="009C6785"/>
    <w:rsid w:val="009D726B"/>
    <w:rsid w:val="009D7911"/>
    <w:rsid w:val="009E0F30"/>
    <w:rsid w:val="009E4785"/>
    <w:rsid w:val="009E5EE3"/>
    <w:rsid w:val="009E7132"/>
    <w:rsid w:val="009F650C"/>
    <w:rsid w:val="00A04D17"/>
    <w:rsid w:val="00A07B91"/>
    <w:rsid w:val="00A1309B"/>
    <w:rsid w:val="00A13977"/>
    <w:rsid w:val="00A1571D"/>
    <w:rsid w:val="00A16D88"/>
    <w:rsid w:val="00A228F4"/>
    <w:rsid w:val="00A37392"/>
    <w:rsid w:val="00A403B8"/>
    <w:rsid w:val="00A430FA"/>
    <w:rsid w:val="00A530FE"/>
    <w:rsid w:val="00A53281"/>
    <w:rsid w:val="00A54AFD"/>
    <w:rsid w:val="00A624AD"/>
    <w:rsid w:val="00A723AB"/>
    <w:rsid w:val="00A73B3D"/>
    <w:rsid w:val="00A76406"/>
    <w:rsid w:val="00A77503"/>
    <w:rsid w:val="00A8136A"/>
    <w:rsid w:val="00A8164B"/>
    <w:rsid w:val="00A8164E"/>
    <w:rsid w:val="00A94B9C"/>
    <w:rsid w:val="00A965E4"/>
    <w:rsid w:val="00AA739F"/>
    <w:rsid w:val="00AA7895"/>
    <w:rsid w:val="00AB6C9C"/>
    <w:rsid w:val="00AB7498"/>
    <w:rsid w:val="00AC44B0"/>
    <w:rsid w:val="00AC5D7F"/>
    <w:rsid w:val="00AD1A46"/>
    <w:rsid w:val="00AD1FD1"/>
    <w:rsid w:val="00AD5BC2"/>
    <w:rsid w:val="00AD5CA6"/>
    <w:rsid w:val="00AD68E0"/>
    <w:rsid w:val="00AE504F"/>
    <w:rsid w:val="00AE6339"/>
    <w:rsid w:val="00AF4AFA"/>
    <w:rsid w:val="00B01787"/>
    <w:rsid w:val="00B03663"/>
    <w:rsid w:val="00B10C26"/>
    <w:rsid w:val="00B236AD"/>
    <w:rsid w:val="00B307BF"/>
    <w:rsid w:val="00B33B8F"/>
    <w:rsid w:val="00B40D31"/>
    <w:rsid w:val="00B428B6"/>
    <w:rsid w:val="00B45D26"/>
    <w:rsid w:val="00B478DE"/>
    <w:rsid w:val="00B65C15"/>
    <w:rsid w:val="00B715EE"/>
    <w:rsid w:val="00B754C6"/>
    <w:rsid w:val="00B80A29"/>
    <w:rsid w:val="00B81543"/>
    <w:rsid w:val="00B850F6"/>
    <w:rsid w:val="00B96198"/>
    <w:rsid w:val="00BA5065"/>
    <w:rsid w:val="00BA65C9"/>
    <w:rsid w:val="00BB224C"/>
    <w:rsid w:val="00BB3C65"/>
    <w:rsid w:val="00BC27B3"/>
    <w:rsid w:val="00BC2898"/>
    <w:rsid w:val="00BC3A05"/>
    <w:rsid w:val="00BC3DFB"/>
    <w:rsid w:val="00BC6C6D"/>
    <w:rsid w:val="00BD1B3B"/>
    <w:rsid w:val="00BD1B4A"/>
    <w:rsid w:val="00BD25E6"/>
    <w:rsid w:val="00BD53AC"/>
    <w:rsid w:val="00BD5F0E"/>
    <w:rsid w:val="00BD6E3A"/>
    <w:rsid w:val="00BE2D61"/>
    <w:rsid w:val="00BE4218"/>
    <w:rsid w:val="00BF0264"/>
    <w:rsid w:val="00BF4AD2"/>
    <w:rsid w:val="00C05535"/>
    <w:rsid w:val="00C074A2"/>
    <w:rsid w:val="00C152E7"/>
    <w:rsid w:val="00C27581"/>
    <w:rsid w:val="00C3321B"/>
    <w:rsid w:val="00C358E2"/>
    <w:rsid w:val="00C372A4"/>
    <w:rsid w:val="00C50341"/>
    <w:rsid w:val="00C507C6"/>
    <w:rsid w:val="00C51BD2"/>
    <w:rsid w:val="00C53A99"/>
    <w:rsid w:val="00C548E7"/>
    <w:rsid w:val="00C62143"/>
    <w:rsid w:val="00C67496"/>
    <w:rsid w:val="00C7121F"/>
    <w:rsid w:val="00C81941"/>
    <w:rsid w:val="00C83309"/>
    <w:rsid w:val="00C87333"/>
    <w:rsid w:val="00C87339"/>
    <w:rsid w:val="00C918EC"/>
    <w:rsid w:val="00C95F28"/>
    <w:rsid w:val="00CA07F3"/>
    <w:rsid w:val="00CB0576"/>
    <w:rsid w:val="00CB2F37"/>
    <w:rsid w:val="00CB7D96"/>
    <w:rsid w:val="00CB7FB7"/>
    <w:rsid w:val="00CC4F85"/>
    <w:rsid w:val="00CC7663"/>
    <w:rsid w:val="00CD09EE"/>
    <w:rsid w:val="00CE746E"/>
    <w:rsid w:val="00CF29F7"/>
    <w:rsid w:val="00D04D6E"/>
    <w:rsid w:val="00D25A8E"/>
    <w:rsid w:val="00D26153"/>
    <w:rsid w:val="00D269F0"/>
    <w:rsid w:val="00D3469D"/>
    <w:rsid w:val="00D41286"/>
    <w:rsid w:val="00D44E51"/>
    <w:rsid w:val="00D5687C"/>
    <w:rsid w:val="00D604D3"/>
    <w:rsid w:val="00D605D9"/>
    <w:rsid w:val="00D60C4D"/>
    <w:rsid w:val="00D709AE"/>
    <w:rsid w:val="00D70A38"/>
    <w:rsid w:val="00D75BDE"/>
    <w:rsid w:val="00D84332"/>
    <w:rsid w:val="00D85FCB"/>
    <w:rsid w:val="00D87A50"/>
    <w:rsid w:val="00D96C0E"/>
    <w:rsid w:val="00DA3B8D"/>
    <w:rsid w:val="00DA5E53"/>
    <w:rsid w:val="00DB3E3C"/>
    <w:rsid w:val="00DB70C0"/>
    <w:rsid w:val="00DC03A4"/>
    <w:rsid w:val="00DC0BA0"/>
    <w:rsid w:val="00DC2197"/>
    <w:rsid w:val="00DD3BD8"/>
    <w:rsid w:val="00DE6208"/>
    <w:rsid w:val="00DE7266"/>
    <w:rsid w:val="00DF359F"/>
    <w:rsid w:val="00E357F5"/>
    <w:rsid w:val="00E37F43"/>
    <w:rsid w:val="00E606E2"/>
    <w:rsid w:val="00E638E6"/>
    <w:rsid w:val="00E639FE"/>
    <w:rsid w:val="00E66F64"/>
    <w:rsid w:val="00E74D22"/>
    <w:rsid w:val="00E86B18"/>
    <w:rsid w:val="00E87B1A"/>
    <w:rsid w:val="00EA0C5F"/>
    <w:rsid w:val="00EA3B31"/>
    <w:rsid w:val="00EA5F0D"/>
    <w:rsid w:val="00EA74F9"/>
    <w:rsid w:val="00EA78B2"/>
    <w:rsid w:val="00EB16EA"/>
    <w:rsid w:val="00EB4A42"/>
    <w:rsid w:val="00EB748C"/>
    <w:rsid w:val="00EB7D9F"/>
    <w:rsid w:val="00EC32E2"/>
    <w:rsid w:val="00EC4306"/>
    <w:rsid w:val="00EC672B"/>
    <w:rsid w:val="00EE0329"/>
    <w:rsid w:val="00EF25C6"/>
    <w:rsid w:val="00EF4F5C"/>
    <w:rsid w:val="00EF6A6F"/>
    <w:rsid w:val="00EF7DE9"/>
    <w:rsid w:val="00F03399"/>
    <w:rsid w:val="00F05502"/>
    <w:rsid w:val="00F077D4"/>
    <w:rsid w:val="00F14C2E"/>
    <w:rsid w:val="00F15B9D"/>
    <w:rsid w:val="00F16DC0"/>
    <w:rsid w:val="00F17670"/>
    <w:rsid w:val="00F32AAA"/>
    <w:rsid w:val="00F354BD"/>
    <w:rsid w:val="00F359FD"/>
    <w:rsid w:val="00F369AA"/>
    <w:rsid w:val="00F36ACB"/>
    <w:rsid w:val="00F41A28"/>
    <w:rsid w:val="00F41C50"/>
    <w:rsid w:val="00F47BFE"/>
    <w:rsid w:val="00F50DB8"/>
    <w:rsid w:val="00F55050"/>
    <w:rsid w:val="00F56A1B"/>
    <w:rsid w:val="00F61326"/>
    <w:rsid w:val="00F67987"/>
    <w:rsid w:val="00F7090F"/>
    <w:rsid w:val="00F720E5"/>
    <w:rsid w:val="00F75A5E"/>
    <w:rsid w:val="00F81064"/>
    <w:rsid w:val="00F8685E"/>
    <w:rsid w:val="00F879F6"/>
    <w:rsid w:val="00F929DA"/>
    <w:rsid w:val="00F950FF"/>
    <w:rsid w:val="00FA0F10"/>
    <w:rsid w:val="00FA5BA6"/>
    <w:rsid w:val="00FA60C5"/>
    <w:rsid w:val="00FB24B6"/>
    <w:rsid w:val="00FC1CA7"/>
    <w:rsid w:val="00FC27DB"/>
    <w:rsid w:val="00FC4C70"/>
    <w:rsid w:val="00FC5424"/>
    <w:rsid w:val="00FC6BE0"/>
    <w:rsid w:val="00FD08FC"/>
    <w:rsid w:val="00FD629A"/>
    <w:rsid w:val="00FD65FF"/>
    <w:rsid w:val="00FE101F"/>
    <w:rsid w:val="00FE614A"/>
    <w:rsid w:val="00FE77B2"/>
    <w:rsid w:val="00FF0383"/>
    <w:rsid w:val="00FF2F9C"/>
    <w:rsid w:val="02FE5D28"/>
    <w:rsid w:val="07F10E27"/>
    <w:rsid w:val="08D72F2A"/>
    <w:rsid w:val="0A9C6CE2"/>
    <w:rsid w:val="0C559AFF"/>
    <w:rsid w:val="0D299FBC"/>
    <w:rsid w:val="0F143ED2"/>
    <w:rsid w:val="14102EDE"/>
    <w:rsid w:val="14CE9510"/>
    <w:rsid w:val="180635D2"/>
    <w:rsid w:val="1845165F"/>
    <w:rsid w:val="184B64FB"/>
    <w:rsid w:val="1B54DFF9"/>
    <w:rsid w:val="1E9B5EAD"/>
    <w:rsid w:val="1FA6C3C9"/>
    <w:rsid w:val="2142DFF8"/>
    <w:rsid w:val="215C535D"/>
    <w:rsid w:val="221D1093"/>
    <w:rsid w:val="2300352B"/>
    <w:rsid w:val="254EA864"/>
    <w:rsid w:val="26A67092"/>
    <w:rsid w:val="26E75CEB"/>
    <w:rsid w:val="2826C471"/>
    <w:rsid w:val="29017EE8"/>
    <w:rsid w:val="29BCC99B"/>
    <w:rsid w:val="2A6A902B"/>
    <w:rsid w:val="2E985A1A"/>
    <w:rsid w:val="329DD678"/>
    <w:rsid w:val="336BCB3D"/>
    <w:rsid w:val="35DAE6FF"/>
    <w:rsid w:val="3632B4DC"/>
    <w:rsid w:val="3960F8F4"/>
    <w:rsid w:val="39E8AC52"/>
    <w:rsid w:val="3A295FB8"/>
    <w:rsid w:val="3AAD57B7"/>
    <w:rsid w:val="3AD0E325"/>
    <w:rsid w:val="3AFCC955"/>
    <w:rsid w:val="3D387BB1"/>
    <w:rsid w:val="3E067076"/>
    <w:rsid w:val="3F68A0E8"/>
    <w:rsid w:val="415B5D29"/>
    <w:rsid w:val="417797EC"/>
    <w:rsid w:val="41DD032B"/>
    <w:rsid w:val="43267234"/>
    <w:rsid w:val="43D0A7A0"/>
    <w:rsid w:val="43EC3F17"/>
    <w:rsid w:val="47A39FC9"/>
    <w:rsid w:val="4A614D7E"/>
    <w:rsid w:val="4AADD150"/>
    <w:rsid w:val="4C02F8F3"/>
    <w:rsid w:val="4C3E6B5D"/>
    <w:rsid w:val="4C586C6F"/>
    <w:rsid w:val="4DDA3BBE"/>
    <w:rsid w:val="4EEB8F56"/>
    <w:rsid w:val="4F760C1F"/>
    <w:rsid w:val="4FB15E4D"/>
    <w:rsid w:val="504195B8"/>
    <w:rsid w:val="50CA5582"/>
    <w:rsid w:val="514D2EAE"/>
    <w:rsid w:val="533A34B4"/>
    <w:rsid w:val="5545C9D4"/>
    <w:rsid w:val="56517E0B"/>
    <w:rsid w:val="56E19A35"/>
    <w:rsid w:val="594E0C10"/>
    <w:rsid w:val="5E3071E8"/>
    <w:rsid w:val="5F1D0F4C"/>
    <w:rsid w:val="60BB450A"/>
    <w:rsid w:val="61CC19F6"/>
    <w:rsid w:val="6307105F"/>
    <w:rsid w:val="6473528D"/>
    <w:rsid w:val="650035E5"/>
    <w:rsid w:val="654571F6"/>
    <w:rsid w:val="68EAE656"/>
    <w:rsid w:val="69B99BFC"/>
    <w:rsid w:val="6B177D77"/>
    <w:rsid w:val="6D809FB5"/>
    <w:rsid w:val="6F0A1C37"/>
    <w:rsid w:val="72BC0529"/>
    <w:rsid w:val="73102B0E"/>
    <w:rsid w:val="73DD8D5A"/>
    <w:rsid w:val="74A0AC0C"/>
    <w:rsid w:val="75C3BAC4"/>
    <w:rsid w:val="7BF0BE9B"/>
    <w:rsid w:val="7C89579A"/>
    <w:rsid w:val="7D559385"/>
    <w:rsid w:val="7FEB52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786A6"/>
  <w15:chartTrackingRefBased/>
  <w15:docId w15:val="{8376323B-078E-454B-A4B3-D47543F4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7727"/>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D1C07"/>
    <w:pPr>
      <w:keepNext/>
      <w:keepLines/>
      <w:spacing w:before="40" w:after="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977"/>
  </w:style>
  <w:style w:type="paragraph" w:styleId="Footer">
    <w:name w:val="footer"/>
    <w:basedOn w:val="Normal"/>
    <w:link w:val="FooterChar"/>
    <w:uiPriority w:val="99"/>
    <w:unhideWhenUsed/>
    <w:rsid w:val="00A13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977"/>
  </w:style>
  <w:style w:type="paragraph" w:styleId="ListParagraph">
    <w:name w:val="List Paragraph"/>
    <w:aliases w:val="Title 2,List Paragraph1,lp1,Bullet List,FooterText,Figure_name,Equipment,Numbered Indented Text,List_TIS,List Paragraph11,Ref,alpha List,Alpha List Paragraph,List Paragraph Char Char Char,List Paragraph Char Char,Use Case List Paragraph"/>
    <w:basedOn w:val="Normal"/>
    <w:link w:val="ListParagraphChar"/>
    <w:uiPriority w:val="34"/>
    <w:qFormat/>
    <w:rsid w:val="00AB7498"/>
    <w:pPr>
      <w:ind w:left="720"/>
      <w:contextualSpacing/>
    </w:pPr>
  </w:style>
  <w:style w:type="character" w:customStyle="1" w:styleId="normaltextrun">
    <w:name w:val="normaltextrun"/>
    <w:basedOn w:val="DefaultParagraphFont"/>
    <w:rsid w:val="00604908"/>
  </w:style>
  <w:style w:type="character" w:customStyle="1" w:styleId="ListParagraphChar">
    <w:name w:val="List Paragraph Char"/>
    <w:aliases w:val="Title 2 Char,List Paragraph1 Char,lp1 Char,Bullet List Char,FooterText Char,Figure_name Char,Equipment Char,Numbered Indented Text Char,List_TIS Char,List Paragraph11 Char,Ref Char,alpha List Char,Alpha List Paragraph Char"/>
    <w:basedOn w:val="DefaultParagraphFont"/>
    <w:link w:val="ListParagraph"/>
    <w:uiPriority w:val="34"/>
    <w:locked/>
    <w:rsid w:val="0079785B"/>
  </w:style>
  <w:style w:type="character" w:styleId="CommentReference">
    <w:name w:val="annotation reference"/>
    <w:basedOn w:val="DefaultParagraphFont"/>
    <w:uiPriority w:val="99"/>
    <w:semiHidden/>
    <w:unhideWhenUsed/>
    <w:rsid w:val="005753DB"/>
    <w:rPr>
      <w:sz w:val="16"/>
      <w:szCs w:val="16"/>
    </w:rPr>
  </w:style>
  <w:style w:type="paragraph" w:styleId="CommentText">
    <w:name w:val="annotation text"/>
    <w:basedOn w:val="Normal"/>
    <w:link w:val="CommentTextChar"/>
    <w:uiPriority w:val="99"/>
    <w:unhideWhenUsed/>
    <w:rsid w:val="005753DB"/>
    <w:pPr>
      <w:spacing w:line="240" w:lineRule="auto"/>
    </w:pPr>
    <w:rPr>
      <w:sz w:val="20"/>
      <w:szCs w:val="20"/>
    </w:rPr>
  </w:style>
  <w:style w:type="character" w:customStyle="1" w:styleId="CommentTextChar">
    <w:name w:val="Comment Text Char"/>
    <w:basedOn w:val="DefaultParagraphFont"/>
    <w:link w:val="CommentText"/>
    <w:uiPriority w:val="99"/>
    <w:rsid w:val="005753DB"/>
    <w:rPr>
      <w:sz w:val="20"/>
      <w:szCs w:val="20"/>
    </w:rPr>
  </w:style>
  <w:style w:type="paragraph" w:styleId="CommentSubject">
    <w:name w:val="annotation subject"/>
    <w:basedOn w:val="CommentText"/>
    <w:next w:val="CommentText"/>
    <w:link w:val="CommentSubjectChar"/>
    <w:uiPriority w:val="99"/>
    <w:semiHidden/>
    <w:unhideWhenUsed/>
    <w:rsid w:val="005753DB"/>
    <w:rPr>
      <w:b/>
      <w:bCs/>
    </w:rPr>
  </w:style>
  <w:style w:type="character" w:customStyle="1" w:styleId="CommentSubjectChar">
    <w:name w:val="Comment Subject Char"/>
    <w:basedOn w:val="CommentTextChar"/>
    <w:link w:val="CommentSubject"/>
    <w:uiPriority w:val="99"/>
    <w:semiHidden/>
    <w:rsid w:val="005753DB"/>
    <w:rPr>
      <w:b/>
      <w:bCs/>
      <w:sz w:val="20"/>
      <w:szCs w:val="20"/>
    </w:rPr>
  </w:style>
  <w:style w:type="character" w:styleId="Mention">
    <w:name w:val="Mention"/>
    <w:basedOn w:val="DefaultParagraphFont"/>
    <w:uiPriority w:val="99"/>
    <w:unhideWhenUsed/>
    <w:rsid w:val="001C1C90"/>
    <w:rPr>
      <w:color w:val="2B579A"/>
      <w:shd w:val="clear" w:color="auto" w:fill="E1DFDD"/>
    </w:rPr>
  </w:style>
  <w:style w:type="paragraph" w:styleId="Revision">
    <w:name w:val="Revision"/>
    <w:hidden/>
    <w:uiPriority w:val="99"/>
    <w:semiHidden/>
    <w:rsid w:val="00F81064"/>
    <w:pPr>
      <w:spacing w:after="0" w:line="240" w:lineRule="auto"/>
    </w:pPr>
  </w:style>
  <w:style w:type="character" w:customStyle="1" w:styleId="Heading1Char">
    <w:name w:val="Heading 1 Char"/>
    <w:basedOn w:val="DefaultParagraphFont"/>
    <w:link w:val="Heading1"/>
    <w:uiPriority w:val="9"/>
    <w:rsid w:val="0038772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D1C07"/>
    <w:rPr>
      <w:rFonts w:ascii="Arial" w:eastAsiaTheme="majorEastAsia" w:hAnsi="Arial"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26121">
      <w:bodyDiv w:val="1"/>
      <w:marLeft w:val="0"/>
      <w:marRight w:val="0"/>
      <w:marTop w:val="0"/>
      <w:marBottom w:val="0"/>
      <w:divBdr>
        <w:top w:val="none" w:sz="0" w:space="0" w:color="auto"/>
        <w:left w:val="none" w:sz="0" w:space="0" w:color="auto"/>
        <w:bottom w:val="none" w:sz="0" w:space="0" w:color="auto"/>
        <w:right w:val="none" w:sz="0" w:space="0" w:color="auto"/>
      </w:divBdr>
      <w:divsChild>
        <w:div w:id="681737863">
          <w:marLeft w:val="0"/>
          <w:marRight w:val="0"/>
          <w:marTop w:val="0"/>
          <w:marBottom w:val="0"/>
          <w:divBdr>
            <w:top w:val="none" w:sz="0" w:space="0" w:color="auto"/>
            <w:left w:val="none" w:sz="0" w:space="0" w:color="auto"/>
            <w:bottom w:val="none" w:sz="0" w:space="0" w:color="auto"/>
            <w:right w:val="none" w:sz="0" w:space="0" w:color="auto"/>
          </w:divBdr>
          <w:divsChild>
            <w:div w:id="13516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8" ma:contentTypeDescription="Create a new document." ma:contentTypeScope="" ma:versionID="a266eee527197bc7fe8fe9b5065b23f6">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21c641c76ab723eded4fc24d960fee65"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A23D-B1B8-493A-93BD-665CD034FD43}">
  <ds:schemaRefs>
    <ds:schemaRef ds:uri="http://schemas.microsoft.com/sharepoint/v3/contenttype/forms"/>
  </ds:schemaRefs>
</ds:datastoreItem>
</file>

<file path=customXml/itemProps2.xml><?xml version="1.0" encoding="utf-8"?>
<ds:datastoreItem xmlns:ds="http://schemas.openxmlformats.org/officeDocument/2006/customXml" ds:itemID="{DF65D70C-456A-4748-AD29-2579A1974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5B2D5-D0C5-4483-BC95-60CF32CD919E}">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customXml/itemProps4.xml><?xml version="1.0" encoding="utf-8"?>
<ds:datastoreItem xmlns:ds="http://schemas.openxmlformats.org/officeDocument/2006/customXml" ds:itemID="{661AD613-8308-42A5-AD93-02379B62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the CCDG Board, June 16, 2022</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CCDG Board, June 16, 2022</dc:title>
  <dc:subject/>
  <dc:creator/>
  <cp:keywords/>
  <dc:description/>
  <cp:lastModifiedBy>Emma Moore</cp:lastModifiedBy>
  <cp:revision>45</cp:revision>
  <dcterms:created xsi:type="dcterms:W3CDTF">2022-12-15T18:17:00Z</dcterms:created>
  <dcterms:modified xsi:type="dcterms:W3CDTF">2024-04-08T10:08:00Z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MediaServiceImageTags">
    <vt:lpwstr/>
  </property>
</Properties>
</file>