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1251" w14:textId="77342B65" w:rsidR="005F1C9C" w:rsidRDefault="00D51CB0" w:rsidP="00D51CB0">
      <w:pPr>
        <w:tabs>
          <w:tab w:val="left" w:pos="3744"/>
        </w:tabs>
        <w:spacing w:after="0" w:line="240" w:lineRule="auto"/>
        <w:ind w:left="851" w:right="99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14:paraId="26F56210" w14:textId="1876CE1D" w:rsidR="00642943" w:rsidRDefault="00642943" w:rsidP="00642943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F54CED">
        <w:rPr>
          <w:rStyle w:val="Heading1Char"/>
        </w:rPr>
        <w:t xml:space="preserve">Minutes of the CCDG Board Meeting, </w:t>
      </w:r>
      <w:r w:rsidR="00D41527" w:rsidRPr="00F54CED">
        <w:rPr>
          <w:rStyle w:val="Heading1Char"/>
        </w:rPr>
        <w:t>December</w:t>
      </w:r>
      <w:r w:rsidR="00B12F0A" w:rsidRPr="00F54CED">
        <w:rPr>
          <w:rStyle w:val="Heading1Char"/>
        </w:rPr>
        <w:t xml:space="preserve"> </w:t>
      </w:r>
      <w:r w:rsidR="007F3F93" w:rsidRPr="00F54CED">
        <w:rPr>
          <w:rStyle w:val="Heading1Char"/>
        </w:rPr>
        <w:t>1</w:t>
      </w:r>
      <w:r w:rsidR="00D41527" w:rsidRPr="00F54CED">
        <w:rPr>
          <w:rStyle w:val="Heading1Char"/>
        </w:rPr>
        <w:t>1</w:t>
      </w:r>
      <w:r w:rsidRPr="00F54CED">
        <w:rPr>
          <w:rStyle w:val="Heading1Char"/>
        </w:rPr>
        <w:t>, 202</w:t>
      </w:r>
      <w:r w:rsidR="00ED1DB2" w:rsidRPr="00F54CED">
        <w:rPr>
          <w:rStyle w:val="Heading1Char"/>
        </w:rPr>
        <w:t>4</w:t>
      </w:r>
      <w:r w:rsidRPr="00F54CED">
        <w:rPr>
          <w:rStyle w:val="Heading1Char"/>
        </w:rPr>
        <w:br/>
      </w:r>
      <w:r w:rsidRPr="00502D66">
        <w:rPr>
          <w:rFonts w:ascii="Arial" w:hAnsi="Arial" w:cs="Arial"/>
          <w:sz w:val="24"/>
          <w:szCs w:val="24"/>
        </w:rPr>
        <w:br/>
      </w:r>
      <w:r w:rsidRPr="00502D66">
        <w:rPr>
          <w:rFonts w:ascii="Arial" w:hAnsi="Arial" w:cs="Arial"/>
          <w:b/>
          <w:bCs/>
          <w:sz w:val="24"/>
          <w:szCs w:val="24"/>
        </w:rPr>
        <w:t xml:space="preserve">Present:  </w:t>
      </w:r>
      <w:r w:rsidRPr="00502D66">
        <w:rPr>
          <w:rFonts w:ascii="Arial" w:hAnsi="Arial" w:cs="Arial"/>
          <w:sz w:val="24"/>
          <w:szCs w:val="24"/>
        </w:rPr>
        <w:br/>
      </w:r>
      <w:r w:rsidR="00506E68" w:rsidRPr="00502D66">
        <w:rPr>
          <w:rFonts w:ascii="Arial" w:hAnsi="Arial" w:cs="Arial"/>
          <w:sz w:val="24"/>
          <w:szCs w:val="24"/>
        </w:rPr>
        <w:t>Erica Cassin (Chair)</w:t>
      </w:r>
    </w:p>
    <w:p w14:paraId="58583BBA" w14:textId="77777777" w:rsidR="00E80890" w:rsidRDefault="00642943" w:rsidP="0000675D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A6287F">
        <w:rPr>
          <w:rFonts w:ascii="Arial" w:hAnsi="Arial" w:cs="Arial"/>
          <w:sz w:val="24"/>
          <w:szCs w:val="24"/>
        </w:rPr>
        <w:t>Andrew Clark</w:t>
      </w:r>
      <w:r w:rsidRPr="00502D66">
        <w:rPr>
          <w:rFonts w:ascii="Arial" w:hAnsi="Arial" w:cs="Arial"/>
          <w:sz w:val="24"/>
          <w:szCs w:val="24"/>
        </w:rPr>
        <w:t xml:space="preserve"> </w:t>
      </w:r>
      <w:r w:rsidRPr="00502D66">
        <w:rPr>
          <w:rFonts w:ascii="Arial" w:hAnsi="Arial" w:cs="Arial"/>
          <w:sz w:val="24"/>
          <w:szCs w:val="24"/>
        </w:rPr>
        <w:br/>
        <w:t>Helen White</w:t>
      </w:r>
    </w:p>
    <w:p w14:paraId="74165B6E" w14:textId="5AC144BF" w:rsidR="006904EB" w:rsidRDefault="00E80890" w:rsidP="00E80890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>Tony Smith</w:t>
      </w:r>
      <w:r w:rsidR="00642943" w:rsidRPr="00502D66">
        <w:rPr>
          <w:rFonts w:ascii="Arial" w:hAnsi="Arial" w:cs="Arial"/>
          <w:sz w:val="24"/>
          <w:szCs w:val="24"/>
        </w:rPr>
        <w:br/>
        <w:t>Joni Ayn-Alexander</w:t>
      </w:r>
      <w:r w:rsidR="00642943" w:rsidRPr="00502D66">
        <w:rPr>
          <w:rFonts w:ascii="Arial" w:hAnsi="Arial" w:cs="Arial"/>
          <w:sz w:val="24"/>
          <w:szCs w:val="24"/>
        </w:rPr>
        <w:br/>
        <w:t>Kate Daubney</w:t>
      </w:r>
    </w:p>
    <w:p w14:paraId="6B20E5FA" w14:textId="7C894E2E" w:rsidR="00642943" w:rsidRDefault="00332FB8" w:rsidP="00642943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Azza Ali</w:t>
      </w:r>
    </w:p>
    <w:p w14:paraId="3CA34065" w14:textId="49058C53" w:rsidR="00332FB8" w:rsidRDefault="00332FB8" w:rsidP="00642943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Rokib Uddin</w:t>
      </w:r>
    </w:p>
    <w:p w14:paraId="44B70F01" w14:textId="77777777" w:rsidR="004348B0" w:rsidRDefault="004348B0" w:rsidP="004348B0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Aled Jones-Griffith </w:t>
      </w:r>
    </w:p>
    <w:p w14:paraId="2705EA4A" w14:textId="15B23900" w:rsidR="004348B0" w:rsidRDefault="004348B0" w:rsidP="004348B0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</w:rPr>
        <w:t xml:space="preserve">Rhian Roberts </w:t>
      </w:r>
      <w:r w:rsidR="002E6E15">
        <w:rPr>
          <w:rFonts w:ascii="Arial" w:hAnsi="Arial" w:cs="Arial"/>
          <w:sz w:val="24"/>
          <w:szCs w:val="24"/>
        </w:rPr>
        <w:t>(</w:t>
      </w:r>
      <w:proofErr w:type="spellStart"/>
      <w:r w:rsidR="002E6E15">
        <w:rPr>
          <w:rFonts w:ascii="Arial" w:hAnsi="Arial" w:cs="Arial"/>
          <w:sz w:val="24"/>
          <w:szCs w:val="24"/>
        </w:rPr>
        <w:t>RhR</w:t>
      </w:r>
      <w:proofErr w:type="spellEnd"/>
      <w:r w:rsidR="002E6E15">
        <w:rPr>
          <w:rFonts w:ascii="Arial" w:hAnsi="Arial" w:cs="Arial"/>
          <w:sz w:val="24"/>
          <w:szCs w:val="24"/>
        </w:rPr>
        <w:t>)</w:t>
      </w:r>
    </w:p>
    <w:p w14:paraId="7C0AC867" w14:textId="076EF803" w:rsidR="004348B0" w:rsidRPr="00502D66" w:rsidRDefault="004348B0" w:rsidP="00E73EDA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Thomas</w:t>
      </w:r>
    </w:p>
    <w:p w14:paraId="1AA0C22B" w14:textId="3820B28C" w:rsidR="004017E1" w:rsidRDefault="00642943" w:rsidP="00642943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br/>
      </w:r>
      <w:r w:rsidRPr="00502D66">
        <w:rPr>
          <w:rFonts w:ascii="Arial" w:hAnsi="Arial" w:cs="Arial"/>
          <w:b/>
          <w:bCs/>
          <w:sz w:val="24"/>
          <w:szCs w:val="24"/>
        </w:rPr>
        <w:t>From Careers Wales:</w:t>
      </w:r>
      <w:r w:rsidRPr="00502D66">
        <w:rPr>
          <w:rFonts w:ascii="Arial" w:hAnsi="Arial" w:cs="Arial"/>
          <w:sz w:val="24"/>
          <w:szCs w:val="24"/>
        </w:rPr>
        <w:br/>
        <w:t>Nerys Bourne</w:t>
      </w:r>
      <w:r w:rsidRPr="00502D66">
        <w:rPr>
          <w:rFonts w:ascii="Arial" w:hAnsi="Arial" w:cs="Arial"/>
          <w:sz w:val="24"/>
          <w:szCs w:val="24"/>
        </w:rPr>
        <w:br/>
        <w:t>Nikki Lawrence</w:t>
      </w:r>
      <w:r w:rsidRPr="00502D66">
        <w:rPr>
          <w:rFonts w:ascii="Arial" w:hAnsi="Arial" w:cs="Arial"/>
          <w:sz w:val="24"/>
          <w:szCs w:val="24"/>
        </w:rPr>
        <w:br/>
        <w:t>Ruth Ryder</w:t>
      </w:r>
      <w:r w:rsidR="002E6E15">
        <w:rPr>
          <w:rFonts w:ascii="Arial" w:hAnsi="Arial" w:cs="Arial"/>
          <w:sz w:val="24"/>
          <w:szCs w:val="24"/>
        </w:rPr>
        <w:t xml:space="preserve"> (RR)</w:t>
      </w:r>
    </w:p>
    <w:p w14:paraId="1DE9D446" w14:textId="77777777" w:rsidR="004017E1" w:rsidRDefault="004017E1" w:rsidP="00642943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</w:p>
    <w:p w14:paraId="295A17D8" w14:textId="77777777" w:rsidR="004017E1" w:rsidRPr="00F446FD" w:rsidRDefault="004017E1" w:rsidP="00642943">
      <w:pPr>
        <w:spacing w:after="0" w:line="240" w:lineRule="auto"/>
        <w:ind w:left="851" w:right="991"/>
        <w:rPr>
          <w:rFonts w:ascii="Arial" w:hAnsi="Arial" w:cs="Arial"/>
          <w:b/>
          <w:bCs/>
          <w:sz w:val="24"/>
          <w:szCs w:val="24"/>
        </w:rPr>
      </w:pPr>
      <w:r w:rsidRPr="00F446FD">
        <w:rPr>
          <w:rFonts w:ascii="Arial" w:hAnsi="Arial" w:cs="Arial"/>
          <w:b/>
          <w:bCs/>
          <w:sz w:val="24"/>
          <w:szCs w:val="24"/>
        </w:rPr>
        <w:t>In Attendance:</w:t>
      </w:r>
    </w:p>
    <w:p w14:paraId="2816E610" w14:textId="6D903D96" w:rsidR="00C52702" w:rsidRDefault="004017E1" w:rsidP="00642943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 Brown – Operational Development Manager</w:t>
      </w:r>
      <w:r w:rsidR="00F446FD">
        <w:rPr>
          <w:rFonts w:ascii="Arial" w:hAnsi="Arial" w:cs="Arial"/>
          <w:sz w:val="24"/>
          <w:szCs w:val="24"/>
        </w:rPr>
        <w:t xml:space="preserve"> (item 8)</w:t>
      </w:r>
      <w:r w:rsidR="00642943" w:rsidRPr="00502D66">
        <w:rPr>
          <w:rFonts w:ascii="Arial" w:hAnsi="Arial" w:cs="Arial"/>
          <w:sz w:val="24"/>
          <w:szCs w:val="24"/>
        </w:rPr>
        <w:br/>
      </w:r>
      <w:r w:rsidR="00642943" w:rsidRPr="00502D66">
        <w:rPr>
          <w:rFonts w:ascii="Arial" w:hAnsi="Arial" w:cs="Arial"/>
          <w:sz w:val="24"/>
          <w:szCs w:val="24"/>
        </w:rPr>
        <w:br/>
      </w:r>
      <w:r w:rsidR="00642943" w:rsidRPr="00502D66">
        <w:rPr>
          <w:rFonts w:ascii="Arial" w:hAnsi="Arial" w:cs="Arial"/>
          <w:b/>
          <w:bCs/>
          <w:sz w:val="24"/>
          <w:szCs w:val="24"/>
        </w:rPr>
        <w:t>Welsh Government:</w:t>
      </w:r>
      <w:r w:rsidR="00642943" w:rsidRPr="00502D66">
        <w:rPr>
          <w:rFonts w:ascii="Arial" w:hAnsi="Arial" w:cs="Arial"/>
          <w:b/>
          <w:bCs/>
          <w:sz w:val="24"/>
          <w:szCs w:val="24"/>
        </w:rPr>
        <w:br/>
      </w:r>
      <w:r w:rsidR="009E2FB9">
        <w:rPr>
          <w:rFonts w:ascii="Arial" w:hAnsi="Arial" w:cs="Arial"/>
          <w:sz w:val="24"/>
          <w:szCs w:val="24"/>
        </w:rPr>
        <w:t>Neil Surman</w:t>
      </w:r>
    </w:p>
    <w:p w14:paraId="6823A5FF" w14:textId="620F60FE" w:rsidR="00642943" w:rsidRPr="009E2FB9" w:rsidRDefault="004348B0" w:rsidP="004348B0">
      <w:pPr>
        <w:tabs>
          <w:tab w:val="left" w:pos="142"/>
        </w:tabs>
        <w:spacing w:after="0" w:line="240" w:lineRule="auto"/>
        <w:ind w:left="720"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52702">
        <w:rPr>
          <w:rFonts w:ascii="Arial" w:hAnsi="Arial" w:cs="Arial"/>
          <w:sz w:val="24"/>
          <w:szCs w:val="24"/>
        </w:rPr>
        <w:t>Sam Evans</w:t>
      </w:r>
      <w:r w:rsidR="00642943" w:rsidRPr="00502D66">
        <w:rPr>
          <w:rFonts w:ascii="Arial" w:hAnsi="Arial" w:cs="Arial"/>
          <w:sz w:val="24"/>
          <w:szCs w:val="24"/>
        </w:rPr>
        <w:br/>
      </w:r>
      <w:r w:rsidR="00642943" w:rsidRPr="00502D6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E2173">
        <w:rPr>
          <w:rFonts w:ascii="Arial" w:hAnsi="Arial" w:cs="Arial"/>
          <w:b/>
          <w:bCs/>
          <w:sz w:val="24"/>
          <w:szCs w:val="24"/>
        </w:rPr>
        <w:t>Translator:</w:t>
      </w:r>
      <w:r w:rsidRPr="00502D6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</w:t>
      </w:r>
      <w:r w:rsidR="00E80890">
        <w:rPr>
          <w:rFonts w:ascii="Arial" w:hAnsi="Arial" w:cs="Arial"/>
          <w:sz w:val="24"/>
          <w:szCs w:val="24"/>
        </w:rPr>
        <w:t>Garmon</w:t>
      </w:r>
      <w:r>
        <w:rPr>
          <w:rFonts w:ascii="Arial" w:hAnsi="Arial" w:cs="Arial"/>
          <w:sz w:val="24"/>
          <w:szCs w:val="24"/>
        </w:rPr>
        <w:t xml:space="preserve"> Davies (Cymen)</w:t>
      </w:r>
      <w:r w:rsidR="00642943" w:rsidRPr="00502D66">
        <w:rPr>
          <w:rFonts w:ascii="Arial" w:hAnsi="Arial" w:cs="Arial"/>
          <w:sz w:val="24"/>
          <w:szCs w:val="24"/>
        </w:rPr>
        <w:br/>
      </w:r>
      <w:r w:rsidR="00642943" w:rsidRPr="00502D6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642943" w:rsidRPr="00502D66">
        <w:rPr>
          <w:rFonts w:ascii="Arial" w:hAnsi="Arial" w:cs="Arial"/>
          <w:b/>
          <w:bCs/>
          <w:sz w:val="24"/>
          <w:szCs w:val="24"/>
        </w:rPr>
        <w:t>Absent:</w:t>
      </w:r>
    </w:p>
    <w:p w14:paraId="505541D6" w14:textId="553E655A" w:rsidR="001A4E6C" w:rsidRDefault="001A4E6C" w:rsidP="001A4E6C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Dave Mathews</w:t>
      </w:r>
      <w:r w:rsidR="00E256F0">
        <w:rPr>
          <w:rFonts w:ascii="Arial" w:hAnsi="Arial" w:cs="Arial"/>
          <w:sz w:val="24"/>
          <w:szCs w:val="24"/>
        </w:rPr>
        <w:t xml:space="preserve"> (DM)</w:t>
      </w:r>
    </w:p>
    <w:p w14:paraId="20F00B9F" w14:textId="77777777" w:rsidR="001A4E6C" w:rsidRDefault="001A4E6C" w:rsidP="001A4E6C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Natalie Richards</w:t>
      </w:r>
    </w:p>
    <w:p w14:paraId="119F2235" w14:textId="44B135D5" w:rsidR="001A4E6C" w:rsidRDefault="001A4E6C" w:rsidP="001A4E6C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>James Harvey</w:t>
      </w:r>
    </w:p>
    <w:p w14:paraId="7AE22292" w14:textId="77777777" w:rsidR="001A4E6C" w:rsidRDefault="001A4E6C" w:rsidP="00C52702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</w:p>
    <w:p w14:paraId="6448DB8B" w14:textId="77777777" w:rsidR="005F1C9C" w:rsidRDefault="009E2173" w:rsidP="00C52702">
      <w:pPr>
        <w:spacing w:after="0" w:line="240" w:lineRule="auto"/>
        <w:ind w:left="709" w:right="991" w:firstLine="142"/>
        <w:rPr>
          <w:rFonts w:ascii="Arial" w:hAnsi="Arial" w:cs="Arial"/>
          <w:b/>
          <w:bCs/>
          <w:sz w:val="24"/>
          <w:szCs w:val="24"/>
        </w:rPr>
      </w:pPr>
      <w:r w:rsidRPr="009E2173">
        <w:rPr>
          <w:rFonts w:ascii="Arial" w:hAnsi="Arial" w:cs="Arial"/>
          <w:b/>
          <w:bCs/>
          <w:sz w:val="24"/>
          <w:szCs w:val="24"/>
        </w:rPr>
        <w:t>Secretariat:</w:t>
      </w:r>
    </w:p>
    <w:p w14:paraId="2609BE3F" w14:textId="2AB89E4A" w:rsidR="00642943" w:rsidRPr="005F1C9C" w:rsidRDefault="005F1C9C" w:rsidP="00C52702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 w:rsidRPr="005F1C9C">
        <w:rPr>
          <w:rFonts w:ascii="Arial" w:hAnsi="Arial" w:cs="Arial"/>
          <w:sz w:val="24"/>
          <w:szCs w:val="24"/>
        </w:rPr>
        <w:t>Donna Millward</w:t>
      </w:r>
      <w:r w:rsidR="00E256F0">
        <w:rPr>
          <w:rFonts w:ascii="Arial" w:hAnsi="Arial" w:cs="Arial"/>
          <w:sz w:val="24"/>
          <w:szCs w:val="24"/>
        </w:rPr>
        <w:t xml:space="preserve"> (DMM)</w:t>
      </w:r>
      <w:r w:rsidR="00642943" w:rsidRPr="005F1C9C" w:rsidDel="00635D21">
        <w:br/>
      </w:r>
      <w:r w:rsidR="00642943" w:rsidRPr="005F1C9C">
        <w:tab/>
      </w:r>
      <w:r w:rsidR="00642943" w:rsidRPr="005F1C9C">
        <w:br/>
      </w:r>
    </w:p>
    <w:p w14:paraId="275268B4" w14:textId="132CF915" w:rsidR="00B83162" w:rsidRPr="0009079C" w:rsidRDefault="00B83162" w:rsidP="00BF48F4">
      <w:pPr>
        <w:pStyle w:val="Heading2"/>
        <w:numPr>
          <w:ilvl w:val="0"/>
          <w:numId w:val="15"/>
        </w:numPr>
      </w:pPr>
      <w:r w:rsidRPr="0009079C">
        <w:t>A</w:t>
      </w:r>
      <w:r w:rsidR="00BF48F4">
        <w:t>pologies</w:t>
      </w:r>
      <w:r w:rsidRPr="0009079C">
        <w:t>/D</w:t>
      </w:r>
      <w:r w:rsidR="00BF48F4">
        <w:t>eclarations</w:t>
      </w:r>
      <w:r w:rsidRPr="0009079C">
        <w:t xml:space="preserve"> </w:t>
      </w:r>
      <w:r w:rsidR="00BF48F4">
        <w:t>of</w:t>
      </w:r>
      <w:r w:rsidRPr="0009079C">
        <w:t xml:space="preserve"> I</w:t>
      </w:r>
      <w:r w:rsidR="00BF48F4">
        <w:t>nterest</w:t>
      </w:r>
    </w:p>
    <w:p w14:paraId="5ED42EA2" w14:textId="46FC0848" w:rsidR="00642943" w:rsidRPr="00746E75" w:rsidRDefault="006D01FF" w:rsidP="006D01FF">
      <w:pPr>
        <w:pStyle w:val="ListParagraph"/>
        <w:tabs>
          <w:tab w:val="left" w:pos="7824"/>
        </w:tabs>
        <w:spacing w:after="0" w:line="240" w:lineRule="auto"/>
        <w:ind w:left="709"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57F37954" w14:textId="00B3CF22" w:rsidR="00827499" w:rsidRDefault="001C760D" w:rsidP="00642943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</w:rPr>
        <w:t>Apologies</w:t>
      </w:r>
      <w:r w:rsidR="009A5D29">
        <w:rPr>
          <w:rFonts w:ascii="Arial" w:hAnsi="Arial" w:cs="Arial"/>
          <w:sz w:val="24"/>
          <w:szCs w:val="24"/>
        </w:rPr>
        <w:t xml:space="preserve"> were received</w:t>
      </w:r>
      <w:r w:rsidRPr="2D03986B">
        <w:rPr>
          <w:rFonts w:ascii="Arial" w:hAnsi="Arial" w:cs="Arial"/>
          <w:sz w:val="24"/>
          <w:szCs w:val="24"/>
        </w:rPr>
        <w:t xml:space="preserve"> from </w:t>
      </w:r>
      <w:r w:rsidR="001A4E6C">
        <w:rPr>
          <w:rFonts w:ascii="Arial" w:hAnsi="Arial" w:cs="Arial"/>
          <w:sz w:val="24"/>
          <w:szCs w:val="24"/>
        </w:rPr>
        <w:t>Dave Mathews, Natalie Richards and James Harvey</w:t>
      </w:r>
      <w:r w:rsidR="00F70852">
        <w:rPr>
          <w:rFonts w:ascii="Arial" w:hAnsi="Arial" w:cs="Arial"/>
          <w:sz w:val="24"/>
          <w:szCs w:val="24"/>
        </w:rPr>
        <w:t>.</w:t>
      </w:r>
    </w:p>
    <w:p w14:paraId="5134B1AF" w14:textId="77777777" w:rsidR="00827499" w:rsidRDefault="00827499" w:rsidP="00642943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04B7CDFD" w14:textId="47293D62" w:rsidR="00C0458C" w:rsidRPr="00823508" w:rsidRDefault="00827499" w:rsidP="00823508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new </w:t>
      </w:r>
      <w:r w:rsidRPr="00502D66">
        <w:rPr>
          <w:rFonts w:ascii="Arial" w:hAnsi="Arial" w:cs="Arial"/>
          <w:sz w:val="24"/>
          <w:szCs w:val="24"/>
        </w:rPr>
        <w:t xml:space="preserve">declarations </w:t>
      </w:r>
      <w:r>
        <w:rPr>
          <w:rFonts w:ascii="Arial" w:hAnsi="Arial" w:cs="Arial"/>
          <w:sz w:val="24"/>
          <w:szCs w:val="24"/>
        </w:rPr>
        <w:t xml:space="preserve">of interest </w:t>
      </w:r>
      <w:r w:rsidRPr="00502D66">
        <w:rPr>
          <w:rFonts w:ascii="Arial" w:hAnsi="Arial" w:cs="Arial"/>
          <w:sz w:val="24"/>
          <w:szCs w:val="24"/>
        </w:rPr>
        <w:t>were noted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01545140" w14:textId="77777777" w:rsidR="00C0458C" w:rsidRPr="00502D66" w:rsidRDefault="00C0458C" w:rsidP="00642943">
      <w:pPr>
        <w:pStyle w:val="ListParagraph"/>
        <w:spacing w:after="0" w:line="240" w:lineRule="auto"/>
        <w:ind w:left="709" w:right="542"/>
        <w:rPr>
          <w:rFonts w:ascii="Arial" w:hAnsi="Arial" w:cs="Arial"/>
          <w:b/>
          <w:bCs/>
          <w:sz w:val="24"/>
          <w:szCs w:val="24"/>
        </w:rPr>
      </w:pPr>
    </w:p>
    <w:p w14:paraId="740F92F9" w14:textId="7E9E2BA5" w:rsidR="00642943" w:rsidRPr="00746E75" w:rsidRDefault="00642943" w:rsidP="00D673D1">
      <w:pPr>
        <w:pStyle w:val="Heading2"/>
        <w:numPr>
          <w:ilvl w:val="0"/>
          <w:numId w:val="15"/>
        </w:numPr>
      </w:pPr>
      <w:r w:rsidRPr="00502D66">
        <w:t>M</w:t>
      </w:r>
      <w:r w:rsidR="00BA6B72">
        <w:t>inutes</w:t>
      </w:r>
      <w:r w:rsidRPr="00502D66">
        <w:t xml:space="preserve"> </w:t>
      </w:r>
      <w:r w:rsidR="00BA6B72">
        <w:t>of</w:t>
      </w:r>
      <w:r w:rsidRPr="00502D66">
        <w:t xml:space="preserve"> </w:t>
      </w:r>
      <w:r w:rsidR="00344C2D">
        <w:t>the</w:t>
      </w:r>
      <w:r w:rsidRPr="00502D66">
        <w:t xml:space="preserve"> P</w:t>
      </w:r>
      <w:r w:rsidR="00344C2D">
        <w:t>revious</w:t>
      </w:r>
      <w:r w:rsidRPr="00502D66">
        <w:t xml:space="preserve"> M</w:t>
      </w:r>
      <w:r w:rsidR="00344C2D">
        <w:t>e</w:t>
      </w:r>
      <w:r w:rsidR="00DA52EC">
        <w:t>eting</w:t>
      </w:r>
      <w:r w:rsidRPr="00502D66">
        <w:t xml:space="preserve">, </w:t>
      </w:r>
      <w:r w:rsidR="001A4E6C">
        <w:t>October</w:t>
      </w:r>
      <w:r w:rsidRPr="00502D66">
        <w:t xml:space="preserve"> </w:t>
      </w:r>
      <w:r w:rsidR="00B12F0A">
        <w:t>1</w:t>
      </w:r>
      <w:r w:rsidRPr="00502D66">
        <w:t>, 202</w:t>
      </w:r>
      <w:r w:rsidR="009E2FB9">
        <w:t>4</w:t>
      </w:r>
      <w:r w:rsidRPr="00502D66">
        <w:br/>
      </w:r>
    </w:p>
    <w:p w14:paraId="067F9EFB" w14:textId="2EB05977" w:rsidR="00302646" w:rsidRDefault="00642943" w:rsidP="00883166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>The minutes of the previous meeting were approved</w:t>
      </w:r>
      <w:r>
        <w:rPr>
          <w:rFonts w:ascii="Arial" w:hAnsi="Arial" w:cs="Arial"/>
          <w:sz w:val="24"/>
          <w:szCs w:val="24"/>
        </w:rPr>
        <w:t xml:space="preserve"> as an accurate recor</w:t>
      </w:r>
      <w:r w:rsidR="00E6279E">
        <w:rPr>
          <w:rFonts w:ascii="Arial" w:hAnsi="Arial" w:cs="Arial"/>
          <w:sz w:val="24"/>
          <w:szCs w:val="24"/>
        </w:rPr>
        <w:t>d.</w:t>
      </w:r>
    </w:p>
    <w:p w14:paraId="3F88CFB1" w14:textId="77777777" w:rsidR="00883166" w:rsidRDefault="00883166" w:rsidP="00883166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2547F8F8" w14:textId="77777777" w:rsidR="00883166" w:rsidRDefault="00883166" w:rsidP="00883166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360FCA34" w14:textId="2786F0E3" w:rsidR="008354D3" w:rsidRDefault="00E57949" w:rsidP="00195AD2">
      <w:pPr>
        <w:pStyle w:val="Heading2"/>
        <w:numPr>
          <w:ilvl w:val="0"/>
          <w:numId w:val="15"/>
        </w:numPr>
      </w:pPr>
      <w:r w:rsidRPr="00302646">
        <w:t>M</w:t>
      </w:r>
      <w:r w:rsidR="00195AD2">
        <w:t>atters</w:t>
      </w:r>
      <w:r w:rsidRPr="00302646">
        <w:t xml:space="preserve"> A</w:t>
      </w:r>
      <w:r w:rsidR="00FD4316">
        <w:t>r</w:t>
      </w:r>
      <w:r w:rsidR="00E570BF">
        <w:t>ising</w:t>
      </w:r>
      <w:r w:rsidRPr="00302646">
        <w:t>:</w:t>
      </w:r>
    </w:p>
    <w:p w14:paraId="7D3BB20B" w14:textId="77777777" w:rsidR="00302646" w:rsidRPr="00302646" w:rsidRDefault="00302646" w:rsidP="00977BEA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78"/>
        <w:gridCol w:w="3556"/>
      </w:tblGrid>
      <w:tr w:rsidR="004540C9" w14:paraId="339D75C1" w14:textId="77777777" w:rsidTr="795F03A8">
        <w:tc>
          <w:tcPr>
            <w:tcW w:w="5778" w:type="dxa"/>
          </w:tcPr>
          <w:p w14:paraId="10F1D15E" w14:textId="110ECDBC" w:rsidR="00E65FBB" w:rsidRPr="004B7A2E" w:rsidRDefault="004B7A2E" w:rsidP="006429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</w:t>
            </w:r>
          </w:p>
        </w:tc>
        <w:tc>
          <w:tcPr>
            <w:tcW w:w="3556" w:type="dxa"/>
          </w:tcPr>
          <w:p w14:paraId="27F9C23D" w14:textId="789ADE9F" w:rsidR="004540C9" w:rsidRPr="004B7A2E" w:rsidRDefault="004B7A2E" w:rsidP="006429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1E85">
              <w:rPr>
                <w:rFonts w:ascii="Arial" w:hAnsi="Arial" w:cs="Arial"/>
                <w:b/>
                <w:bCs/>
                <w:sz w:val="24"/>
                <w:szCs w:val="24"/>
              </w:rPr>
              <w:t>Progress</w:t>
            </w:r>
            <w:r w:rsidR="00E213F2" w:rsidRPr="00F11E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93C45" w:rsidRPr="009635B0" w14:paraId="285DD9E7" w14:textId="77777777" w:rsidTr="795F03A8">
        <w:tc>
          <w:tcPr>
            <w:tcW w:w="5778" w:type="dxa"/>
          </w:tcPr>
          <w:p w14:paraId="41F873A1" w14:textId="77777777" w:rsidR="00BF7067" w:rsidRDefault="00BF7067" w:rsidP="00793C45">
            <w:pPr>
              <w:ind w:right="542"/>
              <w:rPr>
                <w:rFonts w:ascii="Arial" w:hAnsi="Arial" w:cs="Arial"/>
                <w:b/>
                <w:bCs/>
              </w:rPr>
            </w:pPr>
          </w:p>
          <w:p w14:paraId="00D809DD" w14:textId="08605BA6" w:rsidR="00793C45" w:rsidRPr="000A4662" w:rsidRDefault="0063098C" w:rsidP="00793C45">
            <w:pPr>
              <w:ind w:right="5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Q2</w:t>
            </w:r>
            <w:r w:rsidR="000A4662" w:rsidRPr="000A4662">
              <w:rPr>
                <w:rFonts w:ascii="Arial" w:hAnsi="Arial" w:cs="Arial"/>
                <w:b/>
                <w:bCs/>
              </w:rPr>
              <w:t>ACTION 1:</w:t>
            </w:r>
            <w:r w:rsidR="000A4662" w:rsidRPr="000A4662">
              <w:rPr>
                <w:rFonts w:ascii="Arial" w:hAnsi="Arial" w:cs="Arial"/>
              </w:rPr>
              <w:t xml:space="preserve"> CWRE to be discussed at next P&amp;I Committee meeting. Director of Customer Strategy and Service Development to update board members in next board meeting.</w:t>
            </w:r>
          </w:p>
        </w:tc>
        <w:tc>
          <w:tcPr>
            <w:tcW w:w="3556" w:type="dxa"/>
          </w:tcPr>
          <w:p w14:paraId="7AFF1F39" w14:textId="0F01A15B" w:rsidR="00793C45" w:rsidRPr="00BC760A" w:rsidRDefault="00837C45" w:rsidP="00793C45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</w:rPr>
            </w:pPr>
            <w:r w:rsidRPr="00A01EC7">
              <w:rPr>
                <w:rFonts w:ascii="Arial" w:hAnsi="Arial" w:cs="Arial"/>
              </w:rPr>
              <w:t xml:space="preserve">This will form part of the </w:t>
            </w:r>
            <w:r w:rsidR="00CD6952" w:rsidRPr="00A01EC7">
              <w:rPr>
                <w:rFonts w:ascii="Arial" w:hAnsi="Arial" w:cs="Arial"/>
              </w:rPr>
              <w:t>Performance and</w:t>
            </w:r>
            <w:r w:rsidR="00A01EC7" w:rsidRPr="00A01EC7">
              <w:rPr>
                <w:rFonts w:ascii="Arial" w:hAnsi="Arial" w:cs="Arial"/>
              </w:rPr>
              <w:t xml:space="preserve"> Impact</w:t>
            </w:r>
            <w:r w:rsidRPr="00A01EC7">
              <w:rPr>
                <w:rFonts w:ascii="Arial" w:hAnsi="Arial" w:cs="Arial"/>
              </w:rPr>
              <w:t xml:space="preserve"> Committee meeting</w:t>
            </w:r>
            <w:r w:rsidR="00A01EC7" w:rsidRPr="00A01EC7">
              <w:rPr>
                <w:rFonts w:ascii="Arial" w:hAnsi="Arial" w:cs="Arial"/>
              </w:rPr>
              <w:t xml:space="preserve"> update</w:t>
            </w:r>
            <w:r w:rsidRPr="00A01EC7">
              <w:rPr>
                <w:rFonts w:ascii="Arial" w:hAnsi="Arial" w:cs="Arial"/>
              </w:rPr>
              <w:t>. The action was therefore completed.</w:t>
            </w:r>
          </w:p>
        </w:tc>
      </w:tr>
      <w:tr w:rsidR="00133AA1" w:rsidRPr="009635B0" w14:paraId="0014E8F1" w14:textId="77777777" w:rsidTr="795F03A8">
        <w:tc>
          <w:tcPr>
            <w:tcW w:w="5778" w:type="dxa"/>
          </w:tcPr>
          <w:p w14:paraId="603F86A5" w14:textId="43C46DF6" w:rsidR="00133AA1" w:rsidRPr="000A4662" w:rsidRDefault="000A4662" w:rsidP="00133AA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0A4662">
              <w:rPr>
                <w:rFonts w:ascii="Arial" w:hAnsi="Arial" w:cs="Arial"/>
                <w:b/>
                <w:bCs/>
              </w:rPr>
              <w:t xml:space="preserve">ACTION 2: </w:t>
            </w:r>
            <w:r w:rsidRPr="000A4662">
              <w:rPr>
                <w:rFonts w:ascii="Arial" w:hAnsi="Arial" w:cs="Arial"/>
              </w:rPr>
              <w:t>Update on the progress in a future P&amp;I Committee meeting of the new approach for employer connection in terms of events.</w:t>
            </w:r>
          </w:p>
        </w:tc>
        <w:tc>
          <w:tcPr>
            <w:tcW w:w="3556" w:type="dxa"/>
          </w:tcPr>
          <w:p w14:paraId="001D5365" w14:textId="550E62E2" w:rsidR="00133AA1" w:rsidRPr="00BC760A" w:rsidRDefault="00A01EC7" w:rsidP="00133AA1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</w:rPr>
            </w:pPr>
            <w:r w:rsidRPr="00A01EC7">
              <w:rPr>
                <w:rFonts w:ascii="Arial" w:hAnsi="Arial" w:cs="Arial"/>
              </w:rPr>
              <w:t>This will form part of the Performance and Impact Committee meeting update. The action was therefore completed.</w:t>
            </w:r>
          </w:p>
        </w:tc>
      </w:tr>
      <w:tr w:rsidR="00133AA1" w:rsidRPr="009635B0" w14:paraId="090DF72A" w14:textId="77777777" w:rsidTr="795F03A8">
        <w:tc>
          <w:tcPr>
            <w:tcW w:w="5778" w:type="dxa"/>
          </w:tcPr>
          <w:p w14:paraId="1D083D3B" w14:textId="29465E17" w:rsidR="00133AA1" w:rsidRPr="000A4662" w:rsidRDefault="000A4662" w:rsidP="00133AA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0A4662">
              <w:rPr>
                <w:rFonts w:ascii="Arial" w:hAnsi="Arial" w:cs="Arial"/>
                <w:b/>
                <w:bCs/>
              </w:rPr>
              <w:t>ACTION 3:</w:t>
            </w:r>
            <w:r w:rsidRPr="000A4662">
              <w:rPr>
                <w:rFonts w:ascii="Arial" w:hAnsi="Arial" w:cs="Arial"/>
              </w:rPr>
              <w:t xml:space="preserve"> Chair to contact Head of Careers Policy/Deputy Director Skills to discuss possibility of an external board evaluation.</w:t>
            </w:r>
          </w:p>
        </w:tc>
        <w:tc>
          <w:tcPr>
            <w:tcW w:w="3556" w:type="dxa"/>
          </w:tcPr>
          <w:p w14:paraId="6021BAF3" w14:textId="69633DD2" w:rsidR="00133AA1" w:rsidRPr="00BC760A" w:rsidRDefault="001E41A0" w:rsidP="00133AA1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</w:rPr>
            </w:pPr>
            <w:r w:rsidRPr="008172B8">
              <w:rPr>
                <w:rFonts w:ascii="Arial" w:hAnsi="Arial" w:cs="Arial"/>
              </w:rPr>
              <w:t xml:space="preserve">This action </w:t>
            </w:r>
            <w:r>
              <w:rPr>
                <w:rFonts w:ascii="Arial" w:hAnsi="Arial" w:cs="Arial"/>
              </w:rPr>
              <w:t>had been</w:t>
            </w:r>
            <w:r w:rsidRPr="008172B8">
              <w:rPr>
                <w:rFonts w:ascii="Arial" w:hAnsi="Arial" w:cs="Arial"/>
              </w:rPr>
              <w:t xml:space="preserve"> complete</w:t>
            </w:r>
            <w:r>
              <w:rPr>
                <w:rFonts w:ascii="Arial" w:hAnsi="Arial" w:cs="Arial"/>
              </w:rPr>
              <w:t>d</w:t>
            </w:r>
            <w:r w:rsidRPr="008172B8">
              <w:rPr>
                <w:rFonts w:ascii="Arial" w:hAnsi="Arial" w:cs="Arial"/>
              </w:rPr>
              <w:t>.</w:t>
            </w:r>
          </w:p>
        </w:tc>
      </w:tr>
      <w:tr w:rsidR="003F29F4" w:rsidRPr="009635B0" w14:paraId="23862C2C" w14:textId="77777777" w:rsidTr="795F03A8">
        <w:tc>
          <w:tcPr>
            <w:tcW w:w="5778" w:type="dxa"/>
          </w:tcPr>
          <w:p w14:paraId="63EA03C1" w14:textId="1594DC43" w:rsidR="003F29F4" w:rsidRPr="000A4662" w:rsidRDefault="003F29F4" w:rsidP="003F29F4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0A4662">
              <w:rPr>
                <w:rFonts w:ascii="Arial" w:hAnsi="Arial" w:cs="Arial"/>
                <w:b/>
                <w:bCs/>
              </w:rPr>
              <w:t>ACTION 4:</w:t>
            </w:r>
            <w:r w:rsidRPr="000A4662">
              <w:rPr>
                <w:rFonts w:ascii="Arial" w:hAnsi="Arial" w:cs="Arial"/>
              </w:rPr>
              <w:t xml:space="preserve"> Executive Assistant to survey board members for preferred time slots and locations for the 2025/26 board meetings.</w:t>
            </w:r>
          </w:p>
        </w:tc>
        <w:tc>
          <w:tcPr>
            <w:tcW w:w="3556" w:type="dxa"/>
          </w:tcPr>
          <w:p w14:paraId="239EF0BC" w14:textId="2AE7AA42" w:rsidR="003F29F4" w:rsidRPr="00BC760A" w:rsidRDefault="003F29F4" w:rsidP="003F29F4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  <w:r w:rsidRPr="008172B8">
              <w:rPr>
                <w:rFonts w:ascii="Arial" w:hAnsi="Arial" w:cs="Arial"/>
              </w:rPr>
              <w:t xml:space="preserve">This action </w:t>
            </w:r>
            <w:r w:rsidR="000B2228">
              <w:rPr>
                <w:rFonts w:ascii="Arial" w:hAnsi="Arial" w:cs="Arial"/>
              </w:rPr>
              <w:t>had been</w:t>
            </w:r>
            <w:r w:rsidRPr="008172B8">
              <w:rPr>
                <w:rFonts w:ascii="Arial" w:hAnsi="Arial" w:cs="Arial"/>
              </w:rPr>
              <w:t xml:space="preserve"> complete</w:t>
            </w:r>
            <w:r w:rsidR="000B2228">
              <w:rPr>
                <w:rFonts w:ascii="Arial" w:hAnsi="Arial" w:cs="Arial"/>
              </w:rPr>
              <w:t>d</w:t>
            </w:r>
            <w:r w:rsidRPr="008172B8">
              <w:rPr>
                <w:rFonts w:ascii="Arial" w:hAnsi="Arial" w:cs="Arial"/>
              </w:rPr>
              <w:t>.</w:t>
            </w:r>
          </w:p>
        </w:tc>
      </w:tr>
      <w:tr w:rsidR="003F29F4" w:rsidRPr="009635B0" w14:paraId="62070500" w14:textId="77777777" w:rsidTr="795F03A8">
        <w:tc>
          <w:tcPr>
            <w:tcW w:w="5778" w:type="dxa"/>
          </w:tcPr>
          <w:p w14:paraId="6E4AF750" w14:textId="51EC5C93" w:rsidR="003F29F4" w:rsidRPr="00BC760A" w:rsidRDefault="003F29F4" w:rsidP="003F29F4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BC760A">
              <w:rPr>
                <w:rFonts w:ascii="Arial" w:hAnsi="Arial" w:cs="Arial"/>
                <w:b/>
                <w:bCs/>
              </w:rPr>
              <w:t>ACTION 5:</w:t>
            </w:r>
            <w:r w:rsidRPr="00BC760A">
              <w:rPr>
                <w:rFonts w:ascii="Arial" w:hAnsi="Arial" w:cs="Arial"/>
              </w:rPr>
              <w:t xml:space="preserve"> Director of Customer Strategy and Service Development to explore with NR - Board member how Careers Wales can align with or support schools' Strategic Equality Plans and PDG (Pupil Deprivation Grant) reporting, potentially enhancing Careers </w:t>
            </w:r>
            <w:proofErr w:type="spellStart"/>
            <w:r w:rsidRPr="00BC760A">
              <w:rPr>
                <w:rFonts w:ascii="Arial" w:hAnsi="Arial" w:cs="Arial"/>
              </w:rPr>
              <w:t>Wales'</w:t>
            </w:r>
            <w:proofErr w:type="spellEnd"/>
            <w:r w:rsidRPr="00BC760A">
              <w:rPr>
                <w:rFonts w:ascii="Arial" w:hAnsi="Arial" w:cs="Arial"/>
              </w:rPr>
              <w:t xml:space="preserve"> impact on young people</w:t>
            </w:r>
          </w:p>
        </w:tc>
        <w:tc>
          <w:tcPr>
            <w:tcW w:w="3556" w:type="dxa"/>
          </w:tcPr>
          <w:p w14:paraId="4CFEB232" w14:textId="29F52A85" w:rsidR="003F29F4" w:rsidRPr="00BC760A" w:rsidRDefault="00A13C99" w:rsidP="003F29F4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  <w:r w:rsidRPr="00A13C99">
              <w:rPr>
                <w:rFonts w:ascii="Arial" w:hAnsi="Arial" w:cs="Arial"/>
              </w:rPr>
              <w:t xml:space="preserve">This action to be carried </w:t>
            </w:r>
            <w:r w:rsidR="00664A47">
              <w:rPr>
                <w:rFonts w:ascii="Arial" w:hAnsi="Arial" w:cs="Arial"/>
              </w:rPr>
              <w:t>forward</w:t>
            </w:r>
            <w:r w:rsidRPr="00A13C99">
              <w:rPr>
                <w:rFonts w:ascii="Arial" w:hAnsi="Arial" w:cs="Arial"/>
              </w:rPr>
              <w:t xml:space="preserve"> to the next CCDG Board meeting</w:t>
            </w:r>
          </w:p>
        </w:tc>
      </w:tr>
    </w:tbl>
    <w:p w14:paraId="7DDE5EC4" w14:textId="77777777" w:rsidR="00642943" w:rsidRDefault="00642943" w:rsidP="0064294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CF243AB" w14:textId="4C330A75" w:rsidR="00642943" w:rsidRPr="007F646A" w:rsidRDefault="00642943" w:rsidP="007F646A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7A0118B4" w14:textId="01D82724" w:rsidR="00712283" w:rsidRPr="00804C96" w:rsidRDefault="00642943" w:rsidP="004239E8">
      <w:pPr>
        <w:pStyle w:val="Heading2"/>
        <w:numPr>
          <w:ilvl w:val="0"/>
          <w:numId w:val="15"/>
        </w:numPr>
      </w:pPr>
      <w:r w:rsidRPr="00EE19E3">
        <w:t>C</w:t>
      </w:r>
      <w:r w:rsidR="0037325F">
        <w:t>hair</w:t>
      </w:r>
      <w:r w:rsidRPr="00EE19E3">
        <w:t>’</w:t>
      </w:r>
      <w:r w:rsidR="0037325F">
        <w:t>s</w:t>
      </w:r>
      <w:r w:rsidRPr="00EE19E3">
        <w:t xml:space="preserve"> U</w:t>
      </w:r>
      <w:r w:rsidR="0037325F">
        <w:t>pdate</w:t>
      </w:r>
      <w:r w:rsidRPr="00EE19E3">
        <w:t xml:space="preserve"> – V</w:t>
      </w:r>
      <w:r w:rsidR="0037325F">
        <w:t>erbal</w:t>
      </w:r>
    </w:p>
    <w:p w14:paraId="71AEFC9F" w14:textId="0392DF5A" w:rsidR="00712283" w:rsidRPr="00180CBB" w:rsidRDefault="00712283" w:rsidP="00180CBB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F3914E6" w14:textId="3476D361" w:rsidR="00712283" w:rsidRDefault="00E25C35" w:rsidP="007122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712283" w:rsidRPr="00712283">
        <w:rPr>
          <w:rFonts w:ascii="Arial" w:hAnsi="Arial" w:cs="Arial"/>
          <w:b/>
          <w:bCs/>
          <w:sz w:val="24"/>
          <w:szCs w:val="24"/>
        </w:rPr>
        <w:t>.1</w:t>
      </w:r>
      <w:r w:rsidR="00712283" w:rsidRPr="00712283">
        <w:rPr>
          <w:rFonts w:ascii="Arial" w:hAnsi="Arial" w:cs="Arial"/>
          <w:b/>
          <w:bCs/>
          <w:sz w:val="24"/>
          <w:szCs w:val="24"/>
        </w:rPr>
        <w:tab/>
      </w:r>
      <w:r w:rsidR="00D50C6F">
        <w:rPr>
          <w:rFonts w:ascii="Arial" w:hAnsi="Arial" w:cs="Arial"/>
          <w:b/>
          <w:bCs/>
          <w:sz w:val="24"/>
          <w:szCs w:val="24"/>
        </w:rPr>
        <w:t>Board changes</w:t>
      </w:r>
    </w:p>
    <w:p w14:paraId="241D1E96" w14:textId="74D2B78F" w:rsidR="00787960" w:rsidRPr="00180CBB" w:rsidRDefault="00787960" w:rsidP="00787960">
      <w:pPr>
        <w:pStyle w:val="ListParagraph"/>
        <w:spacing w:after="0"/>
        <w:ind w:right="542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</w:rPr>
        <w:t>DH resigned from the Board</w:t>
      </w:r>
      <w:r w:rsidR="0066164D">
        <w:rPr>
          <w:rFonts w:ascii="Arial" w:hAnsi="Arial" w:cs="Arial"/>
          <w:sz w:val="24"/>
          <w:szCs w:val="24"/>
        </w:rPr>
        <w:t>. C</w:t>
      </w:r>
      <w:r w:rsidR="007E17FA">
        <w:rPr>
          <w:rFonts w:ascii="Arial" w:hAnsi="Arial" w:cs="Arial"/>
          <w:sz w:val="24"/>
          <w:szCs w:val="24"/>
        </w:rPr>
        <w:t xml:space="preserve">onfirmation received </w:t>
      </w:r>
      <w:r w:rsidR="0034743C">
        <w:rPr>
          <w:rFonts w:ascii="Arial" w:hAnsi="Arial" w:cs="Arial"/>
          <w:sz w:val="24"/>
          <w:szCs w:val="24"/>
        </w:rPr>
        <w:t>that Rhian</w:t>
      </w:r>
      <w:r w:rsidR="002E6E15">
        <w:rPr>
          <w:rFonts w:ascii="Arial" w:hAnsi="Arial" w:cs="Arial"/>
          <w:sz w:val="24"/>
          <w:szCs w:val="24"/>
        </w:rPr>
        <w:t xml:space="preserve"> Roberts (</w:t>
      </w:r>
      <w:proofErr w:type="spellStart"/>
      <w:r w:rsidR="002E6E15">
        <w:rPr>
          <w:rFonts w:ascii="Arial" w:hAnsi="Arial" w:cs="Arial"/>
          <w:sz w:val="24"/>
          <w:szCs w:val="24"/>
        </w:rPr>
        <w:t>RhR</w:t>
      </w:r>
      <w:proofErr w:type="spellEnd"/>
      <w:r w:rsidR="002E6E15">
        <w:rPr>
          <w:rFonts w:ascii="Arial" w:hAnsi="Arial" w:cs="Arial"/>
          <w:sz w:val="24"/>
          <w:szCs w:val="24"/>
        </w:rPr>
        <w:t xml:space="preserve">) </w:t>
      </w:r>
      <w:r w:rsidR="00ED423A">
        <w:rPr>
          <w:rFonts w:ascii="Arial" w:hAnsi="Arial" w:cs="Arial"/>
          <w:sz w:val="24"/>
          <w:szCs w:val="24"/>
        </w:rPr>
        <w:t>is now a full board member</w:t>
      </w:r>
      <w:r w:rsidR="00BE37FE">
        <w:rPr>
          <w:rFonts w:ascii="Arial" w:hAnsi="Arial" w:cs="Arial"/>
          <w:sz w:val="24"/>
          <w:szCs w:val="24"/>
        </w:rPr>
        <w:t>.</w:t>
      </w:r>
    </w:p>
    <w:p w14:paraId="6A2A8149" w14:textId="77777777" w:rsidR="00642943" w:rsidRDefault="00642943" w:rsidP="0064294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BAEB60B" w14:textId="60F4916F" w:rsidR="00642943" w:rsidRPr="00DB66F5" w:rsidRDefault="00FE3A84" w:rsidP="0064294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642943" w:rsidRPr="00DB66F5">
        <w:rPr>
          <w:rFonts w:ascii="Arial" w:hAnsi="Arial" w:cs="Arial"/>
          <w:b/>
          <w:bCs/>
          <w:sz w:val="24"/>
          <w:szCs w:val="24"/>
        </w:rPr>
        <w:t>.</w:t>
      </w:r>
      <w:r w:rsidR="00E863C8">
        <w:rPr>
          <w:rFonts w:ascii="Arial" w:hAnsi="Arial" w:cs="Arial"/>
          <w:b/>
          <w:bCs/>
          <w:sz w:val="24"/>
          <w:szCs w:val="24"/>
        </w:rPr>
        <w:t>2</w:t>
      </w:r>
      <w:r w:rsidR="00642943" w:rsidRPr="00DB66F5">
        <w:rPr>
          <w:rFonts w:ascii="Arial" w:hAnsi="Arial" w:cs="Arial"/>
          <w:b/>
          <w:bCs/>
          <w:sz w:val="24"/>
          <w:szCs w:val="24"/>
        </w:rPr>
        <w:tab/>
      </w:r>
      <w:r w:rsidR="00C727D0" w:rsidRPr="00C727D0">
        <w:rPr>
          <w:rFonts w:ascii="Arial" w:hAnsi="Arial" w:cs="Arial"/>
          <w:b/>
          <w:bCs/>
          <w:sz w:val="24"/>
          <w:szCs w:val="24"/>
        </w:rPr>
        <w:t>Stakeholder Engagement</w:t>
      </w:r>
    </w:p>
    <w:p w14:paraId="4FE9C828" w14:textId="1DFD6351" w:rsidR="00642943" w:rsidRDefault="00642943" w:rsidP="0039766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</w:rPr>
        <w:t xml:space="preserve">The Chair </w:t>
      </w:r>
      <w:r w:rsidR="00472F7A" w:rsidRPr="2D03986B">
        <w:rPr>
          <w:rFonts w:ascii="Arial" w:hAnsi="Arial" w:cs="Arial"/>
          <w:sz w:val="24"/>
          <w:szCs w:val="24"/>
        </w:rPr>
        <w:t xml:space="preserve">highlighted </w:t>
      </w:r>
      <w:r w:rsidR="007C3276">
        <w:rPr>
          <w:rFonts w:ascii="Arial" w:hAnsi="Arial" w:cs="Arial"/>
          <w:sz w:val="24"/>
          <w:szCs w:val="24"/>
        </w:rPr>
        <w:t xml:space="preserve">the </w:t>
      </w:r>
      <w:r w:rsidR="007C3276" w:rsidRPr="007C3276">
        <w:rPr>
          <w:rFonts w:ascii="Arial" w:hAnsi="Arial" w:cs="Arial"/>
          <w:sz w:val="24"/>
          <w:szCs w:val="24"/>
        </w:rPr>
        <w:t>significant stakeholder engagement activities</w:t>
      </w:r>
      <w:r w:rsidR="00E42A8A">
        <w:rPr>
          <w:rFonts w:ascii="Arial" w:hAnsi="Arial" w:cs="Arial"/>
          <w:sz w:val="24"/>
          <w:szCs w:val="24"/>
        </w:rPr>
        <w:t xml:space="preserve"> that had taken place</w:t>
      </w:r>
      <w:r w:rsidR="007C3276" w:rsidRPr="007C3276">
        <w:rPr>
          <w:rFonts w:ascii="Arial" w:hAnsi="Arial" w:cs="Arial"/>
          <w:sz w:val="24"/>
          <w:szCs w:val="24"/>
        </w:rPr>
        <w:t>, including meetings with the Minister and other key stakeholders.</w:t>
      </w:r>
    </w:p>
    <w:p w14:paraId="217C0AD6" w14:textId="77777777" w:rsidR="00E27E97" w:rsidRDefault="00E27E97" w:rsidP="00E27E97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1F29710E" w14:textId="6E9F43EB" w:rsidR="00E27E97" w:rsidRDefault="00E27E97" w:rsidP="00E27E97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DB66F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DB66F5">
        <w:rPr>
          <w:rFonts w:ascii="Arial" w:hAnsi="Arial" w:cs="Arial"/>
          <w:b/>
          <w:bCs/>
          <w:sz w:val="24"/>
          <w:szCs w:val="24"/>
        </w:rPr>
        <w:tab/>
      </w:r>
      <w:r w:rsidR="00F73A8C" w:rsidRPr="00F73A8C">
        <w:rPr>
          <w:rFonts w:ascii="Arial" w:hAnsi="Arial" w:cs="Arial"/>
          <w:b/>
          <w:bCs/>
          <w:sz w:val="24"/>
          <w:szCs w:val="24"/>
        </w:rPr>
        <w:t>Ministerial Meetings</w:t>
      </w:r>
    </w:p>
    <w:p w14:paraId="3F9655EC" w14:textId="43D82419" w:rsidR="00F73A8C" w:rsidRDefault="0018621E" w:rsidP="0018621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18621E">
        <w:rPr>
          <w:rFonts w:ascii="Arial" w:hAnsi="Arial" w:cs="Arial"/>
          <w:sz w:val="24"/>
          <w:szCs w:val="24"/>
        </w:rPr>
        <w:t>The Chair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8621E">
        <w:rPr>
          <w:rFonts w:ascii="Arial" w:hAnsi="Arial" w:cs="Arial"/>
          <w:sz w:val="24"/>
          <w:szCs w:val="24"/>
        </w:rPr>
        <w:t xml:space="preserve">mentioned </w:t>
      </w:r>
      <w:r>
        <w:rPr>
          <w:rFonts w:ascii="Arial" w:hAnsi="Arial" w:cs="Arial"/>
          <w:sz w:val="24"/>
          <w:szCs w:val="24"/>
        </w:rPr>
        <w:t xml:space="preserve">the recent </w:t>
      </w:r>
      <w:r w:rsidRPr="0018621E">
        <w:rPr>
          <w:rFonts w:ascii="Arial" w:hAnsi="Arial" w:cs="Arial"/>
          <w:sz w:val="24"/>
          <w:szCs w:val="24"/>
        </w:rPr>
        <w:t>meeting with the Minister</w:t>
      </w:r>
      <w:r>
        <w:rPr>
          <w:rFonts w:ascii="Arial" w:hAnsi="Arial" w:cs="Arial"/>
          <w:sz w:val="24"/>
          <w:szCs w:val="24"/>
        </w:rPr>
        <w:t>,</w:t>
      </w:r>
      <w:r w:rsidRPr="0018621E">
        <w:rPr>
          <w:rFonts w:ascii="Arial" w:hAnsi="Arial" w:cs="Arial"/>
          <w:sz w:val="24"/>
          <w:szCs w:val="24"/>
        </w:rPr>
        <w:t xml:space="preserve"> where tailored work experience, data intelligence</w:t>
      </w:r>
      <w:r w:rsidR="00E42A8A">
        <w:rPr>
          <w:rFonts w:ascii="Arial" w:hAnsi="Arial" w:cs="Arial"/>
          <w:sz w:val="24"/>
          <w:szCs w:val="24"/>
        </w:rPr>
        <w:t xml:space="preserve"> hub</w:t>
      </w:r>
      <w:r w:rsidRPr="0018621E">
        <w:rPr>
          <w:rFonts w:ascii="Arial" w:hAnsi="Arial" w:cs="Arial"/>
          <w:sz w:val="24"/>
          <w:szCs w:val="24"/>
        </w:rPr>
        <w:t>, and employer engagement</w:t>
      </w:r>
      <w:r w:rsidR="00D50F46">
        <w:rPr>
          <w:rFonts w:ascii="Arial" w:hAnsi="Arial" w:cs="Arial"/>
          <w:sz w:val="24"/>
          <w:szCs w:val="24"/>
        </w:rPr>
        <w:t xml:space="preserve"> was discussed</w:t>
      </w:r>
      <w:r w:rsidRPr="0018621E">
        <w:rPr>
          <w:rFonts w:ascii="Arial" w:hAnsi="Arial" w:cs="Arial"/>
          <w:sz w:val="24"/>
          <w:szCs w:val="24"/>
        </w:rPr>
        <w:t>. </w:t>
      </w:r>
    </w:p>
    <w:p w14:paraId="5849F1F5" w14:textId="77777777" w:rsidR="006D00B1" w:rsidRPr="0018621E" w:rsidRDefault="006D00B1" w:rsidP="0018621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4CFF4E8B" w14:textId="555B0871" w:rsidR="00E27E97" w:rsidRDefault="00E27E97" w:rsidP="00E27E97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DB66F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DB66F5">
        <w:rPr>
          <w:rFonts w:ascii="Arial" w:hAnsi="Arial" w:cs="Arial"/>
          <w:b/>
          <w:bCs/>
          <w:sz w:val="24"/>
          <w:szCs w:val="24"/>
        </w:rPr>
        <w:tab/>
      </w:r>
      <w:r w:rsidR="00FA3554" w:rsidRPr="00FA3554">
        <w:rPr>
          <w:rFonts w:ascii="Arial" w:hAnsi="Arial" w:cs="Arial"/>
          <w:b/>
          <w:bCs/>
          <w:sz w:val="24"/>
          <w:szCs w:val="24"/>
        </w:rPr>
        <w:t>Regional Skills Partnership Event</w:t>
      </w:r>
    </w:p>
    <w:p w14:paraId="1422D4B5" w14:textId="17B2F343" w:rsidR="00FA3554" w:rsidRDefault="006B2520" w:rsidP="00E27E97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B2520">
        <w:rPr>
          <w:rFonts w:ascii="Arial" w:hAnsi="Arial" w:cs="Arial"/>
          <w:sz w:val="24"/>
          <w:szCs w:val="24"/>
        </w:rPr>
        <w:t>The Ch</w:t>
      </w:r>
      <w:r w:rsidR="00C5535F">
        <w:rPr>
          <w:rFonts w:ascii="Arial" w:hAnsi="Arial" w:cs="Arial"/>
          <w:sz w:val="24"/>
          <w:szCs w:val="24"/>
        </w:rPr>
        <w:t>a</w:t>
      </w:r>
      <w:r w:rsidRPr="006B2520">
        <w:rPr>
          <w:rFonts w:ascii="Arial" w:hAnsi="Arial" w:cs="Arial"/>
          <w:sz w:val="24"/>
          <w:szCs w:val="24"/>
        </w:rPr>
        <w:t xml:space="preserve">ir shared insights from </w:t>
      </w:r>
      <w:r w:rsidR="00E42A8A">
        <w:rPr>
          <w:rFonts w:ascii="Arial" w:hAnsi="Arial" w:cs="Arial"/>
          <w:sz w:val="24"/>
          <w:szCs w:val="24"/>
        </w:rPr>
        <w:t>a recent</w:t>
      </w:r>
      <w:r w:rsidRPr="006B2520">
        <w:rPr>
          <w:rFonts w:ascii="Arial" w:hAnsi="Arial" w:cs="Arial"/>
          <w:sz w:val="24"/>
          <w:szCs w:val="24"/>
        </w:rPr>
        <w:t xml:space="preserve"> RSP event</w:t>
      </w:r>
      <w:r w:rsidR="00B72321">
        <w:rPr>
          <w:rFonts w:ascii="Arial" w:hAnsi="Arial" w:cs="Arial"/>
          <w:sz w:val="24"/>
          <w:szCs w:val="24"/>
        </w:rPr>
        <w:t>.</w:t>
      </w:r>
    </w:p>
    <w:p w14:paraId="00ED0E12" w14:textId="77777777" w:rsidR="00C5535F" w:rsidRPr="006B2520" w:rsidRDefault="00C5535F" w:rsidP="00E27E97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48267A6" w14:textId="2BA8E5D4" w:rsidR="00E27E97" w:rsidRDefault="00E27E97" w:rsidP="00E27E97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DB66F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DB66F5">
        <w:rPr>
          <w:rFonts w:ascii="Arial" w:hAnsi="Arial" w:cs="Arial"/>
          <w:b/>
          <w:bCs/>
          <w:sz w:val="24"/>
          <w:szCs w:val="24"/>
        </w:rPr>
        <w:tab/>
      </w:r>
      <w:r w:rsidR="007E4ECB" w:rsidRPr="007E4ECB">
        <w:rPr>
          <w:rFonts w:ascii="Arial" w:hAnsi="Arial" w:cs="Arial"/>
          <w:b/>
          <w:bCs/>
          <w:sz w:val="24"/>
          <w:szCs w:val="24"/>
        </w:rPr>
        <w:t>Public Bodies Unit (PBU) Meetings</w:t>
      </w:r>
    </w:p>
    <w:p w14:paraId="58FB23B8" w14:textId="07333EA3" w:rsidR="007E4ECB" w:rsidRDefault="0037507D" w:rsidP="0037507D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E86028">
        <w:rPr>
          <w:rFonts w:ascii="Arial" w:hAnsi="Arial" w:cs="Arial"/>
          <w:sz w:val="24"/>
          <w:szCs w:val="24"/>
        </w:rPr>
        <w:t xml:space="preserve">Regular meetings for chairs and CEOs of public bodies have </w:t>
      </w:r>
      <w:r w:rsidR="00E86028" w:rsidRPr="00E86028">
        <w:rPr>
          <w:rFonts w:ascii="Arial" w:hAnsi="Arial" w:cs="Arial"/>
          <w:sz w:val="24"/>
          <w:szCs w:val="24"/>
        </w:rPr>
        <w:t>commenced.</w:t>
      </w:r>
      <w:r w:rsidRPr="00E86028">
        <w:rPr>
          <w:rFonts w:ascii="Arial" w:hAnsi="Arial" w:cs="Arial"/>
          <w:sz w:val="24"/>
          <w:szCs w:val="24"/>
        </w:rPr>
        <w:t xml:space="preserve"> The First Minister attended the last meeting</w:t>
      </w:r>
      <w:r w:rsidR="00E740F0">
        <w:rPr>
          <w:rFonts w:ascii="Arial" w:hAnsi="Arial" w:cs="Arial"/>
          <w:sz w:val="24"/>
          <w:szCs w:val="24"/>
        </w:rPr>
        <w:t>.</w:t>
      </w:r>
    </w:p>
    <w:p w14:paraId="0C5258AD" w14:textId="77777777" w:rsidR="00F446FD" w:rsidRDefault="00F446FD" w:rsidP="0037507D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34A64750" w14:textId="2E15B371" w:rsidR="00B228B0" w:rsidRDefault="00B228B0" w:rsidP="00B228B0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DB66F5">
        <w:rPr>
          <w:rFonts w:ascii="Arial" w:hAnsi="Arial" w:cs="Arial"/>
          <w:b/>
          <w:bCs/>
          <w:sz w:val="24"/>
          <w:szCs w:val="24"/>
        </w:rPr>
        <w:t>.</w:t>
      </w:r>
      <w:r w:rsidR="0066373A">
        <w:rPr>
          <w:rFonts w:ascii="Arial" w:hAnsi="Arial" w:cs="Arial"/>
          <w:b/>
          <w:bCs/>
          <w:sz w:val="24"/>
          <w:szCs w:val="24"/>
        </w:rPr>
        <w:t>6</w:t>
      </w:r>
      <w:r w:rsidRPr="00DB66F5">
        <w:rPr>
          <w:rFonts w:ascii="Arial" w:hAnsi="Arial" w:cs="Arial"/>
          <w:b/>
          <w:bCs/>
          <w:sz w:val="24"/>
          <w:szCs w:val="24"/>
        </w:rPr>
        <w:tab/>
      </w:r>
      <w:r w:rsidR="000C011B" w:rsidRPr="000C011B">
        <w:rPr>
          <w:rFonts w:ascii="Arial" w:hAnsi="Arial" w:cs="Arial"/>
          <w:b/>
          <w:bCs/>
          <w:sz w:val="24"/>
          <w:szCs w:val="24"/>
        </w:rPr>
        <w:t>Anti-Racist Wales Action Plan</w:t>
      </w:r>
    </w:p>
    <w:p w14:paraId="74074371" w14:textId="41381693" w:rsidR="00E63EA1" w:rsidRDefault="0066373A" w:rsidP="00F446FD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Chair mentioned the </w:t>
      </w:r>
      <w:r w:rsidRPr="0066373A">
        <w:rPr>
          <w:rFonts w:ascii="Arial" w:hAnsi="Arial" w:cs="Arial"/>
          <w:sz w:val="24"/>
          <w:szCs w:val="24"/>
        </w:rPr>
        <w:t>updated action plan and its relevance to Careers Wales</w:t>
      </w:r>
      <w:r w:rsidR="00BC4290">
        <w:rPr>
          <w:rFonts w:ascii="Arial" w:hAnsi="Arial" w:cs="Arial"/>
          <w:sz w:val="24"/>
          <w:szCs w:val="24"/>
        </w:rPr>
        <w:t xml:space="preserve">.  Members noted that </w:t>
      </w:r>
      <w:r>
        <w:rPr>
          <w:rFonts w:ascii="Arial" w:hAnsi="Arial" w:cs="Arial"/>
          <w:sz w:val="24"/>
          <w:szCs w:val="24"/>
        </w:rPr>
        <w:t>t</w:t>
      </w:r>
      <w:r w:rsidRPr="00B74B1F">
        <w:rPr>
          <w:rFonts w:ascii="Arial" w:hAnsi="Arial" w:cs="Arial"/>
          <w:sz w:val="24"/>
          <w:szCs w:val="24"/>
        </w:rPr>
        <w:t xml:space="preserve">he Director of Customer Strategy and Service Development </w:t>
      </w:r>
      <w:r w:rsidR="00AA509B">
        <w:rPr>
          <w:rFonts w:ascii="Arial" w:hAnsi="Arial" w:cs="Arial"/>
          <w:sz w:val="24"/>
          <w:szCs w:val="24"/>
        </w:rPr>
        <w:t xml:space="preserve">was </w:t>
      </w:r>
      <w:r w:rsidRPr="0066373A">
        <w:rPr>
          <w:rFonts w:ascii="Arial" w:hAnsi="Arial" w:cs="Arial"/>
          <w:sz w:val="24"/>
          <w:szCs w:val="24"/>
        </w:rPr>
        <w:t xml:space="preserve">taking the lead on this </w:t>
      </w:r>
      <w:r w:rsidR="00AA509B">
        <w:rPr>
          <w:rFonts w:ascii="Arial" w:hAnsi="Arial" w:cs="Arial"/>
          <w:sz w:val="24"/>
          <w:szCs w:val="24"/>
        </w:rPr>
        <w:t>area of work</w:t>
      </w:r>
      <w:r w:rsidRPr="0066373A">
        <w:rPr>
          <w:rFonts w:ascii="Arial" w:hAnsi="Arial" w:cs="Arial"/>
          <w:sz w:val="24"/>
          <w:szCs w:val="24"/>
        </w:rPr>
        <w:t>.</w:t>
      </w:r>
    </w:p>
    <w:p w14:paraId="0AA07AD8" w14:textId="77777777" w:rsidR="00685902" w:rsidRDefault="00685902" w:rsidP="0039766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42C4B8A4" w14:textId="32FD1104" w:rsidR="00397663" w:rsidRDefault="00685902" w:rsidP="00685902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DB66F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ab/>
        <w:t>C</w:t>
      </w:r>
      <w:r w:rsidRPr="00685902">
        <w:rPr>
          <w:rFonts w:ascii="Arial" w:hAnsi="Arial" w:cs="Arial"/>
          <w:b/>
          <w:bCs/>
          <w:sz w:val="24"/>
          <w:szCs w:val="24"/>
        </w:rPr>
        <w:t>hildren, Young People, and Education Committee Review</w:t>
      </w:r>
    </w:p>
    <w:p w14:paraId="0C2CAAA7" w14:textId="77777777" w:rsidR="00B60EA5" w:rsidRDefault="00E63EA1" w:rsidP="00E63EA1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E63EA1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Chair </w:t>
      </w:r>
      <w:r w:rsidR="007466F8">
        <w:rPr>
          <w:rFonts w:ascii="Arial" w:hAnsi="Arial" w:cs="Arial"/>
          <w:sz w:val="24"/>
          <w:szCs w:val="24"/>
        </w:rPr>
        <w:t xml:space="preserve">highlighted </w:t>
      </w:r>
      <w:r>
        <w:rPr>
          <w:rFonts w:ascii="Arial" w:hAnsi="Arial" w:cs="Arial"/>
          <w:sz w:val="24"/>
          <w:szCs w:val="24"/>
        </w:rPr>
        <w:t xml:space="preserve">that the </w:t>
      </w:r>
      <w:r w:rsidRPr="00E63EA1">
        <w:rPr>
          <w:rFonts w:ascii="Arial" w:hAnsi="Arial" w:cs="Arial"/>
          <w:sz w:val="24"/>
          <w:szCs w:val="24"/>
        </w:rPr>
        <w:t>committee is reviewing routes into post-</w:t>
      </w:r>
    </w:p>
    <w:p w14:paraId="3740A95A" w14:textId="797B59B0" w:rsidR="00E63EA1" w:rsidRDefault="00E63EA1" w:rsidP="00E63EA1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E63EA1">
        <w:rPr>
          <w:rFonts w:ascii="Arial" w:hAnsi="Arial" w:cs="Arial"/>
          <w:sz w:val="24"/>
          <w:szCs w:val="24"/>
        </w:rPr>
        <w:t xml:space="preserve">16 </w:t>
      </w:r>
      <w:proofErr w:type="gramStart"/>
      <w:r w:rsidRPr="00E63EA1">
        <w:rPr>
          <w:rFonts w:ascii="Arial" w:hAnsi="Arial" w:cs="Arial"/>
          <w:sz w:val="24"/>
          <w:szCs w:val="24"/>
        </w:rPr>
        <w:t>education</w:t>
      </w:r>
      <w:proofErr w:type="gramEnd"/>
      <w:r w:rsidR="009D07D3">
        <w:rPr>
          <w:rFonts w:ascii="Arial" w:hAnsi="Arial" w:cs="Arial"/>
          <w:sz w:val="24"/>
          <w:szCs w:val="24"/>
        </w:rPr>
        <w:t>. T</w:t>
      </w:r>
      <w:r w:rsidR="009D07D3" w:rsidRPr="00B74B1F">
        <w:rPr>
          <w:rFonts w:ascii="Arial" w:hAnsi="Arial" w:cs="Arial"/>
          <w:sz w:val="24"/>
          <w:szCs w:val="24"/>
        </w:rPr>
        <w:t>he Director of Customer Strategy and Service Development</w:t>
      </w:r>
      <w:r w:rsidR="009D07D3">
        <w:rPr>
          <w:rFonts w:ascii="Arial" w:hAnsi="Arial" w:cs="Arial"/>
          <w:sz w:val="24"/>
          <w:szCs w:val="24"/>
        </w:rPr>
        <w:t xml:space="preserve"> will</w:t>
      </w:r>
      <w:r w:rsidR="009D07D3" w:rsidRPr="00B74B1F">
        <w:rPr>
          <w:rFonts w:ascii="Arial" w:hAnsi="Arial" w:cs="Arial"/>
          <w:sz w:val="24"/>
          <w:szCs w:val="24"/>
        </w:rPr>
        <w:t xml:space="preserve"> </w:t>
      </w:r>
      <w:r w:rsidRPr="00E63EA1">
        <w:rPr>
          <w:rFonts w:ascii="Arial" w:hAnsi="Arial" w:cs="Arial"/>
          <w:sz w:val="24"/>
          <w:szCs w:val="24"/>
        </w:rPr>
        <w:t>represent Careers Wales in this review.</w:t>
      </w:r>
    </w:p>
    <w:p w14:paraId="6329CE83" w14:textId="77777777" w:rsidR="00D04489" w:rsidRDefault="00D04489" w:rsidP="00F502BC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8CFD38D" w14:textId="2908C505" w:rsidR="0082185F" w:rsidRDefault="00642943" w:rsidP="000502A8">
      <w:pPr>
        <w:pStyle w:val="Heading2"/>
        <w:numPr>
          <w:ilvl w:val="0"/>
          <w:numId w:val="15"/>
        </w:numPr>
      </w:pPr>
      <w:r w:rsidRPr="53C651EA">
        <w:t>C</w:t>
      </w:r>
      <w:r w:rsidR="005E6AC4">
        <w:t>hief</w:t>
      </w:r>
      <w:r w:rsidRPr="53C651EA">
        <w:t xml:space="preserve"> E</w:t>
      </w:r>
      <w:r w:rsidR="005E6AC4">
        <w:t>xecutive</w:t>
      </w:r>
      <w:r w:rsidRPr="53C651EA">
        <w:t>’</w:t>
      </w:r>
      <w:r w:rsidR="005E6AC4">
        <w:t>s</w:t>
      </w:r>
      <w:r w:rsidRPr="53C651EA">
        <w:t xml:space="preserve"> R</w:t>
      </w:r>
      <w:r w:rsidR="005E6AC4">
        <w:t>eport</w:t>
      </w:r>
      <w:r w:rsidRPr="53C651EA">
        <w:t xml:space="preserve"> </w:t>
      </w:r>
      <w:r>
        <w:br/>
      </w:r>
    </w:p>
    <w:p w14:paraId="4C3C6E0E" w14:textId="267F32E2" w:rsidR="00642943" w:rsidRPr="003D0CBD" w:rsidRDefault="00642943" w:rsidP="009C5149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53C651EA">
        <w:rPr>
          <w:rFonts w:ascii="Arial" w:hAnsi="Arial" w:cs="Arial"/>
          <w:sz w:val="24"/>
          <w:szCs w:val="24"/>
        </w:rPr>
        <w:t>Members discussed the previously circulated report.</w:t>
      </w:r>
    </w:p>
    <w:p w14:paraId="4556E45B" w14:textId="77777777" w:rsidR="00642943" w:rsidRPr="0068221E" w:rsidRDefault="00642943" w:rsidP="00642943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318345A9" w14:textId="28948AE2" w:rsidR="00642943" w:rsidRPr="00F0464E" w:rsidRDefault="00D04489" w:rsidP="0064294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642943" w:rsidRPr="00F0464E">
        <w:rPr>
          <w:rFonts w:ascii="Arial" w:hAnsi="Arial" w:cs="Arial"/>
          <w:b/>
          <w:bCs/>
          <w:sz w:val="24"/>
          <w:szCs w:val="24"/>
        </w:rPr>
        <w:t>.1</w:t>
      </w:r>
      <w:r w:rsidR="00642943" w:rsidRPr="00F0464E">
        <w:rPr>
          <w:rFonts w:ascii="Arial" w:hAnsi="Arial" w:cs="Arial"/>
          <w:b/>
          <w:bCs/>
          <w:sz w:val="24"/>
          <w:szCs w:val="24"/>
        </w:rPr>
        <w:tab/>
        <w:t>Key Company Risks</w:t>
      </w:r>
    </w:p>
    <w:p w14:paraId="31A82F87" w14:textId="71F9F486" w:rsidR="00642943" w:rsidRPr="00331AAC" w:rsidRDefault="00642943" w:rsidP="000C5061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</w:rPr>
        <w:t xml:space="preserve">Members noted </w:t>
      </w:r>
      <w:r w:rsidR="000C5061">
        <w:rPr>
          <w:rFonts w:ascii="Arial" w:hAnsi="Arial" w:cs="Arial"/>
          <w:sz w:val="24"/>
          <w:szCs w:val="24"/>
        </w:rPr>
        <w:t xml:space="preserve">the </w:t>
      </w:r>
      <w:r w:rsidR="00196384" w:rsidRPr="00196384">
        <w:rPr>
          <w:rFonts w:ascii="Arial" w:hAnsi="Arial" w:cs="Arial"/>
          <w:sz w:val="24"/>
          <w:szCs w:val="24"/>
        </w:rPr>
        <w:t>four key risks</w:t>
      </w:r>
      <w:r w:rsidR="000C5061">
        <w:rPr>
          <w:rFonts w:ascii="Arial" w:hAnsi="Arial" w:cs="Arial"/>
          <w:sz w:val="24"/>
          <w:szCs w:val="24"/>
        </w:rPr>
        <w:t xml:space="preserve"> </w:t>
      </w:r>
      <w:r w:rsidR="00196384" w:rsidRPr="00196384">
        <w:rPr>
          <w:rFonts w:ascii="Arial" w:hAnsi="Arial" w:cs="Arial"/>
          <w:sz w:val="24"/>
          <w:szCs w:val="24"/>
        </w:rPr>
        <w:t>remain unchanged.</w:t>
      </w:r>
    </w:p>
    <w:p w14:paraId="6D201093" w14:textId="57FF5E18" w:rsidR="00642943" w:rsidRPr="00331AAC" w:rsidRDefault="00642943" w:rsidP="2D03986B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</w:p>
    <w:p w14:paraId="6BCC81AD" w14:textId="2FBCD8EA" w:rsidR="00642943" w:rsidRPr="00331AAC" w:rsidRDefault="00D04489" w:rsidP="2D03986B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642943" w:rsidRPr="2D03986B">
        <w:rPr>
          <w:rFonts w:ascii="Arial" w:hAnsi="Arial" w:cs="Arial"/>
          <w:b/>
          <w:bCs/>
          <w:sz w:val="24"/>
          <w:szCs w:val="24"/>
        </w:rPr>
        <w:t>.2</w:t>
      </w:r>
      <w:r w:rsidR="00BB71A0">
        <w:tab/>
      </w:r>
      <w:r w:rsidR="00642943" w:rsidRPr="2D03986B">
        <w:rPr>
          <w:rFonts w:ascii="Arial" w:hAnsi="Arial" w:cs="Arial"/>
          <w:b/>
          <w:bCs/>
          <w:sz w:val="24"/>
          <w:szCs w:val="24"/>
        </w:rPr>
        <w:t>Pay Award 202</w:t>
      </w:r>
      <w:r w:rsidR="001C70BD" w:rsidRPr="2D03986B">
        <w:rPr>
          <w:rFonts w:ascii="Arial" w:hAnsi="Arial" w:cs="Arial"/>
          <w:b/>
          <w:bCs/>
          <w:sz w:val="24"/>
          <w:szCs w:val="24"/>
        </w:rPr>
        <w:t>4</w:t>
      </w:r>
      <w:r w:rsidR="00642943" w:rsidRPr="2D03986B">
        <w:rPr>
          <w:rFonts w:ascii="Arial" w:hAnsi="Arial" w:cs="Arial"/>
          <w:b/>
          <w:bCs/>
          <w:sz w:val="24"/>
          <w:szCs w:val="24"/>
        </w:rPr>
        <w:t>/2</w:t>
      </w:r>
      <w:r w:rsidR="003F4EEA" w:rsidRPr="2D03986B">
        <w:rPr>
          <w:rFonts w:ascii="Arial" w:hAnsi="Arial" w:cs="Arial"/>
          <w:b/>
          <w:bCs/>
          <w:sz w:val="24"/>
          <w:szCs w:val="24"/>
        </w:rPr>
        <w:t>5</w:t>
      </w:r>
    </w:p>
    <w:p w14:paraId="1569E174" w14:textId="76F26FC2" w:rsidR="00BB71A0" w:rsidRDefault="0074384F" w:rsidP="777D4574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777D4574">
        <w:rPr>
          <w:rFonts w:ascii="Arial" w:hAnsi="Arial" w:cs="Arial"/>
          <w:sz w:val="24"/>
          <w:szCs w:val="24"/>
        </w:rPr>
        <w:t>The C</w:t>
      </w:r>
      <w:r w:rsidR="73537701" w:rsidRPr="777D4574">
        <w:rPr>
          <w:rFonts w:ascii="Arial" w:hAnsi="Arial" w:cs="Arial"/>
          <w:sz w:val="24"/>
          <w:szCs w:val="24"/>
        </w:rPr>
        <w:t>E</w:t>
      </w:r>
      <w:r w:rsidRPr="777D4574">
        <w:rPr>
          <w:rFonts w:ascii="Arial" w:hAnsi="Arial" w:cs="Arial"/>
          <w:sz w:val="24"/>
          <w:szCs w:val="24"/>
        </w:rPr>
        <w:t xml:space="preserve"> explained that </w:t>
      </w:r>
      <w:r w:rsidR="00564C3D" w:rsidRPr="777D4574">
        <w:rPr>
          <w:rFonts w:ascii="Arial" w:hAnsi="Arial" w:cs="Arial"/>
          <w:sz w:val="24"/>
          <w:szCs w:val="24"/>
        </w:rPr>
        <w:t>the</w:t>
      </w:r>
      <w:r w:rsidR="00F124D6">
        <w:rPr>
          <w:rFonts w:ascii="Arial" w:hAnsi="Arial" w:cs="Arial"/>
          <w:sz w:val="24"/>
          <w:szCs w:val="24"/>
        </w:rPr>
        <w:t xml:space="preserve"> </w:t>
      </w:r>
      <w:r w:rsidR="003F4EEA" w:rsidRPr="777D4574">
        <w:rPr>
          <w:rFonts w:ascii="Arial" w:hAnsi="Arial" w:cs="Arial"/>
          <w:sz w:val="24"/>
          <w:szCs w:val="24"/>
        </w:rPr>
        <w:t xml:space="preserve">pay </w:t>
      </w:r>
      <w:r w:rsidRPr="777D4574">
        <w:rPr>
          <w:rFonts w:ascii="Arial" w:hAnsi="Arial" w:cs="Arial"/>
          <w:sz w:val="24"/>
          <w:szCs w:val="24"/>
        </w:rPr>
        <w:t>a</w:t>
      </w:r>
      <w:r w:rsidR="003F4EEA" w:rsidRPr="777D4574">
        <w:rPr>
          <w:rFonts w:ascii="Arial" w:hAnsi="Arial" w:cs="Arial"/>
          <w:sz w:val="24"/>
          <w:szCs w:val="24"/>
        </w:rPr>
        <w:t>ward</w:t>
      </w:r>
      <w:r w:rsidR="000900A8" w:rsidRPr="777D4574">
        <w:rPr>
          <w:rFonts w:ascii="Arial" w:hAnsi="Arial" w:cs="Arial"/>
          <w:sz w:val="24"/>
          <w:szCs w:val="24"/>
        </w:rPr>
        <w:t xml:space="preserve"> </w:t>
      </w:r>
      <w:r w:rsidR="00B45C7A">
        <w:rPr>
          <w:rFonts w:ascii="Arial" w:hAnsi="Arial" w:cs="Arial"/>
          <w:sz w:val="24"/>
          <w:szCs w:val="24"/>
        </w:rPr>
        <w:t xml:space="preserve">had </w:t>
      </w:r>
      <w:r w:rsidR="002E6084" w:rsidRPr="777D4574">
        <w:rPr>
          <w:rFonts w:ascii="Arial" w:hAnsi="Arial" w:cs="Arial"/>
          <w:sz w:val="24"/>
          <w:szCs w:val="24"/>
        </w:rPr>
        <w:t>been agreed</w:t>
      </w:r>
      <w:r w:rsidR="001E4ED1">
        <w:rPr>
          <w:rFonts w:ascii="Arial" w:hAnsi="Arial" w:cs="Arial"/>
          <w:sz w:val="24"/>
          <w:szCs w:val="24"/>
        </w:rPr>
        <w:t xml:space="preserve"> with </w:t>
      </w:r>
      <w:r w:rsidR="00B70AE1">
        <w:rPr>
          <w:rFonts w:ascii="Arial" w:hAnsi="Arial" w:cs="Arial"/>
          <w:sz w:val="24"/>
          <w:szCs w:val="24"/>
        </w:rPr>
        <w:t>Unison</w:t>
      </w:r>
      <w:r w:rsidR="007D390D" w:rsidRPr="777D4574">
        <w:rPr>
          <w:rFonts w:ascii="Arial" w:hAnsi="Arial" w:cs="Arial"/>
          <w:sz w:val="24"/>
          <w:szCs w:val="24"/>
        </w:rPr>
        <w:t xml:space="preserve"> and paid</w:t>
      </w:r>
      <w:r w:rsidR="00965E4C" w:rsidRPr="777D4574">
        <w:rPr>
          <w:rFonts w:ascii="Arial" w:hAnsi="Arial" w:cs="Arial"/>
          <w:sz w:val="24"/>
          <w:szCs w:val="24"/>
        </w:rPr>
        <w:t xml:space="preserve">. </w:t>
      </w:r>
      <w:r w:rsidR="00A642B0" w:rsidRPr="777D4574">
        <w:rPr>
          <w:rFonts w:ascii="Arial" w:hAnsi="Arial" w:cs="Arial"/>
          <w:sz w:val="24"/>
          <w:szCs w:val="24"/>
        </w:rPr>
        <w:t>However</w:t>
      </w:r>
      <w:r w:rsidR="00E20D8D">
        <w:rPr>
          <w:rFonts w:ascii="Arial" w:hAnsi="Arial" w:cs="Arial"/>
          <w:sz w:val="24"/>
          <w:szCs w:val="24"/>
        </w:rPr>
        <w:t xml:space="preserve">, </w:t>
      </w:r>
      <w:r w:rsidR="00A847E8">
        <w:rPr>
          <w:rFonts w:ascii="Arial" w:hAnsi="Arial" w:cs="Arial"/>
          <w:sz w:val="24"/>
          <w:szCs w:val="24"/>
        </w:rPr>
        <w:t>discussion</w:t>
      </w:r>
      <w:r w:rsidR="001E4ED1">
        <w:rPr>
          <w:rFonts w:ascii="Arial" w:hAnsi="Arial" w:cs="Arial"/>
          <w:sz w:val="24"/>
          <w:szCs w:val="24"/>
        </w:rPr>
        <w:t>s</w:t>
      </w:r>
      <w:r w:rsidR="00A847E8">
        <w:rPr>
          <w:rFonts w:ascii="Arial" w:hAnsi="Arial" w:cs="Arial"/>
          <w:sz w:val="24"/>
          <w:szCs w:val="24"/>
        </w:rPr>
        <w:t xml:space="preserve"> are ongoing</w:t>
      </w:r>
      <w:r w:rsidR="00921F50">
        <w:rPr>
          <w:rFonts w:ascii="Arial" w:hAnsi="Arial" w:cs="Arial"/>
          <w:sz w:val="24"/>
          <w:szCs w:val="24"/>
        </w:rPr>
        <w:t xml:space="preserve"> regarding the </w:t>
      </w:r>
      <w:r w:rsidR="00A642B0" w:rsidRPr="777D4574">
        <w:rPr>
          <w:rFonts w:ascii="Arial" w:hAnsi="Arial" w:cs="Arial"/>
          <w:sz w:val="24"/>
          <w:szCs w:val="24"/>
        </w:rPr>
        <w:t>W</w:t>
      </w:r>
      <w:r w:rsidR="007D390D" w:rsidRPr="777D4574">
        <w:rPr>
          <w:rFonts w:ascii="Arial" w:hAnsi="Arial" w:cs="Arial"/>
          <w:sz w:val="24"/>
          <w:szCs w:val="24"/>
        </w:rPr>
        <w:t>G</w:t>
      </w:r>
      <w:r w:rsidR="00A642B0" w:rsidRPr="777D4574">
        <w:rPr>
          <w:rFonts w:ascii="Arial" w:hAnsi="Arial" w:cs="Arial"/>
          <w:sz w:val="24"/>
          <w:szCs w:val="24"/>
        </w:rPr>
        <w:t xml:space="preserve"> statement </w:t>
      </w:r>
      <w:r w:rsidR="00487D09">
        <w:rPr>
          <w:rFonts w:ascii="Arial" w:hAnsi="Arial" w:cs="Arial"/>
          <w:sz w:val="24"/>
          <w:szCs w:val="24"/>
        </w:rPr>
        <w:t xml:space="preserve">of </w:t>
      </w:r>
      <w:r w:rsidR="00A642B0" w:rsidRPr="777D4574">
        <w:rPr>
          <w:rFonts w:ascii="Arial" w:hAnsi="Arial" w:cs="Arial"/>
          <w:sz w:val="24"/>
          <w:szCs w:val="24"/>
        </w:rPr>
        <w:t>a</w:t>
      </w:r>
      <w:r w:rsidR="00B70AE1">
        <w:rPr>
          <w:rFonts w:ascii="Arial" w:hAnsi="Arial" w:cs="Arial"/>
          <w:sz w:val="24"/>
          <w:szCs w:val="24"/>
        </w:rPr>
        <w:t xml:space="preserve"> potential pay award of up to five percent.  </w:t>
      </w:r>
      <w:r w:rsidR="00E94331" w:rsidRPr="777D4574">
        <w:rPr>
          <w:rFonts w:ascii="Arial" w:hAnsi="Arial" w:cs="Arial"/>
          <w:sz w:val="24"/>
          <w:szCs w:val="24"/>
        </w:rPr>
        <w:t xml:space="preserve">Discussions with </w:t>
      </w:r>
      <w:r w:rsidR="00D0393C">
        <w:rPr>
          <w:rFonts w:ascii="Arial" w:hAnsi="Arial" w:cs="Arial"/>
          <w:sz w:val="24"/>
          <w:szCs w:val="24"/>
        </w:rPr>
        <w:t xml:space="preserve">WG and </w:t>
      </w:r>
      <w:r w:rsidR="00B70AE1">
        <w:rPr>
          <w:rFonts w:ascii="Arial" w:hAnsi="Arial" w:cs="Arial"/>
          <w:sz w:val="24"/>
          <w:szCs w:val="24"/>
        </w:rPr>
        <w:t>Unison</w:t>
      </w:r>
      <w:r w:rsidR="00E94331" w:rsidRPr="777D4574">
        <w:rPr>
          <w:rFonts w:ascii="Arial" w:hAnsi="Arial" w:cs="Arial"/>
          <w:sz w:val="24"/>
          <w:szCs w:val="24"/>
        </w:rPr>
        <w:t xml:space="preserve"> will continue</w:t>
      </w:r>
      <w:r w:rsidR="39467FB6" w:rsidRPr="777D4574">
        <w:rPr>
          <w:rFonts w:ascii="Arial" w:hAnsi="Arial" w:cs="Arial"/>
          <w:sz w:val="24"/>
          <w:szCs w:val="24"/>
        </w:rPr>
        <w:t xml:space="preserve"> around</w:t>
      </w:r>
      <w:r w:rsidR="00D0393C">
        <w:rPr>
          <w:rFonts w:ascii="Arial" w:hAnsi="Arial" w:cs="Arial"/>
          <w:sz w:val="24"/>
          <w:szCs w:val="24"/>
        </w:rPr>
        <w:t xml:space="preserve"> any additional pay award that will be funded and paid for 2024/25</w:t>
      </w:r>
      <w:r w:rsidR="39467FB6" w:rsidRPr="777D4574">
        <w:rPr>
          <w:rFonts w:ascii="Arial" w:hAnsi="Arial" w:cs="Arial"/>
          <w:sz w:val="24"/>
          <w:szCs w:val="24"/>
        </w:rPr>
        <w:t>.</w:t>
      </w:r>
      <w:r w:rsidR="00E94331" w:rsidRPr="777D4574">
        <w:rPr>
          <w:rFonts w:ascii="Arial" w:hAnsi="Arial" w:cs="Arial"/>
          <w:sz w:val="24"/>
          <w:szCs w:val="24"/>
        </w:rPr>
        <w:t xml:space="preserve"> </w:t>
      </w:r>
    </w:p>
    <w:p w14:paraId="366B9561" w14:textId="77777777" w:rsidR="00FB2BA9" w:rsidRDefault="00FB2BA9" w:rsidP="777D4574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5519FCDD" w14:textId="4394595A" w:rsidR="00FB2BA9" w:rsidRDefault="00FB2BA9" w:rsidP="00FB2BA9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Pr="2D03986B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FB2BA9">
        <w:rPr>
          <w:rFonts w:ascii="Arial" w:hAnsi="Arial" w:cs="Arial"/>
          <w:b/>
          <w:bCs/>
          <w:sz w:val="24"/>
          <w:szCs w:val="24"/>
        </w:rPr>
        <w:t>National Insurance Employer Contribution</w:t>
      </w:r>
    </w:p>
    <w:p w14:paraId="70CC066F" w14:textId="5CE449EF" w:rsidR="00880C62" w:rsidRPr="00331AAC" w:rsidRDefault="00880C62" w:rsidP="00880C62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  <w:r w:rsidRPr="00F73C4F">
        <w:rPr>
          <w:rFonts w:ascii="Arial" w:hAnsi="Arial" w:cs="Arial"/>
          <w:sz w:val="24"/>
          <w:szCs w:val="24"/>
        </w:rPr>
        <w:t>The CE mentioned the recent a</w:t>
      </w:r>
      <w:r w:rsidR="00F73C4F" w:rsidRPr="00F73C4F">
        <w:rPr>
          <w:rFonts w:ascii="Arial" w:hAnsi="Arial" w:cs="Arial"/>
          <w:sz w:val="24"/>
          <w:szCs w:val="24"/>
        </w:rPr>
        <w:t xml:space="preserve">nnouncement of the </w:t>
      </w:r>
      <w:r w:rsidRPr="00F73C4F">
        <w:rPr>
          <w:rFonts w:ascii="Arial" w:hAnsi="Arial" w:cs="Arial"/>
          <w:sz w:val="24"/>
          <w:szCs w:val="24"/>
        </w:rPr>
        <w:t>increase in National Insurance employer contributions</w:t>
      </w:r>
      <w:r w:rsidR="00CC7375">
        <w:rPr>
          <w:rFonts w:ascii="Arial" w:hAnsi="Arial" w:cs="Arial"/>
          <w:b/>
          <w:bCs/>
          <w:sz w:val="24"/>
          <w:szCs w:val="24"/>
        </w:rPr>
        <w:t xml:space="preserve">. </w:t>
      </w:r>
      <w:r w:rsidRPr="00CC7375">
        <w:rPr>
          <w:rFonts w:ascii="Arial" w:hAnsi="Arial" w:cs="Arial"/>
          <w:sz w:val="24"/>
          <w:szCs w:val="24"/>
        </w:rPr>
        <w:t xml:space="preserve">There has been no </w:t>
      </w:r>
      <w:r w:rsidR="00CC7375" w:rsidRPr="00CC7375">
        <w:rPr>
          <w:rFonts w:ascii="Arial" w:hAnsi="Arial" w:cs="Arial"/>
          <w:sz w:val="24"/>
          <w:szCs w:val="24"/>
        </w:rPr>
        <w:t>update</w:t>
      </w:r>
      <w:r w:rsidRPr="00CC7375">
        <w:rPr>
          <w:rFonts w:ascii="Arial" w:hAnsi="Arial" w:cs="Arial"/>
          <w:sz w:val="24"/>
          <w:szCs w:val="24"/>
        </w:rPr>
        <w:t xml:space="preserve"> from Welsh Government on </w:t>
      </w:r>
      <w:r w:rsidR="00BB1B0A">
        <w:rPr>
          <w:rFonts w:ascii="Arial" w:hAnsi="Arial" w:cs="Arial"/>
          <w:sz w:val="24"/>
          <w:szCs w:val="24"/>
        </w:rPr>
        <w:t>whether CW will receive funding for this element in its 2025/26 budget</w:t>
      </w:r>
      <w:r w:rsidRPr="00CC7375">
        <w:rPr>
          <w:rFonts w:ascii="Arial" w:hAnsi="Arial" w:cs="Arial"/>
          <w:sz w:val="24"/>
          <w:szCs w:val="24"/>
        </w:rPr>
        <w:t>.</w:t>
      </w:r>
    </w:p>
    <w:p w14:paraId="0CDA3E88" w14:textId="2692BAC0" w:rsidR="00BB71A0" w:rsidRPr="00331AAC" w:rsidRDefault="00BB71A0" w:rsidP="777D4574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</w:p>
    <w:p w14:paraId="1CEB06D1" w14:textId="5B06DD06" w:rsidR="00BB71A0" w:rsidRPr="00331AAC" w:rsidRDefault="009042EA" w:rsidP="777D4574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777D4574">
        <w:rPr>
          <w:rFonts w:ascii="Arial" w:hAnsi="Arial" w:cs="Arial"/>
          <w:b/>
          <w:bCs/>
          <w:sz w:val="24"/>
          <w:szCs w:val="24"/>
        </w:rPr>
        <w:t>5</w:t>
      </w:r>
      <w:r w:rsidR="00BB71A0" w:rsidRPr="777D4574">
        <w:rPr>
          <w:rFonts w:ascii="Arial" w:hAnsi="Arial" w:cs="Arial"/>
          <w:b/>
          <w:bCs/>
          <w:sz w:val="24"/>
          <w:szCs w:val="24"/>
        </w:rPr>
        <w:t>.</w:t>
      </w:r>
      <w:r w:rsidR="00FB2BA9">
        <w:rPr>
          <w:rFonts w:ascii="Arial" w:hAnsi="Arial" w:cs="Arial"/>
          <w:b/>
          <w:bCs/>
          <w:sz w:val="24"/>
          <w:szCs w:val="24"/>
        </w:rPr>
        <w:t>4</w:t>
      </w:r>
      <w:r>
        <w:tab/>
      </w:r>
      <w:r w:rsidR="00BB71A0" w:rsidRPr="777D4574">
        <w:rPr>
          <w:rFonts w:ascii="Arial" w:hAnsi="Arial" w:cs="Arial"/>
          <w:b/>
          <w:bCs/>
          <w:sz w:val="24"/>
          <w:szCs w:val="24"/>
        </w:rPr>
        <w:t>Stakeholder Engagement</w:t>
      </w:r>
    </w:p>
    <w:p w14:paraId="2BD6BAC9" w14:textId="382A337F" w:rsidR="00DB7507" w:rsidRPr="00375D25" w:rsidRDefault="00EC593F" w:rsidP="00375D2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795F03A8">
        <w:rPr>
          <w:rFonts w:ascii="Arial" w:hAnsi="Arial" w:cs="Arial"/>
          <w:sz w:val="24"/>
          <w:szCs w:val="24"/>
        </w:rPr>
        <w:t>The CE</w:t>
      </w:r>
      <w:r w:rsidR="4CEE31A2" w:rsidRPr="795F03A8">
        <w:rPr>
          <w:rFonts w:ascii="Arial" w:hAnsi="Arial" w:cs="Arial"/>
          <w:sz w:val="24"/>
          <w:szCs w:val="24"/>
        </w:rPr>
        <w:t xml:space="preserve"> </w:t>
      </w:r>
      <w:r w:rsidR="00F67419" w:rsidRPr="795F03A8">
        <w:rPr>
          <w:rFonts w:ascii="Arial" w:hAnsi="Arial" w:cs="Arial"/>
          <w:sz w:val="24"/>
          <w:szCs w:val="24"/>
        </w:rPr>
        <w:t xml:space="preserve">is </w:t>
      </w:r>
      <w:r w:rsidR="00462084" w:rsidRPr="795F03A8">
        <w:rPr>
          <w:rFonts w:ascii="Arial" w:hAnsi="Arial" w:cs="Arial"/>
          <w:sz w:val="24"/>
          <w:szCs w:val="24"/>
        </w:rPr>
        <w:t>actively engag</w:t>
      </w:r>
      <w:r w:rsidR="00F67419" w:rsidRPr="795F03A8">
        <w:rPr>
          <w:rFonts w:ascii="Arial" w:hAnsi="Arial" w:cs="Arial"/>
          <w:sz w:val="24"/>
          <w:szCs w:val="24"/>
        </w:rPr>
        <w:t>ing</w:t>
      </w:r>
      <w:r w:rsidR="00C4513E" w:rsidRPr="795F03A8">
        <w:rPr>
          <w:rFonts w:ascii="Arial" w:hAnsi="Arial" w:cs="Arial"/>
          <w:sz w:val="24"/>
          <w:szCs w:val="24"/>
        </w:rPr>
        <w:t xml:space="preserve"> </w:t>
      </w:r>
      <w:r w:rsidR="00462084" w:rsidRPr="795F03A8">
        <w:rPr>
          <w:rFonts w:ascii="Arial" w:hAnsi="Arial" w:cs="Arial"/>
          <w:sz w:val="24"/>
          <w:szCs w:val="24"/>
        </w:rPr>
        <w:t xml:space="preserve">with stakeholders, including meetings with the Minister and other key figures. </w:t>
      </w:r>
      <w:r w:rsidR="00DB0CB1" w:rsidRPr="795F03A8">
        <w:rPr>
          <w:rFonts w:ascii="Arial" w:hAnsi="Arial" w:cs="Arial"/>
          <w:sz w:val="24"/>
          <w:szCs w:val="24"/>
        </w:rPr>
        <w:t xml:space="preserve">Conversations at both national and international levels continue </w:t>
      </w:r>
      <w:r w:rsidR="00807CB9" w:rsidRPr="795F03A8">
        <w:rPr>
          <w:rFonts w:ascii="Arial" w:hAnsi="Arial" w:cs="Arial"/>
          <w:sz w:val="24"/>
          <w:szCs w:val="24"/>
        </w:rPr>
        <w:t xml:space="preserve">which </w:t>
      </w:r>
      <w:r w:rsidR="5C833606" w:rsidRPr="795F03A8">
        <w:rPr>
          <w:rFonts w:ascii="Arial" w:hAnsi="Arial" w:cs="Arial"/>
          <w:sz w:val="24"/>
          <w:szCs w:val="24"/>
        </w:rPr>
        <w:t xml:space="preserve">will </w:t>
      </w:r>
      <w:r w:rsidR="00282DAC" w:rsidRPr="795F03A8">
        <w:rPr>
          <w:rFonts w:ascii="Arial" w:hAnsi="Arial" w:cs="Arial"/>
          <w:sz w:val="24"/>
          <w:szCs w:val="24"/>
        </w:rPr>
        <w:t>help t</w:t>
      </w:r>
      <w:r w:rsidR="00F7700D" w:rsidRPr="795F03A8">
        <w:rPr>
          <w:rFonts w:ascii="Arial" w:hAnsi="Arial" w:cs="Arial"/>
          <w:sz w:val="24"/>
          <w:szCs w:val="24"/>
        </w:rPr>
        <w:t>o inform strategy development.</w:t>
      </w:r>
    </w:p>
    <w:p w14:paraId="525A4519" w14:textId="77777777" w:rsidR="00B92C08" w:rsidRDefault="00B92C08" w:rsidP="006508D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AE26310" w14:textId="66F69BC4" w:rsidR="00B92C08" w:rsidRDefault="00B92C08" w:rsidP="006508D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795F03A8">
        <w:rPr>
          <w:rFonts w:ascii="Arial" w:hAnsi="Arial" w:cs="Arial"/>
          <w:sz w:val="24"/>
          <w:szCs w:val="24"/>
        </w:rPr>
        <w:t>The next online all</w:t>
      </w:r>
      <w:r w:rsidR="008218D8">
        <w:rPr>
          <w:rFonts w:ascii="Arial" w:hAnsi="Arial" w:cs="Arial"/>
          <w:sz w:val="24"/>
          <w:szCs w:val="24"/>
        </w:rPr>
        <w:t>-</w:t>
      </w:r>
      <w:r w:rsidRPr="795F03A8">
        <w:rPr>
          <w:rFonts w:ascii="Arial" w:hAnsi="Arial" w:cs="Arial"/>
          <w:sz w:val="24"/>
          <w:szCs w:val="24"/>
        </w:rPr>
        <w:t xml:space="preserve">staff meeting is scheduled </w:t>
      </w:r>
      <w:r w:rsidR="272423F4" w:rsidRPr="795F03A8">
        <w:rPr>
          <w:rFonts w:ascii="Arial" w:hAnsi="Arial" w:cs="Arial"/>
          <w:sz w:val="24"/>
          <w:szCs w:val="24"/>
        </w:rPr>
        <w:t>for January 2025</w:t>
      </w:r>
      <w:r w:rsidRPr="795F03A8">
        <w:rPr>
          <w:rFonts w:ascii="Arial" w:hAnsi="Arial" w:cs="Arial"/>
          <w:sz w:val="24"/>
          <w:szCs w:val="24"/>
        </w:rPr>
        <w:t xml:space="preserve">, where a general update will be provided. </w:t>
      </w:r>
      <w:r w:rsidR="00F17F5E" w:rsidRPr="795F03A8">
        <w:rPr>
          <w:rFonts w:ascii="Arial" w:hAnsi="Arial" w:cs="Arial"/>
          <w:sz w:val="24"/>
          <w:szCs w:val="24"/>
        </w:rPr>
        <w:t xml:space="preserve">A video by </w:t>
      </w:r>
      <w:r w:rsidR="00FD2303" w:rsidRPr="795F03A8">
        <w:rPr>
          <w:rFonts w:ascii="Arial" w:hAnsi="Arial" w:cs="Arial"/>
          <w:sz w:val="24"/>
          <w:szCs w:val="24"/>
        </w:rPr>
        <w:t>Chief Executive</w:t>
      </w:r>
      <w:r w:rsidR="00F17F5E" w:rsidRPr="795F03A8">
        <w:rPr>
          <w:rFonts w:ascii="Arial" w:hAnsi="Arial" w:cs="Arial"/>
          <w:sz w:val="24"/>
          <w:szCs w:val="24"/>
        </w:rPr>
        <w:t>/</w:t>
      </w:r>
      <w:r w:rsidR="00FD2303" w:rsidRPr="795F03A8">
        <w:rPr>
          <w:rFonts w:ascii="Arial" w:hAnsi="Arial" w:cs="Arial"/>
          <w:sz w:val="24"/>
          <w:szCs w:val="24"/>
        </w:rPr>
        <w:t>Chair</w:t>
      </w:r>
      <w:r w:rsidR="00F17F5E" w:rsidRPr="795F03A8">
        <w:rPr>
          <w:rFonts w:ascii="Arial" w:hAnsi="Arial" w:cs="Arial"/>
          <w:sz w:val="24"/>
          <w:szCs w:val="24"/>
        </w:rPr>
        <w:t xml:space="preserve"> </w:t>
      </w:r>
      <w:r w:rsidR="005E00ED">
        <w:rPr>
          <w:rFonts w:ascii="Arial" w:hAnsi="Arial" w:cs="Arial"/>
          <w:sz w:val="24"/>
          <w:szCs w:val="24"/>
        </w:rPr>
        <w:t xml:space="preserve">had </w:t>
      </w:r>
      <w:r w:rsidR="008218D8">
        <w:rPr>
          <w:rFonts w:ascii="Arial" w:hAnsi="Arial" w:cs="Arial"/>
          <w:sz w:val="24"/>
          <w:szCs w:val="24"/>
        </w:rPr>
        <w:t>be</w:t>
      </w:r>
      <w:r w:rsidR="005E00ED">
        <w:rPr>
          <w:rFonts w:ascii="Arial" w:hAnsi="Arial" w:cs="Arial"/>
          <w:sz w:val="24"/>
          <w:szCs w:val="24"/>
        </w:rPr>
        <w:t>en</w:t>
      </w:r>
      <w:r w:rsidR="008218D8">
        <w:rPr>
          <w:rFonts w:ascii="Arial" w:hAnsi="Arial" w:cs="Arial"/>
          <w:sz w:val="24"/>
          <w:szCs w:val="24"/>
        </w:rPr>
        <w:t xml:space="preserve"> shared with all staff prior to the Christmas break</w:t>
      </w:r>
      <w:r w:rsidR="00F17F5E" w:rsidRPr="795F03A8">
        <w:rPr>
          <w:rFonts w:ascii="Arial" w:hAnsi="Arial" w:cs="Arial"/>
          <w:sz w:val="24"/>
          <w:szCs w:val="24"/>
        </w:rPr>
        <w:t>.</w:t>
      </w:r>
    </w:p>
    <w:p w14:paraId="01AF1A6F" w14:textId="3AB0B33B" w:rsidR="003F5D74" w:rsidRPr="000A6CC9" w:rsidRDefault="003F5D74" w:rsidP="000A6C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5B9E97" w14:textId="0EFFD608" w:rsidR="00946272" w:rsidRPr="008218D8" w:rsidRDefault="009042EA" w:rsidP="002B45B9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8218D8">
        <w:rPr>
          <w:rFonts w:ascii="Arial" w:hAnsi="Arial" w:cs="Arial"/>
          <w:b/>
          <w:bCs/>
          <w:sz w:val="24"/>
          <w:szCs w:val="24"/>
        </w:rPr>
        <w:t>5</w:t>
      </w:r>
      <w:r w:rsidR="003F5D74" w:rsidRPr="008218D8">
        <w:rPr>
          <w:rFonts w:ascii="Arial" w:hAnsi="Arial" w:cs="Arial"/>
          <w:b/>
          <w:bCs/>
          <w:sz w:val="24"/>
          <w:szCs w:val="24"/>
        </w:rPr>
        <w:t>.</w:t>
      </w:r>
      <w:r w:rsidR="0004329A" w:rsidRPr="008218D8">
        <w:rPr>
          <w:rFonts w:ascii="Arial" w:hAnsi="Arial" w:cs="Arial"/>
          <w:b/>
          <w:bCs/>
          <w:sz w:val="24"/>
          <w:szCs w:val="24"/>
        </w:rPr>
        <w:t>5</w:t>
      </w:r>
      <w:r w:rsidR="003F5D74" w:rsidRPr="008218D8">
        <w:rPr>
          <w:rFonts w:ascii="Arial" w:hAnsi="Arial" w:cs="Arial"/>
          <w:color w:val="FF0000"/>
        </w:rPr>
        <w:tab/>
      </w:r>
      <w:r w:rsidR="00F37DB3" w:rsidRPr="008218D8">
        <w:rPr>
          <w:rFonts w:ascii="Arial" w:eastAsia="Arial" w:hAnsi="Arial" w:cs="Arial"/>
          <w:b/>
          <w:bCs/>
          <w:sz w:val="24"/>
          <w:szCs w:val="24"/>
        </w:rPr>
        <w:t xml:space="preserve">Update on </w:t>
      </w:r>
      <w:r w:rsidR="00F37DB3">
        <w:rPr>
          <w:rFonts w:ascii="Arial" w:eastAsia="Arial" w:hAnsi="Arial" w:cs="Arial"/>
          <w:b/>
          <w:bCs/>
          <w:sz w:val="24"/>
          <w:szCs w:val="24"/>
        </w:rPr>
        <w:t>k</w:t>
      </w:r>
      <w:r w:rsidR="00F37DB3" w:rsidRPr="008218D8">
        <w:rPr>
          <w:rFonts w:ascii="Arial" w:eastAsia="Arial" w:hAnsi="Arial" w:cs="Arial"/>
          <w:b/>
          <w:bCs/>
          <w:sz w:val="24"/>
          <w:szCs w:val="24"/>
        </w:rPr>
        <w:t xml:space="preserve">ey </w:t>
      </w:r>
      <w:r w:rsidR="00F37DB3">
        <w:rPr>
          <w:rFonts w:ascii="Arial" w:eastAsia="Arial" w:hAnsi="Arial" w:cs="Arial"/>
          <w:b/>
          <w:bCs/>
          <w:sz w:val="24"/>
          <w:szCs w:val="24"/>
        </w:rPr>
        <w:t>c</w:t>
      </w:r>
      <w:r w:rsidR="00F37DB3" w:rsidRPr="008218D8">
        <w:rPr>
          <w:rFonts w:ascii="Arial" w:eastAsia="Arial" w:hAnsi="Arial" w:cs="Arial"/>
          <w:b/>
          <w:bCs/>
          <w:sz w:val="24"/>
          <w:szCs w:val="24"/>
        </w:rPr>
        <w:t>hange and transformational project</w:t>
      </w:r>
      <w:r w:rsidR="00F37DB3"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398D71C5" w14:textId="77777777" w:rsidR="00302228" w:rsidRDefault="00302228" w:rsidP="002B45B9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</w:p>
    <w:p w14:paraId="4D884211" w14:textId="11E28177" w:rsidR="00946272" w:rsidRPr="00B030B3" w:rsidRDefault="00946272" w:rsidP="002B45B9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  <w:r w:rsidRPr="00B030B3">
        <w:rPr>
          <w:rFonts w:ascii="Arial" w:eastAsia="Arial" w:hAnsi="Arial" w:cs="Arial"/>
          <w:sz w:val="24"/>
          <w:szCs w:val="24"/>
        </w:rPr>
        <w:t>The report covered various operational improvements and transformational projects</w:t>
      </w:r>
      <w:r w:rsidR="002B45B9">
        <w:rPr>
          <w:rFonts w:ascii="Arial" w:eastAsia="Arial" w:hAnsi="Arial" w:cs="Arial"/>
          <w:sz w:val="24"/>
          <w:szCs w:val="24"/>
        </w:rPr>
        <w:t>.</w:t>
      </w:r>
    </w:p>
    <w:p w14:paraId="478ACC70" w14:textId="77777777" w:rsidR="002B45B9" w:rsidRDefault="002B45B9" w:rsidP="00CA6467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</w:p>
    <w:p w14:paraId="116A4442" w14:textId="672E9FD8" w:rsidR="00067CA2" w:rsidRDefault="00302228" w:rsidP="008C0C84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</w:t>
      </w:r>
      <w:r w:rsidR="0004329A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.1 </w:t>
      </w:r>
      <w:r w:rsidR="008C0C84">
        <w:rPr>
          <w:rFonts w:ascii="Arial" w:hAnsi="Arial" w:cs="Arial"/>
          <w:b/>
          <w:bCs/>
          <w:sz w:val="24"/>
          <w:szCs w:val="24"/>
        </w:rPr>
        <w:t>Premises</w:t>
      </w:r>
    </w:p>
    <w:p w14:paraId="7D7D63CF" w14:textId="0CF215D7" w:rsidR="00484534" w:rsidRDefault="007140B8" w:rsidP="008B63EE">
      <w:pPr>
        <w:spacing w:after="0" w:line="240" w:lineRule="auto"/>
        <w:ind w:left="144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offer had been accepted on the sale of CW </w:t>
      </w:r>
      <w:r w:rsidR="008C0C84" w:rsidRPr="795F03A8">
        <w:rPr>
          <w:rFonts w:ascii="Arial" w:hAnsi="Arial" w:cs="Arial"/>
          <w:sz w:val="24"/>
          <w:szCs w:val="24"/>
        </w:rPr>
        <w:t>Parc Menai office</w:t>
      </w:r>
      <w:r w:rsidR="00301361" w:rsidRPr="795F03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with completion expected imminently</w:t>
      </w:r>
      <w:r w:rsidR="008B63EE">
        <w:rPr>
          <w:rFonts w:ascii="Arial" w:hAnsi="Arial" w:cs="Arial"/>
          <w:sz w:val="24"/>
          <w:szCs w:val="24"/>
        </w:rPr>
        <w:t>.</w:t>
      </w:r>
      <w:r w:rsidR="008C0C84" w:rsidRPr="795F03A8">
        <w:rPr>
          <w:rFonts w:ascii="Arial" w:hAnsi="Arial" w:cs="Arial"/>
          <w:sz w:val="24"/>
          <w:szCs w:val="24"/>
        </w:rPr>
        <w:t xml:space="preserve"> </w:t>
      </w:r>
      <w:r w:rsidR="25DFF2F4" w:rsidRPr="795F03A8">
        <w:rPr>
          <w:rFonts w:ascii="Arial" w:hAnsi="Arial" w:cs="Arial"/>
          <w:sz w:val="24"/>
          <w:szCs w:val="24"/>
        </w:rPr>
        <w:t>The proceeds from the sale will be returned to WG</w:t>
      </w:r>
      <w:r w:rsidR="00142A11" w:rsidRPr="795F03A8">
        <w:rPr>
          <w:rFonts w:ascii="Arial" w:hAnsi="Arial" w:cs="Arial"/>
          <w:sz w:val="24"/>
          <w:szCs w:val="24"/>
        </w:rPr>
        <w:t>.</w:t>
      </w:r>
      <w:r w:rsidR="00E63D39" w:rsidRPr="795F03A8">
        <w:rPr>
          <w:rFonts w:ascii="Arial" w:hAnsi="Arial" w:cs="Arial"/>
          <w:sz w:val="24"/>
          <w:szCs w:val="24"/>
        </w:rPr>
        <w:t xml:space="preserve"> </w:t>
      </w:r>
      <w:r w:rsidR="00484534" w:rsidRPr="777D4574">
        <w:rPr>
          <w:rFonts w:ascii="Arial" w:hAnsi="Arial" w:cs="Arial"/>
          <w:sz w:val="24"/>
          <w:szCs w:val="24"/>
        </w:rPr>
        <w:t>Members discussed</w:t>
      </w:r>
      <w:r w:rsidR="00236F22">
        <w:rPr>
          <w:rFonts w:ascii="Arial" w:hAnsi="Arial" w:cs="Arial"/>
          <w:sz w:val="24"/>
          <w:szCs w:val="24"/>
        </w:rPr>
        <w:t xml:space="preserve"> premises and capital</w:t>
      </w:r>
      <w:r w:rsidR="00E63D39">
        <w:rPr>
          <w:rFonts w:ascii="Arial" w:hAnsi="Arial" w:cs="Arial"/>
          <w:sz w:val="24"/>
          <w:szCs w:val="24"/>
        </w:rPr>
        <w:t>/revenue spend.</w:t>
      </w:r>
      <w:r w:rsidR="005E1FFD" w:rsidRPr="005E1FFD">
        <w:rPr>
          <w:rFonts w:ascii="Arial" w:hAnsi="Arial" w:cs="Arial"/>
          <w:sz w:val="24"/>
          <w:szCs w:val="24"/>
        </w:rPr>
        <w:t xml:space="preserve"> </w:t>
      </w:r>
      <w:r w:rsidR="005E1FFD" w:rsidRPr="795F03A8">
        <w:rPr>
          <w:rFonts w:ascii="Arial" w:hAnsi="Arial" w:cs="Arial"/>
          <w:sz w:val="24"/>
          <w:szCs w:val="24"/>
        </w:rPr>
        <w:t>Future premises sales are being considered</w:t>
      </w:r>
      <w:r w:rsidR="005E1FFD">
        <w:rPr>
          <w:rFonts w:ascii="Arial" w:hAnsi="Arial" w:cs="Arial"/>
          <w:sz w:val="24"/>
          <w:szCs w:val="24"/>
        </w:rPr>
        <w:t xml:space="preserve"> against this context.  </w:t>
      </w:r>
    </w:p>
    <w:p w14:paraId="382B6579" w14:textId="77777777" w:rsidR="00100535" w:rsidRDefault="00100535" w:rsidP="00142A11">
      <w:pPr>
        <w:spacing w:after="0" w:line="240" w:lineRule="auto"/>
        <w:ind w:left="720" w:right="542" w:firstLine="720"/>
        <w:rPr>
          <w:rFonts w:ascii="Arial" w:hAnsi="Arial" w:cs="Arial"/>
          <w:sz w:val="24"/>
          <w:szCs w:val="24"/>
        </w:rPr>
      </w:pPr>
    </w:p>
    <w:p w14:paraId="7AAFA90A" w14:textId="77777777" w:rsidR="00E63D39" w:rsidRPr="00D431D9" w:rsidRDefault="00E63D39" w:rsidP="2D03986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292ED427" w14:textId="55D62396" w:rsidR="00642943" w:rsidRPr="00C26671" w:rsidRDefault="00642943" w:rsidP="00E0386A">
      <w:pPr>
        <w:pStyle w:val="Heading2"/>
        <w:numPr>
          <w:ilvl w:val="0"/>
          <w:numId w:val="15"/>
        </w:numPr>
      </w:pPr>
      <w:r w:rsidRPr="00C26671">
        <w:t>W</w:t>
      </w:r>
      <w:r w:rsidR="00F37C59">
        <w:t>elsh</w:t>
      </w:r>
      <w:r w:rsidRPr="00C26671">
        <w:t xml:space="preserve"> G</w:t>
      </w:r>
      <w:r w:rsidR="00F37C59">
        <w:t>overnm</w:t>
      </w:r>
      <w:r w:rsidR="00F32966">
        <w:t>ent</w:t>
      </w:r>
      <w:r w:rsidRPr="00C26671">
        <w:t xml:space="preserve"> (WG) U</w:t>
      </w:r>
      <w:r w:rsidR="008F4A4B">
        <w:t>pdate</w:t>
      </w:r>
      <w:r w:rsidRPr="00C26671">
        <w:t xml:space="preserve"> </w:t>
      </w:r>
    </w:p>
    <w:p w14:paraId="048DAED1" w14:textId="77777777" w:rsidR="00642943" w:rsidRDefault="00642943" w:rsidP="00642943">
      <w:pPr>
        <w:spacing w:after="0" w:line="240" w:lineRule="auto"/>
        <w:ind w:right="542"/>
        <w:rPr>
          <w:rFonts w:ascii="Arial" w:hAnsi="Arial" w:cs="Arial"/>
          <w:sz w:val="24"/>
          <w:szCs w:val="24"/>
          <w:highlight w:val="yellow"/>
        </w:rPr>
      </w:pPr>
    </w:p>
    <w:p w14:paraId="59920628" w14:textId="5CA4A535" w:rsidR="000F1855" w:rsidRPr="000F01F3" w:rsidRDefault="000F01F3" w:rsidP="000F01F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6.1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64ED6" w:rsidRPr="000F01F3">
        <w:rPr>
          <w:rFonts w:ascii="Arial" w:hAnsi="Arial" w:cs="Arial"/>
          <w:b/>
          <w:bCs/>
          <w:sz w:val="24"/>
          <w:szCs w:val="24"/>
        </w:rPr>
        <w:t xml:space="preserve">Budget </w:t>
      </w:r>
    </w:p>
    <w:p w14:paraId="0E0AC0A2" w14:textId="154C4F07" w:rsidR="2D03986B" w:rsidRDefault="009E64F7" w:rsidP="00E2337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An update provided </w:t>
      </w:r>
      <w:r w:rsidR="003810CC">
        <w:rPr>
          <w:rFonts w:ascii="Arial" w:hAnsi="Arial" w:cs="Arial"/>
          <w:sz w:val="24"/>
          <w:szCs w:val="24"/>
        </w:rPr>
        <w:t xml:space="preserve">to board members </w:t>
      </w:r>
      <w:r>
        <w:rPr>
          <w:rFonts w:ascii="Arial" w:hAnsi="Arial" w:cs="Arial"/>
          <w:sz w:val="24"/>
          <w:szCs w:val="24"/>
        </w:rPr>
        <w:t xml:space="preserve">on </w:t>
      </w:r>
      <w:r w:rsidR="003A3ACC">
        <w:rPr>
          <w:rFonts w:ascii="Arial" w:hAnsi="Arial" w:cs="Arial"/>
          <w:sz w:val="24"/>
          <w:szCs w:val="24"/>
        </w:rPr>
        <w:t xml:space="preserve">draft stage of </w:t>
      </w:r>
      <w:r>
        <w:rPr>
          <w:rFonts w:ascii="Arial" w:hAnsi="Arial" w:cs="Arial"/>
          <w:sz w:val="24"/>
          <w:szCs w:val="24"/>
        </w:rPr>
        <w:t>budget</w:t>
      </w:r>
      <w:r w:rsidR="003810CC">
        <w:rPr>
          <w:rFonts w:ascii="Arial" w:hAnsi="Arial" w:cs="Arial"/>
          <w:sz w:val="24"/>
          <w:szCs w:val="24"/>
        </w:rPr>
        <w:t xml:space="preserve">. </w:t>
      </w:r>
    </w:p>
    <w:p w14:paraId="0BBFAEDB" w14:textId="77777777" w:rsidR="00775387" w:rsidRDefault="00775387" w:rsidP="00E23379">
      <w:pPr>
        <w:ind w:left="720"/>
        <w:rPr>
          <w:rFonts w:ascii="Arial" w:hAnsi="Arial" w:cs="Arial"/>
          <w:sz w:val="24"/>
          <w:szCs w:val="24"/>
        </w:rPr>
      </w:pPr>
    </w:p>
    <w:p w14:paraId="4B84975B" w14:textId="77777777" w:rsidR="00775387" w:rsidRDefault="00775387" w:rsidP="00E23379">
      <w:pPr>
        <w:ind w:left="720"/>
        <w:rPr>
          <w:rFonts w:ascii="Arial" w:hAnsi="Arial" w:cs="Arial"/>
          <w:sz w:val="24"/>
          <w:szCs w:val="24"/>
        </w:rPr>
      </w:pPr>
    </w:p>
    <w:p w14:paraId="7D08BB85" w14:textId="472D8582" w:rsidR="00642943" w:rsidRPr="00C26671" w:rsidRDefault="00E70276" w:rsidP="0064294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642943" w:rsidRPr="2D03986B">
        <w:rPr>
          <w:rFonts w:ascii="Arial" w:hAnsi="Arial" w:cs="Arial"/>
          <w:b/>
          <w:bCs/>
          <w:sz w:val="24"/>
          <w:szCs w:val="24"/>
        </w:rPr>
        <w:t>.2</w:t>
      </w:r>
      <w:r w:rsidR="00DE6DB5">
        <w:tab/>
      </w:r>
      <w:r w:rsidR="006340E7" w:rsidRPr="006340E7">
        <w:rPr>
          <w:rFonts w:ascii="Arial" w:hAnsi="Arial" w:cs="Arial"/>
          <w:b/>
          <w:bCs/>
          <w:sz w:val="24"/>
          <w:szCs w:val="24"/>
        </w:rPr>
        <w:t>Collaboration with UK Government</w:t>
      </w:r>
    </w:p>
    <w:p w14:paraId="2AD0CD02" w14:textId="2B849A53" w:rsidR="00CA31B7" w:rsidRDefault="00365C08" w:rsidP="00365C0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365C08">
        <w:rPr>
          <w:rFonts w:ascii="Arial" w:hAnsi="Arial" w:cs="Arial"/>
          <w:sz w:val="24"/>
          <w:szCs w:val="24"/>
        </w:rPr>
        <w:t xml:space="preserve">insights </w:t>
      </w:r>
      <w:r>
        <w:rPr>
          <w:rFonts w:ascii="Arial" w:hAnsi="Arial" w:cs="Arial"/>
          <w:sz w:val="24"/>
          <w:szCs w:val="24"/>
        </w:rPr>
        <w:t xml:space="preserve">shared </w:t>
      </w:r>
      <w:r w:rsidRPr="00365C08">
        <w:rPr>
          <w:rFonts w:ascii="Arial" w:hAnsi="Arial" w:cs="Arial"/>
          <w:sz w:val="24"/>
          <w:szCs w:val="24"/>
        </w:rPr>
        <w:t>on the collaboration with Skills England and the UK Government, emphasi</w:t>
      </w:r>
      <w:r>
        <w:rPr>
          <w:rFonts w:ascii="Arial" w:hAnsi="Arial" w:cs="Arial"/>
          <w:sz w:val="24"/>
          <w:szCs w:val="24"/>
        </w:rPr>
        <w:t>s</w:t>
      </w:r>
      <w:r w:rsidRPr="00365C08">
        <w:rPr>
          <w:rFonts w:ascii="Arial" w:hAnsi="Arial" w:cs="Arial"/>
          <w:sz w:val="24"/>
          <w:szCs w:val="24"/>
        </w:rPr>
        <w:t xml:space="preserve">ing the importance of working closely on skills needs and the </w:t>
      </w:r>
      <w:r w:rsidR="00C62218">
        <w:rPr>
          <w:rFonts w:ascii="Arial" w:hAnsi="Arial" w:cs="Arial"/>
          <w:sz w:val="24"/>
          <w:szCs w:val="24"/>
        </w:rPr>
        <w:t>G</w:t>
      </w:r>
      <w:r w:rsidRPr="00365C08">
        <w:rPr>
          <w:rFonts w:ascii="Arial" w:hAnsi="Arial" w:cs="Arial"/>
          <w:sz w:val="24"/>
          <w:szCs w:val="24"/>
        </w:rPr>
        <w:t xml:space="preserve">rowth and </w:t>
      </w:r>
      <w:r w:rsidR="00C62218">
        <w:rPr>
          <w:rFonts w:ascii="Arial" w:hAnsi="Arial" w:cs="Arial"/>
          <w:sz w:val="24"/>
          <w:szCs w:val="24"/>
        </w:rPr>
        <w:t>S</w:t>
      </w:r>
      <w:r w:rsidRPr="00365C08">
        <w:rPr>
          <w:rFonts w:ascii="Arial" w:hAnsi="Arial" w:cs="Arial"/>
          <w:sz w:val="24"/>
          <w:szCs w:val="24"/>
        </w:rPr>
        <w:t>kills</w:t>
      </w:r>
      <w:r w:rsidR="002D19E9">
        <w:rPr>
          <w:rFonts w:ascii="Arial" w:hAnsi="Arial" w:cs="Arial"/>
          <w:sz w:val="24"/>
          <w:szCs w:val="24"/>
        </w:rPr>
        <w:t xml:space="preserve"> </w:t>
      </w:r>
      <w:r w:rsidR="00C62218">
        <w:rPr>
          <w:rFonts w:ascii="Arial" w:hAnsi="Arial" w:cs="Arial"/>
          <w:sz w:val="24"/>
          <w:szCs w:val="24"/>
        </w:rPr>
        <w:t>L</w:t>
      </w:r>
      <w:r w:rsidRPr="00365C08">
        <w:rPr>
          <w:rFonts w:ascii="Arial" w:hAnsi="Arial" w:cs="Arial"/>
          <w:sz w:val="24"/>
          <w:szCs w:val="24"/>
        </w:rPr>
        <w:t>evy.</w:t>
      </w:r>
    </w:p>
    <w:p w14:paraId="143D0D60" w14:textId="77777777" w:rsidR="00365C08" w:rsidRDefault="00365C08" w:rsidP="00365C0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5B6AA8CB" w14:textId="13CED254" w:rsidR="00C26671" w:rsidRPr="00F34FAD" w:rsidRDefault="006A710D" w:rsidP="006A710D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6A710D">
        <w:rPr>
          <w:rFonts w:ascii="Arial" w:hAnsi="Arial" w:cs="Arial"/>
          <w:b/>
          <w:bCs/>
          <w:sz w:val="24"/>
          <w:szCs w:val="24"/>
        </w:rPr>
        <w:t>6.3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D47BB2" w:rsidRPr="00D47BB2">
        <w:rPr>
          <w:rFonts w:ascii="Arial" w:hAnsi="Arial" w:cs="Arial"/>
          <w:b/>
          <w:bCs/>
          <w:sz w:val="24"/>
          <w:szCs w:val="24"/>
        </w:rPr>
        <w:t>Ministerial Engagements</w:t>
      </w:r>
    </w:p>
    <w:p w14:paraId="0B3D8942" w14:textId="1493A39E" w:rsidR="00E70276" w:rsidRDefault="004D12F4" w:rsidP="00E70276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795F03A8">
        <w:rPr>
          <w:rFonts w:ascii="Arial" w:hAnsi="Arial" w:cs="Arial"/>
          <w:sz w:val="24"/>
          <w:szCs w:val="24"/>
        </w:rPr>
        <w:t>The Minister has been visiting organisations and companies</w:t>
      </w:r>
      <w:r w:rsidR="00183DFE" w:rsidRPr="795F03A8">
        <w:rPr>
          <w:rFonts w:ascii="Arial" w:hAnsi="Arial" w:cs="Arial"/>
          <w:sz w:val="24"/>
          <w:szCs w:val="24"/>
        </w:rPr>
        <w:t xml:space="preserve">. </w:t>
      </w:r>
      <w:r w:rsidRPr="795F03A8">
        <w:rPr>
          <w:rFonts w:ascii="Arial" w:hAnsi="Arial" w:cs="Arial"/>
          <w:sz w:val="24"/>
          <w:szCs w:val="24"/>
        </w:rPr>
        <w:t xml:space="preserve">A </w:t>
      </w:r>
      <w:r w:rsidR="00472B1D" w:rsidRPr="795F03A8">
        <w:rPr>
          <w:rFonts w:ascii="Arial" w:hAnsi="Arial" w:cs="Arial"/>
          <w:sz w:val="24"/>
          <w:szCs w:val="24"/>
        </w:rPr>
        <w:t>review</w:t>
      </w:r>
      <w:r w:rsidRPr="795F03A8">
        <w:rPr>
          <w:rFonts w:ascii="Arial" w:hAnsi="Arial" w:cs="Arial"/>
          <w:sz w:val="24"/>
          <w:szCs w:val="24"/>
        </w:rPr>
        <w:t xml:space="preserve"> </w:t>
      </w:r>
      <w:r w:rsidR="71B96499" w:rsidRPr="795F03A8">
        <w:rPr>
          <w:rFonts w:ascii="Arial" w:hAnsi="Arial" w:cs="Arial"/>
          <w:sz w:val="24"/>
          <w:szCs w:val="24"/>
        </w:rPr>
        <w:t xml:space="preserve">is </w:t>
      </w:r>
      <w:r w:rsidRPr="795F03A8">
        <w:rPr>
          <w:rFonts w:ascii="Arial" w:hAnsi="Arial" w:cs="Arial"/>
          <w:sz w:val="24"/>
          <w:szCs w:val="24"/>
        </w:rPr>
        <w:t xml:space="preserve">planned </w:t>
      </w:r>
      <w:r w:rsidR="000C7952" w:rsidRPr="795F03A8">
        <w:rPr>
          <w:rFonts w:ascii="Arial" w:hAnsi="Arial" w:cs="Arial"/>
          <w:sz w:val="24"/>
          <w:szCs w:val="24"/>
        </w:rPr>
        <w:t xml:space="preserve">on green skills and green jobs </w:t>
      </w:r>
      <w:r w:rsidRPr="795F03A8">
        <w:rPr>
          <w:rFonts w:ascii="Arial" w:hAnsi="Arial" w:cs="Arial"/>
          <w:sz w:val="24"/>
          <w:szCs w:val="24"/>
        </w:rPr>
        <w:t xml:space="preserve">for January </w:t>
      </w:r>
      <w:r w:rsidR="00472B1D" w:rsidRPr="795F03A8">
        <w:rPr>
          <w:rFonts w:ascii="Arial" w:hAnsi="Arial" w:cs="Arial"/>
          <w:sz w:val="24"/>
          <w:szCs w:val="24"/>
        </w:rPr>
        <w:t>202</w:t>
      </w:r>
      <w:r w:rsidR="006C0772" w:rsidRPr="795F03A8">
        <w:rPr>
          <w:rFonts w:ascii="Arial" w:hAnsi="Arial" w:cs="Arial"/>
          <w:sz w:val="24"/>
          <w:szCs w:val="24"/>
        </w:rPr>
        <w:t xml:space="preserve">5 </w:t>
      </w:r>
      <w:r w:rsidRPr="795F03A8">
        <w:rPr>
          <w:rFonts w:ascii="Arial" w:hAnsi="Arial" w:cs="Arial"/>
          <w:sz w:val="24"/>
          <w:szCs w:val="24"/>
        </w:rPr>
        <w:t>with selected stakeholders.</w:t>
      </w:r>
    </w:p>
    <w:p w14:paraId="43E0ACE8" w14:textId="77777777" w:rsidR="00472B1D" w:rsidRPr="00E70276" w:rsidRDefault="00472B1D" w:rsidP="00E70276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2D2A197" w14:textId="7CAF787C" w:rsidR="00642943" w:rsidRPr="003A5C4F" w:rsidRDefault="00454F59" w:rsidP="00E50E36">
      <w:pPr>
        <w:pStyle w:val="Heading2"/>
        <w:numPr>
          <w:ilvl w:val="0"/>
          <w:numId w:val="15"/>
        </w:numPr>
      </w:pPr>
      <w:r w:rsidRPr="003A5C4F">
        <w:t>S</w:t>
      </w:r>
      <w:r w:rsidR="001A0DC2">
        <w:t>trategic</w:t>
      </w:r>
      <w:r w:rsidRPr="003A5C4F">
        <w:t xml:space="preserve"> U</w:t>
      </w:r>
      <w:r w:rsidR="001A0DC2">
        <w:t>pdate</w:t>
      </w:r>
    </w:p>
    <w:p w14:paraId="158E0C87" w14:textId="77777777" w:rsidR="00642943" w:rsidRDefault="00642943" w:rsidP="00642943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4ADC0576" w14:textId="0F7D6DE2" w:rsidR="00532D77" w:rsidRDefault="00C03A70" w:rsidP="00FD090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</w:rPr>
        <w:t>Board members had received the p</w:t>
      </w:r>
      <w:r w:rsidR="00393D9B">
        <w:rPr>
          <w:rFonts w:ascii="Arial" w:hAnsi="Arial" w:cs="Arial"/>
          <w:sz w:val="24"/>
          <w:szCs w:val="24"/>
        </w:rPr>
        <w:t xml:space="preserve">aper </w:t>
      </w:r>
      <w:r w:rsidR="00342294">
        <w:rPr>
          <w:rFonts w:ascii="Arial" w:hAnsi="Arial" w:cs="Arial"/>
          <w:sz w:val="24"/>
          <w:szCs w:val="24"/>
        </w:rPr>
        <w:t>updating on the development progress of the new strategic plan</w:t>
      </w:r>
      <w:r w:rsidR="005F0D35">
        <w:rPr>
          <w:rFonts w:ascii="Arial" w:hAnsi="Arial" w:cs="Arial"/>
          <w:sz w:val="24"/>
          <w:szCs w:val="24"/>
        </w:rPr>
        <w:t>. The Ch</w:t>
      </w:r>
      <w:r w:rsidR="00BD7F7D">
        <w:rPr>
          <w:rFonts w:ascii="Arial" w:hAnsi="Arial" w:cs="Arial"/>
          <w:sz w:val="24"/>
          <w:szCs w:val="24"/>
        </w:rPr>
        <w:t xml:space="preserve">ief </w:t>
      </w:r>
      <w:r w:rsidR="006600DC">
        <w:rPr>
          <w:rFonts w:ascii="Arial" w:hAnsi="Arial" w:cs="Arial"/>
          <w:sz w:val="24"/>
          <w:szCs w:val="24"/>
        </w:rPr>
        <w:t>E</w:t>
      </w:r>
      <w:r w:rsidR="00BD7F7D">
        <w:rPr>
          <w:rFonts w:ascii="Arial" w:hAnsi="Arial" w:cs="Arial"/>
          <w:sz w:val="24"/>
          <w:szCs w:val="24"/>
        </w:rPr>
        <w:t xml:space="preserve">xecutive </w:t>
      </w:r>
      <w:r w:rsidR="005F0D35">
        <w:rPr>
          <w:rFonts w:ascii="Arial" w:hAnsi="Arial" w:cs="Arial"/>
          <w:sz w:val="24"/>
          <w:szCs w:val="24"/>
        </w:rPr>
        <w:t xml:space="preserve">summarised the </w:t>
      </w:r>
      <w:r w:rsidR="00920330">
        <w:rPr>
          <w:rFonts w:ascii="Arial" w:hAnsi="Arial" w:cs="Arial"/>
          <w:sz w:val="24"/>
          <w:szCs w:val="24"/>
        </w:rPr>
        <w:t>key points</w:t>
      </w:r>
      <w:r w:rsidR="004735CC">
        <w:rPr>
          <w:rFonts w:ascii="Arial" w:hAnsi="Arial" w:cs="Arial"/>
          <w:sz w:val="24"/>
          <w:szCs w:val="24"/>
        </w:rPr>
        <w:t xml:space="preserve"> and progress</w:t>
      </w:r>
      <w:r w:rsidR="00532D77">
        <w:rPr>
          <w:rFonts w:ascii="Arial" w:hAnsi="Arial" w:cs="Arial"/>
          <w:sz w:val="24"/>
          <w:szCs w:val="24"/>
        </w:rPr>
        <w:t xml:space="preserve">. </w:t>
      </w:r>
    </w:p>
    <w:p w14:paraId="6DBDF37C" w14:textId="77777777" w:rsidR="00532D77" w:rsidRDefault="00532D77" w:rsidP="00FD090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5B1ED07" w14:textId="2F72B4DA" w:rsidR="00B812BE" w:rsidRDefault="00D919D6" w:rsidP="00FD090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600DC" w:rsidRPr="006600DC">
        <w:rPr>
          <w:rFonts w:ascii="Arial" w:hAnsi="Arial" w:cs="Arial"/>
          <w:sz w:val="24"/>
          <w:szCs w:val="24"/>
        </w:rPr>
        <w:t>he timeline for the strategic plan</w:t>
      </w:r>
      <w:r>
        <w:rPr>
          <w:rFonts w:ascii="Arial" w:hAnsi="Arial" w:cs="Arial"/>
          <w:sz w:val="24"/>
          <w:szCs w:val="24"/>
        </w:rPr>
        <w:t xml:space="preserve"> was shared</w:t>
      </w:r>
      <w:r w:rsidR="006600DC" w:rsidRPr="006600DC">
        <w:rPr>
          <w:rFonts w:ascii="Arial" w:hAnsi="Arial" w:cs="Arial"/>
          <w:sz w:val="24"/>
          <w:szCs w:val="24"/>
        </w:rPr>
        <w:t xml:space="preserve"> highlighting the phases and key actions </w:t>
      </w:r>
      <w:r w:rsidR="00681167">
        <w:rPr>
          <w:rFonts w:ascii="Arial" w:hAnsi="Arial" w:cs="Arial"/>
          <w:sz w:val="24"/>
          <w:szCs w:val="24"/>
        </w:rPr>
        <w:t>to be completed</w:t>
      </w:r>
      <w:r w:rsidR="006600DC" w:rsidRPr="006600DC">
        <w:rPr>
          <w:rFonts w:ascii="Arial" w:hAnsi="Arial" w:cs="Arial"/>
          <w:sz w:val="24"/>
          <w:szCs w:val="24"/>
        </w:rPr>
        <w:t>.</w:t>
      </w:r>
    </w:p>
    <w:p w14:paraId="23C4B8B9" w14:textId="77777777" w:rsidR="00325FA5" w:rsidRDefault="00325FA5" w:rsidP="00FD090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2DFD71A" w14:textId="323B7B42" w:rsidR="00325FA5" w:rsidRDefault="00325FA5" w:rsidP="00FD090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325FA5">
        <w:rPr>
          <w:rFonts w:ascii="Arial" w:hAnsi="Arial" w:cs="Arial"/>
          <w:sz w:val="24"/>
          <w:szCs w:val="24"/>
        </w:rPr>
        <w:t>The strategy is being shaped by several key drivers, including efficiency, sustainability, ministerial priorities, bilingual service, and the Well-being of Future Generations Act. </w:t>
      </w:r>
    </w:p>
    <w:p w14:paraId="58F4E3C0" w14:textId="77777777" w:rsidR="00BB222C" w:rsidRDefault="00BB222C" w:rsidP="00FD090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2AFB0B06" w14:textId="22619252" w:rsidR="00BB222C" w:rsidRDefault="00BB222C" w:rsidP="00FD090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Several themes </w:t>
      </w:r>
      <w:r w:rsidRPr="00BB222C">
        <w:rPr>
          <w:rFonts w:ascii="Arial" w:hAnsi="Arial" w:cs="Arial"/>
          <w:sz w:val="24"/>
          <w:szCs w:val="24"/>
        </w:rPr>
        <w:t>from the initial phase of evidence gathering</w:t>
      </w:r>
      <w:r>
        <w:rPr>
          <w:rFonts w:ascii="Arial" w:hAnsi="Arial" w:cs="Arial"/>
          <w:sz w:val="24"/>
          <w:szCs w:val="24"/>
        </w:rPr>
        <w:t xml:space="preserve"> ha</w:t>
      </w:r>
      <w:r w:rsidR="003F0CE2">
        <w:rPr>
          <w:rFonts w:ascii="Arial" w:hAnsi="Arial" w:cs="Arial"/>
          <w:sz w:val="24"/>
          <w:szCs w:val="24"/>
        </w:rPr>
        <w:t>ve been identified. B</w:t>
      </w:r>
      <w:r w:rsidR="003F0CE2" w:rsidRPr="003F0CE2">
        <w:rPr>
          <w:rFonts w:ascii="Arial" w:hAnsi="Arial" w:cs="Arial"/>
          <w:sz w:val="24"/>
          <w:szCs w:val="24"/>
        </w:rPr>
        <w:t>oard</w:t>
      </w:r>
      <w:r w:rsidR="003F0CE2">
        <w:rPr>
          <w:rFonts w:ascii="Arial" w:hAnsi="Arial" w:cs="Arial"/>
          <w:sz w:val="24"/>
          <w:szCs w:val="24"/>
        </w:rPr>
        <w:t xml:space="preserve"> members</w:t>
      </w:r>
      <w:r w:rsidR="003F0CE2" w:rsidRPr="003F0CE2">
        <w:rPr>
          <w:rFonts w:ascii="Arial" w:hAnsi="Arial" w:cs="Arial"/>
          <w:sz w:val="24"/>
          <w:szCs w:val="24"/>
        </w:rPr>
        <w:t xml:space="preserve"> discussed the themes for the new strategy, emphasi</w:t>
      </w:r>
      <w:r w:rsidR="003F0CE2">
        <w:rPr>
          <w:rFonts w:ascii="Arial" w:hAnsi="Arial" w:cs="Arial"/>
          <w:sz w:val="24"/>
          <w:szCs w:val="24"/>
        </w:rPr>
        <w:t>s</w:t>
      </w:r>
      <w:r w:rsidR="003F0CE2" w:rsidRPr="003F0CE2">
        <w:rPr>
          <w:rFonts w:ascii="Arial" w:hAnsi="Arial" w:cs="Arial"/>
          <w:sz w:val="24"/>
          <w:szCs w:val="24"/>
        </w:rPr>
        <w:t>ing the importance of integration of technology, employer engagement, and the impact on young people and the economy.</w:t>
      </w:r>
    </w:p>
    <w:p w14:paraId="109D60CC" w14:textId="77777777" w:rsidR="00B76AFB" w:rsidRDefault="00B76AFB" w:rsidP="00FD090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1A0BC21" w14:textId="7C70E6B7" w:rsidR="00B76AFB" w:rsidRDefault="00B76AFB" w:rsidP="00FD090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members </w:t>
      </w:r>
      <w:r w:rsidRPr="00B76AFB">
        <w:rPr>
          <w:rFonts w:ascii="Arial" w:hAnsi="Arial" w:cs="Arial"/>
          <w:sz w:val="24"/>
          <w:szCs w:val="24"/>
        </w:rPr>
        <w:t>consider</w:t>
      </w:r>
      <w:r>
        <w:rPr>
          <w:rFonts w:ascii="Arial" w:hAnsi="Arial" w:cs="Arial"/>
          <w:sz w:val="24"/>
          <w:szCs w:val="24"/>
        </w:rPr>
        <w:t>ed and discussed</w:t>
      </w:r>
      <w:r w:rsidRPr="00B76AFB">
        <w:rPr>
          <w:rFonts w:ascii="Arial" w:hAnsi="Arial" w:cs="Arial"/>
          <w:sz w:val="24"/>
          <w:szCs w:val="24"/>
        </w:rPr>
        <w:t xml:space="preserve"> several key questions to shape the strategy</w:t>
      </w:r>
      <w:r w:rsidR="00425462">
        <w:rPr>
          <w:rFonts w:ascii="Arial" w:hAnsi="Arial" w:cs="Arial"/>
          <w:sz w:val="24"/>
          <w:szCs w:val="24"/>
        </w:rPr>
        <w:t xml:space="preserve"> </w:t>
      </w:r>
      <w:r w:rsidR="00425462" w:rsidRPr="00425462">
        <w:rPr>
          <w:rFonts w:ascii="Arial" w:hAnsi="Arial" w:cs="Arial"/>
          <w:sz w:val="24"/>
          <w:szCs w:val="24"/>
        </w:rPr>
        <w:t>such as the impact and outcomes Careers Wales aims to achieve, how success will be measured, and the board's appetite for change.</w:t>
      </w:r>
    </w:p>
    <w:p w14:paraId="51FA301B" w14:textId="77777777" w:rsidR="000F0A17" w:rsidRDefault="000F0A17" w:rsidP="00FD090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5634C6D2" w14:textId="51A3C0C2" w:rsidR="000F0A17" w:rsidRPr="003F0CE2" w:rsidRDefault="000F0A17" w:rsidP="00FD0902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Chief Executive expressed that </w:t>
      </w:r>
      <w:r w:rsidR="00473C57">
        <w:rPr>
          <w:rFonts w:ascii="Arial" w:hAnsi="Arial" w:cs="Arial"/>
          <w:sz w:val="24"/>
          <w:szCs w:val="24"/>
        </w:rPr>
        <w:t>board members</w:t>
      </w:r>
      <w:r w:rsidR="00954117">
        <w:rPr>
          <w:rFonts w:ascii="Arial" w:hAnsi="Arial" w:cs="Arial"/>
          <w:sz w:val="24"/>
          <w:szCs w:val="24"/>
        </w:rPr>
        <w:t>’</w:t>
      </w:r>
      <w:r w:rsidR="00473C57">
        <w:rPr>
          <w:rFonts w:ascii="Arial" w:hAnsi="Arial" w:cs="Arial"/>
          <w:sz w:val="24"/>
          <w:szCs w:val="24"/>
        </w:rPr>
        <w:t xml:space="preserve"> involvement </w:t>
      </w:r>
      <w:r w:rsidRPr="000F0A17">
        <w:rPr>
          <w:rFonts w:ascii="Arial" w:hAnsi="Arial" w:cs="Arial"/>
          <w:sz w:val="24"/>
          <w:szCs w:val="24"/>
        </w:rPr>
        <w:t>will continue throughout the strategy development. </w:t>
      </w:r>
    </w:p>
    <w:p w14:paraId="47571659" w14:textId="77777777" w:rsidR="0084653F" w:rsidRPr="0083746E" w:rsidRDefault="0084653F" w:rsidP="0083746E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1A2B07F9" w14:textId="59ECE7E0" w:rsidR="00642943" w:rsidRPr="004E6161" w:rsidRDefault="00454F59" w:rsidP="00FA4221">
      <w:pPr>
        <w:pStyle w:val="Heading2"/>
        <w:numPr>
          <w:ilvl w:val="0"/>
          <w:numId w:val="15"/>
        </w:numPr>
      </w:pPr>
      <w:r w:rsidRPr="004E6161">
        <w:t>AI U</w:t>
      </w:r>
      <w:r w:rsidR="00FA4221">
        <w:t>pdate</w:t>
      </w:r>
      <w:r w:rsidR="00642943" w:rsidRPr="004E6161">
        <w:br/>
      </w:r>
    </w:p>
    <w:p w14:paraId="34BFD3C5" w14:textId="004803EA" w:rsidR="004C40AA" w:rsidRDefault="00707E4C" w:rsidP="00355D75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bookmarkStart w:id="0" w:name="_Hlk172212129"/>
      <w:r>
        <w:rPr>
          <w:rFonts w:ascii="Arial" w:hAnsi="Arial" w:cs="Arial"/>
          <w:sz w:val="24"/>
          <w:szCs w:val="24"/>
        </w:rPr>
        <w:t xml:space="preserve">The </w:t>
      </w:r>
      <w:r w:rsidR="004C0589">
        <w:rPr>
          <w:rFonts w:ascii="Arial" w:hAnsi="Arial" w:cs="Arial"/>
          <w:sz w:val="24"/>
          <w:szCs w:val="24"/>
        </w:rPr>
        <w:t>Operational Development Manager</w:t>
      </w:r>
      <w:r w:rsidR="00D1009A">
        <w:rPr>
          <w:rFonts w:ascii="Arial" w:hAnsi="Arial" w:cs="Arial"/>
          <w:sz w:val="24"/>
          <w:szCs w:val="24"/>
        </w:rPr>
        <w:t xml:space="preserve"> leading the project work</w:t>
      </w:r>
      <w:r w:rsidR="004C0589">
        <w:rPr>
          <w:rFonts w:ascii="Arial" w:hAnsi="Arial" w:cs="Arial"/>
          <w:sz w:val="24"/>
          <w:szCs w:val="24"/>
        </w:rPr>
        <w:t xml:space="preserve"> joined the meeting </w:t>
      </w:r>
      <w:r w:rsidR="004C40AA">
        <w:rPr>
          <w:rFonts w:ascii="Arial" w:hAnsi="Arial" w:cs="Arial"/>
          <w:sz w:val="24"/>
          <w:szCs w:val="24"/>
        </w:rPr>
        <w:t xml:space="preserve">and </w:t>
      </w:r>
      <w:r w:rsidR="004C40AA" w:rsidRPr="004C40AA">
        <w:rPr>
          <w:rFonts w:ascii="Arial" w:hAnsi="Arial" w:cs="Arial"/>
          <w:sz w:val="24"/>
          <w:szCs w:val="24"/>
        </w:rPr>
        <w:t>provided an overview of the current use of AI within Careers Wale</w:t>
      </w:r>
      <w:r w:rsidR="00C62218">
        <w:rPr>
          <w:rFonts w:ascii="Arial" w:hAnsi="Arial" w:cs="Arial"/>
          <w:sz w:val="24"/>
          <w:szCs w:val="24"/>
        </w:rPr>
        <w:t>s</w:t>
      </w:r>
      <w:r w:rsidR="00E554BB">
        <w:rPr>
          <w:rFonts w:ascii="Arial" w:hAnsi="Arial" w:cs="Arial"/>
          <w:sz w:val="24"/>
          <w:szCs w:val="24"/>
        </w:rPr>
        <w:t xml:space="preserve">, and the </w:t>
      </w:r>
      <w:r w:rsidR="00E26ECA">
        <w:rPr>
          <w:rFonts w:ascii="Arial" w:hAnsi="Arial" w:cs="Arial"/>
          <w:sz w:val="24"/>
          <w:szCs w:val="24"/>
        </w:rPr>
        <w:t>f</w:t>
      </w:r>
      <w:r w:rsidR="007B539C" w:rsidRPr="007B539C">
        <w:rPr>
          <w:rFonts w:ascii="Arial" w:hAnsi="Arial" w:cs="Arial"/>
          <w:sz w:val="24"/>
          <w:szCs w:val="24"/>
        </w:rPr>
        <w:t>our AI projects currently being considered</w:t>
      </w:r>
      <w:r w:rsidR="007F2789">
        <w:rPr>
          <w:rFonts w:ascii="Arial" w:hAnsi="Arial" w:cs="Arial"/>
          <w:sz w:val="24"/>
          <w:szCs w:val="24"/>
        </w:rPr>
        <w:t xml:space="preserve">. </w:t>
      </w:r>
    </w:p>
    <w:p w14:paraId="1BF031E4" w14:textId="77777777" w:rsidR="00054498" w:rsidRDefault="00054498" w:rsidP="00355D75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3D0B5C2" w14:textId="3FA07975" w:rsidR="00054498" w:rsidRDefault="00054498" w:rsidP="00355D75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054498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Operational Development Manager </w:t>
      </w:r>
      <w:r w:rsidRPr="00054498">
        <w:rPr>
          <w:rFonts w:ascii="Arial" w:hAnsi="Arial" w:cs="Arial"/>
          <w:sz w:val="24"/>
          <w:szCs w:val="24"/>
        </w:rPr>
        <w:t>recogni</w:t>
      </w:r>
      <w:r>
        <w:rPr>
          <w:rFonts w:ascii="Arial" w:hAnsi="Arial" w:cs="Arial"/>
          <w:sz w:val="24"/>
          <w:szCs w:val="24"/>
        </w:rPr>
        <w:t>s</w:t>
      </w:r>
      <w:r w:rsidRPr="00054498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the</w:t>
      </w:r>
      <w:r w:rsidRPr="00054498">
        <w:rPr>
          <w:rFonts w:ascii="Arial" w:hAnsi="Arial" w:cs="Arial"/>
          <w:sz w:val="24"/>
          <w:szCs w:val="24"/>
        </w:rPr>
        <w:t xml:space="preserve"> need for formal training for staff on how to use AI tools effectively and safely. This includes understanding how to write prompts and ensuring data security and confidentiality.</w:t>
      </w:r>
    </w:p>
    <w:p w14:paraId="2E87E1B4" w14:textId="77777777" w:rsidR="000B48C4" w:rsidRDefault="000B48C4" w:rsidP="00355D75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68E2F6B6" w14:textId="48B047A0" w:rsidR="00971A4F" w:rsidRDefault="00E022E6" w:rsidP="00704096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704096">
        <w:rPr>
          <w:rFonts w:ascii="Arial" w:hAnsi="Arial" w:cs="Arial"/>
          <w:sz w:val="24"/>
          <w:szCs w:val="24"/>
        </w:rPr>
        <w:lastRenderedPageBreak/>
        <w:t xml:space="preserve">Board members discussed </w:t>
      </w:r>
      <w:r w:rsidR="00D11F03">
        <w:rPr>
          <w:rFonts w:ascii="Arial" w:hAnsi="Arial" w:cs="Arial"/>
          <w:sz w:val="24"/>
          <w:szCs w:val="24"/>
        </w:rPr>
        <w:t xml:space="preserve">AI </w:t>
      </w:r>
      <w:r w:rsidR="00C62218">
        <w:rPr>
          <w:rFonts w:ascii="Arial" w:hAnsi="Arial" w:cs="Arial"/>
          <w:sz w:val="24"/>
          <w:szCs w:val="24"/>
        </w:rPr>
        <w:t xml:space="preserve">including some of the risks and opportunities, </w:t>
      </w:r>
      <w:r w:rsidR="00D11F03">
        <w:rPr>
          <w:rFonts w:ascii="Arial" w:hAnsi="Arial" w:cs="Arial"/>
          <w:sz w:val="24"/>
          <w:szCs w:val="24"/>
        </w:rPr>
        <w:t xml:space="preserve">and </w:t>
      </w:r>
      <w:r w:rsidR="00B24FC9">
        <w:rPr>
          <w:rFonts w:ascii="Arial" w:hAnsi="Arial" w:cs="Arial"/>
          <w:sz w:val="24"/>
          <w:szCs w:val="24"/>
        </w:rPr>
        <w:t xml:space="preserve">raised </w:t>
      </w:r>
      <w:r w:rsidR="00DC6F92">
        <w:rPr>
          <w:rFonts w:ascii="Arial" w:hAnsi="Arial" w:cs="Arial"/>
          <w:sz w:val="24"/>
          <w:szCs w:val="24"/>
        </w:rPr>
        <w:t>concern</w:t>
      </w:r>
      <w:r w:rsidR="00175F6A">
        <w:rPr>
          <w:rFonts w:ascii="Arial" w:hAnsi="Arial" w:cs="Arial"/>
          <w:sz w:val="24"/>
          <w:szCs w:val="24"/>
        </w:rPr>
        <w:t xml:space="preserve"> </w:t>
      </w:r>
      <w:r w:rsidR="00FF36DB">
        <w:rPr>
          <w:rFonts w:ascii="Arial" w:hAnsi="Arial" w:cs="Arial"/>
          <w:sz w:val="24"/>
          <w:szCs w:val="24"/>
        </w:rPr>
        <w:t>about</w:t>
      </w:r>
      <w:r w:rsidR="00A4331D">
        <w:rPr>
          <w:rFonts w:ascii="Arial" w:hAnsi="Arial" w:cs="Arial"/>
          <w:sz w:val="24"/>
          <w:szCs w:val="24"/>
        </w:rPr>
        <w:t xml:space="preserve"> e</w:t>
      </w:r>
      <w:r w:rsidR="00175F6A" w:rsidRPr="00175F6A">
        <w:rPr>
          <w:rFonts w:ascii="Arial" w:hAnsi="Arial" w:cs="Arial"/>
          <w:sz w:val="24"/>
          <w:szCs w:val="24"/>
        </w:rPr>
        <w:t xml:space="preserve">nsuring AI tools are capable of functioning in Welsh. </w:t>
      </w:r>
    </w:p>
    <w:p w14:paraId="38081371" w14:textId="77777777" w:rsidR="00B07FBD" w:rsidRDefault="00B07FBD" w:rsidP="00704096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2949E581" w14:textId="13339560" w:rsidR="53C651EA" w:rsidRDefault="00B07FBD" w:rsidP="00285A1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members expressed an interest in </w:t>
      </w:r>
      <w:r w:rsidR="007B07EB">
        <w:rPr>
          <w:rFonts w:ascii="Arial" w:hAnsi="Arial" w:cs="Arial"/>
          <w:sz w:val="24"/>
          <w:szCs w:val="24"/>
        </w:rPr>
        <w:t>a further update in a future meeting</w:t>
      </w:r>
      <w:bookmarkEnd w:id="0"/>
      <w:r w:rsidR="00FD043C">
        <w:rPr>
          <w:rFonts w:ascii="Arial" w:hAnsi="Arial" w:cs="Arial"/>
          <w:sz w:val="24"/>
          <w:szCs w:val="24"/>
        </w:rPr>
        <w:t>.</w:t>
      </w:r>
    </w:p>
    <w:p w14:paraId="46BC432E" w14:textId="77777777" w:rsidR="00FD043C" w:rsidRDefault="00FD043C" w:rsidP="00285A1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4F934863" w14:textId="77777777" w:rsidR="007B07EB" w:rsidRDefault="007B07EB" w:rsidP="00285A1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F9B50BE" w14:textId="755DED50" w:rsidR="00642943" w:rsidRPr="008F0FF3" w:rsidRDefault="00AD7B33" w:rsidP="00803CAF">
      <w:pPr>
        <w:pStyle w:val="Heading2"/>
        <w:numPr>
          <w:ilvl w:val="0"/>
          <w:numId w:val="15"/>
        </w:numPr>
      </w:pPr>
      <w:r w:rsidRPr="00C97946">
        <w:t>R</w:t>
      </w:r>
      <w:r w:rsidR="0069797B">
        <w:t>isk</w:t>
      </w:r>
      <w:r w:rsidRPr="00C97946">
        <w:t xml:space="preserve"> M</w:t>
      </w:r>
      <w:r w:rsidR="0069797B">
        <w:t>anagement</w:t>
      </w:r>
      <w:r w:rsidRPr="00C97946">
        <w:t xml:space="preserve"> S</w:t>
      </w:r>
      <w:r w:rsidR="00EB4A55">
        <w:t>ystems</w:t>
      </w:r>
      <w:r w:rsidRPr="00C97946">
        <w:t xml:space="preserve"> </w:t>
      </w:r>
      <w:r w:rsidR="005D4AEE">
        <w:t>and</w:t>
      </w:r>
      <w:r w:rsidRPr="00C97946">
        <w:t xml:space="preserve"> A</w:t>
      </w:r>
      <w:r w:rsidR="00A62778">
        <w:t>ppetite</w:t>
      </w:r>
      <w:r w:rsidR="00642943" w:rsidRPr="008F0FF3">
        <w:br/>
      </w:r>
    </w:p>
    <w:p w14:paraId="1D602A23" w14:textId="53AC9FA0" w:rsidR="00823508" w:rsidRDefault="000A7F52" w:rsidP="007927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members received the paper on risk</w:t>
      </w:r>
      <w:r w:rsidR="00DA3A76">
        <w:rPr>
          <w:rFonts w:ascii="Arial" w:hAnsi="Arial" w:cs="Arial"/>
          <w:sz w:val="24"/>
          <w:szCs w:val="24"/>
        </w:rPr>
        <w:t xml:space="preserve"> management systems and appetite. </w:t>
      </w:r>
      <w:r w:rsidR="00A879A2">
        <w:rPr>
          <w:rFonts w:ascii="Arial" w:hAnsi="Arial" w:cs="Arial"/>
          <w:sz w:val="24"/>
          <w:szCs w:val="24"/>
        </w:rPr>
        <w:t xml:space="preserve">The </w:t>
      </w:r>
      <w:r w:rsidR="00DA3A76">
        <w:rPr>
          <w:rFonts w:ascii="Arial" w:hAnsi="Arial" w:cs="Arial"/>
          <w:sz w:val="24"/>
          <w:szCs w:val="24"/>
        </w:rPr>
        <w:t xml:space="preserve">Chair and </w:t>
      </w:r>
      <w:r w:rsidR="00A879A2">
        <w:rPr>
          <w:rFonts w:ascii="Arial" w:hAnsi="Arial" w:cs="Arial"/>
          <w:sz w:val="24"/>
          <w:szCs w:val="24"/>
        </w:rPr>
        <w:t>Chief Executive</w:t>
      </w:r>
      <w:r w:rsidR="00A879A2" w:rsidRPr="00C95BDE">
        <w:rPr>
          <w:rFonts w:ascii="Arial" w:hAnsi="Arial" w:cs="Arial"/>
          <w:sz w:val="24"/>
          <w:szCs w:val="24"/>
        </w:rPr>
        <w:t xml:space="preserve"> led a discussion </w:t>
      </w:r>
      <w:r w:rsidR="009242EB">
        <w:rPr>
          <w:rFonts w:ascii="Arial" w:hAnsi="Arial" w:cs="Arial"/>
          <w:sz w:val="24"/>
          <w:szCs w:val="24"/>
        </w:rPr>
        <w:t>around risk appetite</w:t>
      </w:r>
      <w:r w:rsidR="00D2783A">
        <w:rPr>
          <w:rFonts w:ascii="Arial" w:hAnsi="Arial" w:cs="Arial"/>
          <w:sz w:val="24"/>
          <w:szCs w:val="24"/>
        </w:rPr>
        <w:t>, risk around new strategy</w:t>
      </w:r>
      <w:r w:rsidR="003F7A63">
        <w:rPr>
          <w:rFonts w:ascii="Arial" w:hAnsi="Arial" w:cs="Arial"/>
          <w:sz w:val="24"/>
          <w:szCs w:val="24"/>
        </w:rPr>
        <w:t xml:space="preserve"> and examples shared</w:t>
      </w:r>
      <w:r w:rsidR="009242EB">
        <w:rPr>
          <w:rFonts w:ascii="Arial" w:hAnsi="Arial" w:cs="Arial"/>
          <w:sz w:val="24"/>
          <w:szCs w:val="24"/>
        </w:rPr>
        <w:t xml:space="preserve">. </w:t>
      </w:r>
    </w:p>
    <w:p w14:paraId="54B7E07C" w14:textId="77777777" w:rsidR="00A20485" w:rsidRDefault="00A20485" w:rsidP="007927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72A18FDD" w14:textId="4A2C2AC9" w:rsidR="00634AC8" w:rsidRDefault="00A20485" w:rsidP="009D4E37">
      <w:pPr>
        <w:ind w:left="720"/>
        <w:rPr>
          <w:rFonts w:ascii="Arial" w:hAnsi="Arial" w:cs="Arial"/>
          <w:sz w:val="24"/>
          <w:szCs w:val="24"/>
        </w:rPr>
      </w:pPr>
      <w:r w:rsidRPr="00F25541">
        <w:rPr>
          <w:rFonts w:ascii="Arial" w:hAnsi="Arial" w:cs="Arial"/>
          <w:sz w:val="24"/>
          <w:szCs w:val="24"/>
        </w:rPr>
        <w:t>Board members contributed</w:t>
      </w:r>
      <w:r w:rsidR="00F25541" w:rsidRPr="00F25541">
        <w:rPr>
          <w:rFonts w:ascii="Arial" w:hAnsi="Arial" w:cs="Arial"/>
          <w:sz w:val="24"/>
          <w:szCs w:val="24"/>
        </w:rPr>
        <w:t xml:space="preserve"> their views o</w:t>
      </w:r>
      <w:r w:rsidRPr="00C95BDE">
        <w:rPr>
          <w:rFonts w:ascii="Arial" w:hAnsi="Arial" w:cs="Arial"/>
          <w:sz w:val="24"/>
          <w:szCs w:val="24"/>
        </w:rPr>
        <w:t xml:space="preserve">n </w:t>
      </w:r>
      <w:r w:rsidR="00634AC8" w:rsidRPr="00634AC8">
        <w:rPr>
          <w:rFonts w:ascii="Arial" w:hAnsi="Arial" w:cs="Arial"/>
          <w:sz w:val="24"/>
          <w:szCs w:val="24"/>
        </w:rPr>
        <w:t>the organi</w:t>
      </w:r>
      <w:r w:rsidR="00D2783A">
        <w:rPr>
          <w:rFonts w:ascii="Arial" w:hAnsi="Arial" w:cs="Arial"/>
          <w:sz w:val="24"/>
          <w:szCs w:val="24"/>
        </w:rPr>
        <w:t>s</w:t>
      </w:r>
      <w:r w:rsidR="00634AC8" w:rsidRPr="00634AC8">
        <w:rPr>
          <w:rFonts w:ascii="Arial" w:hAnsi="Arial" w:cs="Arial"/>
          <w:sz w:val="24"/>
          <w:szCs w:val="24"/>
        </w:rPr>
        <w:t xml:space="preserve">ation's risk appetite across various </w:t>
      </w:r>
      <w:r w:rsidR="00D04665">
        <w:rPr>
          <w:rFonts w:ascii="Arial" w:hAnsi="Arial" w:cs="Arial"/>
          <w:sz w:val="24"/>
          <w:szCs w:val="24"/>
        </w:rPr>
        <w:t>d</w:t>
      </w:r>
      <w:r w:rsidR="00634AC8" w:rsidRPr="00634AC8">
        <w:rPr>
          <w:rFonts w:ascii="Arial" w:hAnsi="Arial" w:cs="Arial"/>
          <w:sz w:val="24"/>
          <w:szCs w:val="24"/>
        </w:rPr>
        <w:t xml:space="preserve">omains, including innovation, culture, finance, and reputation. The aim is to </w:t>
      </w:r>
      <w:r w:rsidR="0036496E" w:rsidRPr="0036496E">
        <w:rPr>
          <w:rFonts w:ascii="Arial" w:hAnsi="Arial" w:cs="Arial"/>
          <w:sz w:val="24"/>
          <w:szCs w:val="24"/>
        </w:rPr>
        <w:t xml:space="preserve">balance </w:t>
      </w:r>
      <w:r w:rsidR="00C90863">
        <w:rPr>
          <w:rFonts w:ascii="Arial" w:hAnsi="Arial" w:cs="Arial"/>
          <w:sz w:val="24"/>
          <w:szCs w:val="24"/>
        </w:rPr>
        <w:t>risk taking with the organisation</w:t>
      </w:r>
      <w:r w:rsidR="00EC4B5B">
        <w:rPr>
          <w:rFonts w:ascii="Arial" w:hAnsi="Arial" w:cs="Arial"/>
          <w:sz w:val="24"/>
          <w:szCs w:val="24"/>
        </w:rPr>
        <w:t>’s</w:t>
      </w:r>
      <w:r w:rsidR="0036496E" w:rsidRPr="0036496E">
        <w:rPr>
          <w:rFonts w:ascii="Arial" w:hAnsi="Arial" w:cs="Arial"/>
          <w:sz w:val="24"/>
          <w:szCs w:val="24"/>
        </w:rPr>
        <w:t xml:space="preserve"> strategic areas.</w:t>
      </w:r>
    </w:p>
    <w:p w14:paraId="17314CD4" w14:textId="29180969" w:rsidR="00D12D6B" w:rsidRDefault="00D12D6B" w:rsidP="009D4E37">
      <w:pPr>
        <w:ind w:left="720"/>
        <w:rPr>
          <w:rFonts w:ascii="Arial" w:hAnsi="Arial" w:cs="Arial"/>
          <w:sz w:val="24"/>
          <w:szCs w:val="24"/>
        </w:rPr>
      </w:pPr>
      <w:r w:rsidRPr="002A480F">
        <w:rPr>
          <w:rFonts w:ascii="Arial" w:hAnsi="Arial" w:cs="Arial"/>
          <w:b/>
          <w:bCs/>
          <w:sz w:val="24"/>
          <w:szCs w:val="24"/>
        </w:rPr>
        <w:t>ACTION</w:t>
      </w:r>
      <w:r w:rsidR="0083746E">
        <w:rPr>
          <w:rFonts w:ascii="Arial" w:hAnsi="Arial" w:cs="Arial"/>
          <w:b/>
          <w:bCs/>
          <w:sz w:val="24"/>
          <w:szCs w:val="24"/>
        </w:rPr>
        <w:t xml:space="preserve"> 3</w:t>
      </w:r>
      <w:r w:rsidRPr="002A480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943CD7" w:rsidRPr="00943CD7">
        <w:rPr>
          <w:rFonts w:ascii="Arial" w:hAnsi="Arial" w:cs="Arial"/>
          <w:sz w:val="24"/>
          <w:szCs w:val="24"/>
        </w:rPr>
        <w:t xml:space="preserve">Identify </w:t>
      </w:r>
      <w:r w:rsidR="007C75D9">
        <w:rPr>
          <w:rFonts w:ascii="Arial" w:hAnsi="Arial" w:cs="Arial"/>
          <w:sz w:val="24"/>
          <w:szCs w:val="24"/>
        </w:rPr>
        <w:t xml:space="preserve">and present </w:t>
      </w:r>
      <w:r w:rsidR="00943CD7">
        <w:rPr>
          <w:rFonts w:ascii="Arial" w:hAnsi="Arial" w:cs="Arial"/>
          <w:sz w:val="24"/>
          <w:szCs w:val="24"/>
        </w:rPr>
        <w:t xml:space="preserve">the </w:t>
      </w:r>
      <w:r w:rsidR="00943CD7" w:rsidRPr="00943CD7">
        <w:rPr>
          <w:rFonts w:ascii="Arial" w:hAnsi="Arial" w:cs="Arial"/>
          <w:sz w:val="24"/>
          <w:szCs w:val="24"/>
        </w:rPr>
        <w:t>strategic risks for the organi</w:t>
      </w:r>
      <w:r w:rsidR="00362F5C">
        <w:rPr>
          <w:rFonts w:ascii="Arial" w:hAnsi="Arial" w:cs="Arial"/>
          <w:sz w:val="24"/>
          <w:szCs w:val="24"/>
        </w:rPr>
        <w:t>s</w:t>
      </w:r>
      <w:r w:rsidR="00943CD7" w:rsidRPr="00943CD7">
        <w:rPr>
          <w:rFonts w:ascii="Arial" w:hAnsi="Arial" w:cs="Arial"/>
          <w:sz w:val="24"/>
          <w:szCs w:val="24"/>
        </w:rPr>
        <w:t>ation</w:t>
      </w:r>
      <w:r w:rsidR="00C62218">
        <w:rPr>
          <w:rFonts w:ascii="Arial" w:hAnsi="Arial" w:cs="Arial"/>
          <w:sz w:val="24"/>
          <w:szCs w:val="24"/>
        </w:rPr>
        <w:t xml:space="preserve"> for further discussion on Risk appetite at a future Board meeting</w:t>
      </w:r>
      <w:r w:rsidR="007C75D9">
        <w:rPr>
          <w:rFonts w:ascii="Arial" w:hAnsi="Arial" w:cs="Arial"/>
          <w:sz w:val="24"/>
          <w:szCs w:val="24"/>
        </w:rPr>
        <w:t>.</w:t>
      </w:r>
    </w:p>
    <w:p w14:paraId="1732EC2F" w14:textId="27B42ED1" w:rsidR="53C651EA" w:rsidRDefault="53C651EA" w:rsidP="003D4EB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525F6486" w14:textId="2ECD4066" w:rsidR="00391F52" w:rsidRPr="00391F52" w:rsidRDefault="002A3B16" w:rsidP="00F63EBD">
      <w:pPr>
        <w:pStyle w:val="Heading2"/>
        <w:numPr>
          <w:ilvl w:val="0"/>
          <w:numId w:val="15"/>
        </w:numPr>
      </w:pPr>
      <w:r>
        <w:t>M</w:t>
      </w:r>
      <w:r w:rsidR="0098551F">
        <w:t>anagement</w:t>
      </w:r>
      <w:r>
        <w:t xml:space="preserve"> A</w:t>
      </w:r>
      <w:r w:rsidR="0098551F">
        <w:t>ccounts</w:t>
      </w:r>
    </w:p>
    <w:p w14:paraId="31443BCB" w14:textId="1577D585" w:rsidR="53C651EA" w:rsidRDefault="53C651EA" w:rsidP="53C651EA">
      <w:pPr>
        <w:pStyle w:val="ListParagraph"/>
        <w:spacing w:after="0" w:line="240" w:lineRule="auto"/>
        <w:ind w:left="0" w:right="542"/>
        <w:rPr>
          <w:rFonts w:ascii="Arial" w:hAnsi="Arial" w:cs="Arial"/>
          <w:sz w:val="24"/>
          <w:szCs w:val="24"/>
        </w:rPr>
      </w:pPr>
    </w:p>
    <w:p w14:paraId="65A5EB00" w14:textId="6959227F" w:rsidR="00642943" w:rsidRDefault="002D3C15" w:rsidP="00080E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members received the </w:t>
      </w:r>
      <w:r w:rsidR="00A51F42">
        <w:rPr>
          <w:rFonts w:ascii="Arial" w:hAnsi="Arial" w:cs="Arial"/>
          <w:sz w:val="24"/>
          <w:szCs w:val="24"/>
        </w:rPr>
        <w:t xml:space="preserve">draft management accounts which had been </w:t>
      </w:r>
      <w:r w:rsidR="00196578">
        <w:rPr>
          <w:rFonts w:ascii="Arial" w:hAnsi="Arial" w:cs="Arial"/>
          <w:sz w:val="24"/>
          <w:szCs w:val="24"/>
        </w:rPr>
        <w:t>discussed and reviewed in the last</w:t>
      </w:r>
      <w:r w:rsidR="00A51F42">
        <w:rPr>
          <w:rFonts w:ascii="Arial" w:hAnsi="Arial" w:cs="Arial"/>
          <w:sz w:val="24"/>
          <w:szCs w:val="24"/>
        </w:rPr>
        <w:t xml:space="preserve"> Fi</w:t>
      </w:r>
      <w:r w:rsidR="00196578">
        <w:rPr>
          <w:rFonts w:ascii="Arial" w:hAnsi="Arial" w:cs="Arial"/>
          <w:sz w:val="24"/>
          <w:szCs w:val="24"/>
        </w:rPr>
        <w:t>nance, Audit and Risk Committee meeting.</w:t>
      </w:r>
    </w:p>
    <w:p w14:paraId="178731DC" w14:textId="77777777" w:rsidR="00196578" w:rsidRDefault="00196578" w:rsidP="00080E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56DEF222" w14:textId="3C92B558" w:rsidR="00B44965" w:rsidRDefault="00077D86" w:rsidP="00080E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777D4574">
        <w:rPr>
          <w:rFonts w:ascii="Arial" w:hAnsi="Arial" w:cs="Arial"/>
          <w:sz w:val="24"/>
          <w:szCs w:val="24"/>
        </w:rPr>
        <w:t xml:space="preserve">The accounts brought to board </w:t>
      </w:r>
      <w:r w:rsidR="00B44965" w:rsidRPr="777D4574">
        <w:rPr>
          <w:rFonts w:ascii="Arial" w:hAnsi="Arial" w:cs="Arial"/>
          <w:sz w:val="24"/>
          <w:szCs w:val="24"/>
        </w:rPr>
        <w:t>meeting for</w:t>
      </w:r>
      <w:r w:rsidR="38B05008" w:rsidRPr="777D4574">
        <w:rPr>
          <w:rFonts w:ascii="Arial" w:hAnsi="Arial" w:cs="Arial"/>
          <w:sz w:val="24"/>
          <w:szCs w:val="24"/>
        </w:rPr>
        <w:t xml:space="preserve"> information.</w:t>
      </w:r>
    </w:p>
    <w:p w14:paraId="29355A55" w14:textId="77777777" w:rsidR="00642943" w:rsidRPr="00761075" w:rsidRDefault="00642943" w:rsidP="00642943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48FD4244" w14:textId="74115DA8" w:rsidR="00472F6F" w:rsidRPr="00867409" w:rsidRDefault="00EB1F8E" w:rsidP="001C4019">
      <w:pPr>
        <w:pStyle w:val="Heading2"/>
        <w:numPr>
          <w:ilvl w:val="0"/>
          <w:numId w:val="15"/>
        </w:numPr>
      </w:pPr>
      <w:r>
        <w:t>O</w:t>
      </w:r>
      <w:r w:rsidR="00DA0490">
        <w:t>perational</w:t>
      </w:r>
      <w:r>
        <w:t xml:space="preserve"> P</w:t>
      </w:r>
      <w:r w:rsidR="00DA0490">
        <w:t>lan</w:t>
      </w:r>
      <w:r>
        <w:t xml:space="preserve"> U</w:t>
      </w:r>
      <w:r w:rsidR="00DA0490">
        <w:t>pdate</w:t>
      </w:r>
      <w:r>
        <w:t xml:space="preserve"> - V</w:t>
      </w:r>
      <w:r w:rsidR="00DA0490">
        <w:t>erbal</w:t>
      </w:r>
    </w:p>
    <w:p w14:paraId="01CE6FFE" w14:textId="77777777" w:rsidR="00867409" w:rsidRPr="00472F6F" w:rsidRDefault="00867409" w:rsidP="00867409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503B3AC" w14:textId="77777777" w:rsidR="00505185" w:rsidRDefault="00B74B1F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B74B1F">
        <w:rPr>
          <w:rFonts w:ascii="Arial" w:hAnsi="Arial" w:cs="Arial"/>
          <w:sz w:val="24"/>
          <w:szCs w:val="24"/>
        </w:rPr>
        <w:t xml:space="preserve">The Director of Customer Strategy and Service Development </w:t>
      </w:r>
      <w:r w:rsidR="005C5961">
        <w:rPr>
          <w:rFonts w:ascii="Arial" w:hAnsi="Arial" w:cs="Arial"/>
          <w:sz w:val="24"/>
          <w:szCs w:val="24"/>
        </w:rPr>
        <w:t>provided an update</w:t>
      </w:r>
      <w:r w:rsidRPr="00B74B1F">
        <w:rPr>
          <w:rFonts w:ascii="Arial" w:hAnsi="Arial" w:cs="Arial"/>
          <w:sz w:val="24"/>
          <w:szCs w:val="24"/>
        </w:rPr>
        <w:t xml:space="preserve"> o</w:t>
      </w:r>
      <w:r w:rsidR="00BB1C50">
        <w:rPr>
          <w:rFonts w:ascii="Arial" w:hAnsi="Arial" w:cs="Arial"/>
          <w:sz w:val="24"/>
          <w:szCs w:val="24"/>
        </w:rPr>
        <w:t xml:space="preserve">n </w:t>
      </w:r>
      <w:r w:rsidRPr="00B74B1F">
        <w:rPr>
          <w:rFonts w:ascii="Arial" w:hAnsi="Arial" w:cs="Arial"/>
          <w:sz w:val="24"/>
          <w:szCs w:val="24"/>
        </w:rPr>
        <w:t xml:space="preserve">the </w:t>
      </w:r>
      <w:r w:rsidR="003844E8">
        <w:rPr>
          <w:rFonts w:ascii="Arial" w:hAnsi="Arial" w:cs="Arial"/>
          <w:sz w:val="24"/>
          <w:szCs w:val="24"/>
        </w:rPr>
        <w:t xml:space="preserve">operational plan with board members. </w:t>
      </w:r>
      <w:r w:rsidR="000B3FD9">
        <w:rPr>
          <w:rFonts w:ascii="Arial" w:hAnsi="Arial" w:cs="Arial"/>
          <w:sz w:val="24"/>
          <w:szCs w:val="24"/>
        </w:rPr>
        <w:t xml:space="preserve">The </w:t>
      </w:r>
      <w:r w:rsidR="00AE7AB6">
        <w:rPr>
          <w:rFonts w:ascii="Arial" w:hAnsi="Arial" w:cs="Arial"/>
          <w:sz w:val="24"/>
          <w:szCs w:val="24"/>
        </w:rPr>
        <w:t>operation plan</w:t>
      </w:r>
      <w:r w:rsidR="009C1D0C">
        <w:rPr>
          <w:rFonts w:ascii="Arial" w:hAnsi="Arial" w:cs="Arial"/>
          <w:sz w:val="24"/>
          <w:szCs w:val="24"/>
        </w:rPr>
        <w:t xml:space="preserve"> </w:t>
      </w:r>
      <w:r w:rsidR="00505185">
        <w:rPr>
          <w:rFonts w:ascii="Arial" w:hAnsi="Arial" w:cs="Arial"/>
          <w:sz w:val="24"/>
          <w:szCs w:val="24"/>
        </w:rPr>
        <w:t>was noted as</w:t>
      </w:r>
      <w:r w:rsidR="009C1D0C">
        <w:rPr>
          <w:rFonts w:ascii="Arial" w:hAnsi="Arial" w:cs="Arial"/>
          <w:sz w:val="24"/>
          <w:szCs w:val="24"/>
        </w:rPr>
        <w:t xml:space="preserve"> progressing </w:t>
      </w:r>
      <w:r w:rsidR="009C1D0C" w:rsidRPr="009C1D0C">
        <w:rPr>
          <w:rFonts w:ascii="Arial" w:hAnsi="Arial" w:cs="Arial"/>
          <w:sz w:val="24"/>
          <w:szCs w:val="24"/>
        </w:rPr>
        <w:t>well, with significant achievements in school partnerships and employer-led projects</w:t>
      </w:r>
      <w:r w:rsidR="009C1D0C">
        <w:rPr>
          <w:rFonts w:ascii="Arial" w:hAnsi="Arial" w:cs="Arial"/>
          <w:sz w:val="24"/>
          <w:szCs w:val="24"/>
        </w:rPr>
        <w:t>.</w:t>
      </w:r>
      <w:r w:rsidR="00EC45CB">
        <w:rPr>
          <w:rFonts w:ascii="Arial" w:hAnsi="Arial" w:cs="Arial"/>
          <w:sz w:val="24"/>
          <w:szCs w:val="24"/>
        </w:rPr>
        <w:t xml:space="preserve"> </w:t>
      </w:r>
    </w:p>
    <w:p w14:paraId="689D131A" w14:textId="77777777" w:rsidR="00505185" w:rsidRDefault="00505185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386B5BF2" w14:textId="77777777" w:rsidR="00505185" w:rsidRDefault="0061498A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61498A">
        <w:rPr>
          <w:rFonts w:ascii="Arial" w:hAnsi="Arial" w:cs="Arial"/>
          <w:sz w:val="24"/>
          <w:szCs w:val="24"/>
        </w:rPr>
        <w:t>A well-being project is being rolled out in schools to demonstrate how guidance can impact young people's mental health and well-being.</w:t>
      </w:r>
      <w:r w:rsidR="0079692D">
        <w:rPr>
          <w:rFonts w:ascii="Arial" w:hAnsi="Arial" w:cs="Arial"/>
          <w:sz w:val="24"/>
          <w:szCs w:val="24"/>
        </w:rPr>
        <w:t xml:space="preserve"> </w:t>
      </w:r>
    </w:p>
    <w:p w14:paraId="3772D4B0" w14:textId="77777777" w:rsidR="00505185" w:rsidRDefault="00505185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42B5B932" w14:textId="77777777" w:rsidR="00505185" w:rsidRDefault="00EC45CB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EC45CB">
        <w:rPr>
          <w:rFonts w:ascii="Arial" w:hAnsi="Arial" w:cs="Arial"/>
          <w:sz w:val="24"/>
          <w:szCs w:val="24"/>
        </w:rPr>
        <w:t xml:space="preserve">The booking app </w:t>
      </w:r>
      <w:r w:rsidR="00D93230">
        <w:rPr>
          <w:rFonts w:ascii="Arial" w:hAnsi="Arial" w:cs="Arial"/>
          <w:sz w:val="24"/>
          <w:szCs w:val="24"/>
        </w:rPr>
        <w:t xml:space="preserve">was mentioned and </w:t>
      </w:r>
      <w:r w:rsidRPr="00EC45CB">
        <w:rPr>
          <w:rFonts w:ascii="Arial" w:hAnsi="Arial" w:cs="Arial"/>
          <w:sz w:val="24"/>
          <w:szCs w:val="24"/>
        </w:rPr>
        <w:t>is improving service delivery, with a notable increase in digital appointments.</w:t>
      </w:r>
      <w:r w:rsidR="00CD5D36">
        <w:rPr>
          <w:rFonts w:ascii="Arial" w:hAnsi="Arial" w:cs="Arial"/>
          <w:sz w:val="24"/>
          <w:szCs w:val="24"/>
        </w:rPr>
        <w:t xml:space="preserve"> </w:t>
      </w:r>
    </w:p>
    <w:p w14:paraId="1D2A6C67" w14:textId="77777777" w:rsidR="00330A41" w:rsidRDefault="00330A41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6E615EA5" w14:textId="053E68D2" w:rsidR="00330A41" w:rsidRDefault="007631F6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heard that i</w:t>
      </w:r>
      <w:r w:rsidR="00330A41" w:rsidRPr="00330A41">
        <w:rPr>
          <w:rFonts w:ascii="Arial" w:hAnsi="Arial" w:cs="Arial"/>
          <w:sz w:val="24"/>
          <w:szCs w:val="24"/>
        </w:rPr>
        <w:t>ncreased referrals</w:t>
      </w:r>
      <w:r>
        <w:rPr>
          <w:rFonts w:ascii="Arial" w:hAnsi="Arial" w:cs="Arial"/>
          <w:sz w:val="24"/>
          <w:szCs w:val="24"/>
        </w:rPr>
        <w:t xml:space="preserve"> of higher risk customers were being experienced.  Thi</w:t>
      </w:r>
      <w:r w:rsidR="004D0FD6">
        <w:rPr>
          <w:rFonts w:ascii="Arial" w:hAnsi="Arial" w:cs="Arial"/>
          <w:sz w:val="24"/>
          <w:szCs w:val="24"/>
        </w:rPr>
        <w:t>s was being addressed through additional development of staff and reviewing operational requirements for offices</w:t>
      </w:r>
      <w:r w:rsidR="008B0622">
        <w:rPr>
          <w:rFonts w:ascii="Arial" w:hAnsi="Arial" w:cs="Arial"/>
          <w:sz w:val="24"/>
          <w:szCs w:val="24"/>
        </w:rPr>
        <w:t>.</w:t>
      </w:r>
    </w:p>
    <w:p w14:paraId="17DC902D" w14:textId="77777777" w:rsidR="00044218" w:rsidRDefault="00044218" w:rsidP="000F3EF5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5870D6F3" w14:textId="50DEC8FC" w:rsidR="00044218" w:rsidRPr="00EC45CB" w:rsidRDefault="00044218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951A5E">
        <w:rPr>
          <w:rFonts w:ascii="Arial" w:hAnsi="Arial" w:cs="Arial"/>
          <w:b/>
          <w:bCs/>
          <w:sz w:val="24"/>
          <w:szCs w:val="24"/>
        </w:rPr>
        <w:t>ACTION</w:t>
      </w:r>
      <w:r w:rsidR="0083746E">
        <w:rPr>
          <w:rFonts w:ascii="Arial" w:hAnsi="Arial" w:cs="Arial"/>
          <w:b/>
          <w:bCs/>
          <w:sz w:val="24"/>
          <w:szCs w:val="24"/>
        </w:rPr>
        <w:t xml:space="preserve"> 4</w:t>
      </w:r>
      <w:r w:rsidRPr="00951A5E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D0FD6">
        <w:rPr>
          <w:rFonts w:ascii="Arial" w:hAnsi="Arial" w:cs="Arial"/>
          <w:sz w:val="24"/>
          <w:szCs w:val="24"/>
        </w:rPr>
        <w:t xml:space="preserve">Consider including a risk on the company’s risk register to reflect this operational risk. </w:t>
      </w:r>
      <w:r w:rsidR="005E00ED">
        <w:rPr>
          <w:rFonts w:ascii="Arial" w:hAnsi="Arial" w:cs="Arial"/>
          <w:sz w:val="24"/>
          <w:szCs w:val="24"/>
        </w:rPr>
        <w:t xml:space="preserve">(referrals and drop-ins for </w:t>
      </w:r>
      <w:proofErr w:type="gramStart"/>
      <w:r w:rsidR="005E00ED">
        <w:rPr>
          <w:rFonts w:ascii="Arial" w:hAnsi="Arial" w:cs="Arial"/>
          <w:sz w:val="24"/>
          <w:szCs w:val="24"/>
        </w:rPr>
        <w:t>high risk</w:t>
      </w:r>
      <w:proofErr w:type="gramEnd"/>
      <w:r w:rsidR="005E00ED">
        <w:rPr>
          <w:rFonts w:ascii="Arial" w:hAnsi="Arial" w:cs="Arial"/>
          <w:sz w:val="24"/>
          <w:szCs w:val="24"/>
        </w:rPr>
        <w:t xml:space="preserve"> customers)</w:t>
      </w:r>
    </w:p>
    <w:p w14:paraId="4343057A" w14:textId="471ED6F1" w:rsidR="0067350A" w:rsidRDefault="0067350A" w:rsidP="009C1D0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D66C82F" w14:textId="25B72CFF" w:rsidR="000F3EF5" w:rsidRDefault="000F3EF5" w:rsidP="000F3EF5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were also informed of the progress on KPIs.</w:t>
      </w:r>
    </w:p>
    <w:p w14:paraId="03DFBD46" w14:textId="77777777" w:rsidR="000F3EF5" w:rsidRDefault="000F3EF5" w:rsidP="009C1D0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555666E4" w14:textId="6CAF9B3C" w:rsidR="008462DE" w:rsidRPr="009C1D0C" w:rsidRDefault="008462DE" w:rsidP="00BB1C50">
      <w:pPr>
        <w:spacing w:after="0" w:line="240" w:lineRule="auto"/>
        <w:ind w:right="542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 formally thanked</w:t>
      </w:r>
      <w:r w:rsidR="00732415">
        <w:rPr>
          <w:rFonts w:ascii="Arial" w:hAnsi="Arial" w:cs="Arial"/>
          <w:sz w:val="24"/>
          <w:szCs w:val="24"/>
        </w:rPr>
        <w:t xml:space="preserve"> the team</w:t>
      </w:r>
      <w:r w:rsidR="00F65171">
        <w:rPr>
          <w:rFonts w:ascii="Arial" w:hAnsi="Arial" w:cs="Arial"/>
          <w:sz w:val="24"/>
          <w:szCs w:val="24"/>
        </w:rPr>
        <w:t xml:space="preserve"> for their contribution</w:t>
      </w:r>
      <w:r w:rsidR="002C7396">
        <w:rPr>
          <w:rFonts w:ascii="Arial" w:hAnsi="Arial" w:cs="Arial"/>
          <w:sz w:val="24"/>
          <w:szCs w:val="24"/>
        </w:rPr>
        <w:t>s</w:t>
      </w:r>
      <w:r w:rsidR="00F65171">
        <w:rPr>
          <w:rFonts w:ascii="Arial" w:hAnsi="Arial" w:cs="Arial"/>
          <w:sz w:val="24"/>
          <w:szCs w:val="24"/>
        </w:rPr>
        <w:t xml:space="preserve"> and achievements.</w:t>
      </w:r>
    </w:p>
    <w:p w14:paraId="5A62CB79" w14:textId="77777777" w:rsidR="00472F6F" w:rsidRPr="002C7396" w:rsidRDefault="00472F6F" w:rsidP="002C7396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55F959DB" w14:textId="2A95A5A8" w:rsidR="00472F6F" w:rsidRPr="004A1083" w:rsidRDefault="00EB1F8E" w:rsidP="00F84132">
      <w:pPr>
        <w:pStyle w:val="Heading2"/>
        <w:numPr>
          <w:ilvl w:val="0"/>
          <w:numId w:val="15"/>
        </w:numPr>
      </w:pPr>
      <w:r>
        <w:t>C</w:t>
      </w:r>
      <w:r w:rsidR="007C3868">
        <w:t>yber</w:t>
      </w:r>
      <w:r>
        <w:t xml:space="preserve"> </w:t>
      </w:r>
      <w:r w:rsidR="007C3868">
        <w:t>and</w:t>
      </w:r>
      <w:r>
        <w:t xml:space="preserve"> I</w:t>
      </w:r>
      <w:r w:rsidR="007C3868">
        <w:t>nformation</w:t>
      </w:r>
      <w:r>
        <w:t xml:space="preserve"> S</w:t>
      </w:r>
      <w:r w:rsidR="007C3868">
        <w:t>ec</w:t>
      </w:r>
      <w:r w:rsidR="00287843">
        <w:t>urity</w:t>
      </w:r>
      <w:r>
        <w:t xml:space="preserve"> U</w:t>
      </w:r>
      <w:r w:rsidR="00287843">
        <w:t>pdate</w:t>
      </w:r>
    </w:p>
    <w:p w14:paraId="61BC1B5E" w14:textId="227407BB" w:rsidR="00642943" w:rsidRPr="002F7EB5" w:rsidRDefault="00642943" w:rsidP="460A37F8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F29A72F" w14:textId="59741736" w:rsidR="00472F6F" w:rsidRDefault="009A2DC7" w:rsidP="00472F6F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absence of the SIRO, t</w:t>
      </w:r>
      <w:r w:rsidR="00194D06">
        <w:rPr>
          <w:rFonts w:ascii="Arial" w:hAnsi="Arial" w:cs="Arial"/>
          <w:sz w:val="24"/>
          <w:szCs w:val="24"/>
        </w:rPr>
        <w:t xml:space="preserve">he </w:t>
      </w:r>
      <w:r w:rsidR="00475BD2" w:rsidRPr="00475BD2">
        <w:rPr>
          <w:rFonts w:ascii="Arial" w:hAnsi="Arial" w:cs="Arial"/>
          <w:sz w:val="24"/>
          <w:szCs w:val="24"/>
        </w:rPr>
        <w:t>Director of Resources and Transformation</w:t>
      </w:r>
      <w:r w:rsidR="00475BD2">
        <w:rPr>
          <w:rFonts w:ascii="Arial" w:hAnsi="Arial" w:cs="Arial"/>
          <w:sz w:val="24"/>
          <w:szCs w:val="24"/>
        </w:rPr>
        <w:t xml:space="preserve"> </w:t>
      </w:r>
      <w:r w:rsidR="00393E48" w:rsidRPr="07CEFE23">
        <w:rPr>
          <w:rFonts w:ascii="Arial" w:hAnsi="Arial" w:cs="Arial"/>
          <w:sz w:val="24"/>
          <w:szCs w:val="24"/>
        </w:rPr>
        <w:t>shared</w:t>
      </w:r>
      <w:r w:rsidR="00BF001F" w:rsidRPr="07CEFE23">
        <w:rPr>
          <w:rFonts w:ascii="Arial" w:hAnsi="Arial" w:cs="Arial"/>
          <w:sz w:val="24"/>
          <w:szCs w:val="24"/>
        </w:rPr>
        <w:t xml:space="preserve"> highlights of the </w:t>
      </w:r>
      <w:r w:rsidR="00376076">
        <w:rPr>
          <w:rFonts w:ascii="Arial" w:hAnsi="Arial" w:cs="Arial"/>
          <w:sz w:val="24"/>
          <w:szCs w:val="24"/>
        </w:rPr>
        <w:t xml:space="preserve">cyber and information security update report </w:t>
      </w:r>
      <w:r w:rsidR="00BF001F" w:rsidRPr="07CEFE23">
        <w:rPr>
          <w:rFonts w:ascii="Arial" w:hAnsi="Arial" w:cs="Arial"/>
          <w:sz w:val="24"/>
          <w:szCs w:val="24"/>
        </w:rPr>
        <w:t xml:space="preserve">with board </w:t>
      </w:r>
      <w:r w:rsidR="00EA06F5" w:rsidRPr="07CEFE23">
        <w:rPr>
          <w:rFonts w:ascii="Arial" w:hAnsi="Arial" w:cs="Arial"/>
          <w:sz w:val="24"/>
          <w:szCs w:val="24"/>
        </w:rPr>
        <w:t>members</w:t>
      </w:r>
      <w:r w:rsidR="00EA06F5">
        <w:rPr>
          <w:rFonts w:ascii="Arial" w:hAnsi="Arial" w:cs="Arial"/>
          <w:sz w:val="24"/>
          <w:szCs w:val="24"/>
        </w:rPr>
        <w:t>.</w:t>
      </w:r>
      <w:r w:rsidR="00EA06F5" w:rsidRPr="07CEFE23">
        <w:rPr>
          <w:rFonts w:ascii="Arial" w:hAnsi="Arial" w:cs="Arial"/>
          <w:sz w:val="24"/>
          <w:szCs w:val="24"/>
        </w:rPr>
        <w:t xml:space="preserve"> The</w:t>
      </w:r>
      <w:r w:rsidR="005D0187" w:rsidRPr="07CEFE23">
        <w:rPr>
          <w:rFonts w:ascii="Arial" w:hAnsi="Arial" w:cs="Arial"/>
          <w:sz w:val="24"/>
          <w:szCs w:val="24"/>
        </w:rPr>
        <w:t xml:space="preserve"> report</w:t>
      </w:r>
      <w:r w:rsidR="00646BF8" w:rsidRPr="07CEFE23">
        <w:rPr>
          <w:rFonts w:ascii="Arial" w:hAnsi="Arial" w:cs="Arial"/>
          <w:sz w:val="24"/>
          <w:szCs w:val="24"/>
        </w:rPr>
        <w:t xml:space="preserve"> emphasi</w:t>
      </w:r>
      <w:r w:rsidR="005D0187" w:rsidRPr="07CEFE23">
        <w:rPr>
          <w:rFonts w:ascii="Arial" w:hAnsi="Arial" w:cs="Arial"/>
          <w:sz w:val="24"/>
          <w:szCs w:val="24"/>
        </w:rPr>
        <w:t>s</w:t>
      </w:r>
      <w:r w:rsidR="00646BF8" w:rsidRPr="07CEFE23">
        <w:rPr>
          <w:rFonts w:ascii="Arial" w:hAnsi="Arial" w:cs="Arial"/>
          <w:sz w:val="24"/>
          <w:szCs w:val="24"/>
        </w:rPr>
        <w:t xml:space="preserve">es </w:t>
      </w:r>
      <w:r w:rsidR="00B326B4">
        <w:rPr>
          <w:rFonts w:ascii="Arial" w:hAnsi="Arial" w:cs="Arial"/>
          <w:sz w:val="24"/>
          <w:szCs w:val="24"/>
        </w:rPr>
        <w:t>the l</w:t>
      </w:r>
      <w:r w:rsidR="00B326B4" w:rsidRPr="00B326B4">
        <w:rPr>
          <w:rFonts w:ascii="Arial" w:hAnsi="Arial" w:cs="Arial"/>
          <w:sz w:val="24"/>
          <w:szCs w:val="24"/>
        </w:rPr>
        <w:t>atest phishing simulation</w:t>
      </w:r>
      <w:r w:rsidR="00800F52">
        <w:rPr>
          <w:rFonts w:ascii="Arial" w:hAnsi="Arial" w:cs="Arial"/>
          <w:sz w:val="24"/>
          <w:szCs w:val="24"/>
        </w:rPr>
        <w:t xml:space="preserve"> exercise and </w:t>
      </w:r>
      <w:r w:rsidR="00AE7E78">
        <w:rPr>
          <w:rFonts w:ascii="Arial" w:hAnsi="Arial" w:cs="Arial"/>
          <w:sz w:val="24"/>
          <w:szCs w:val="24"/>
        </w:rPr>
        <w:t xml:space="preserve">recommendations from </w:t>
      </w:r>
      <w:r w:rsidR="00067923">
        <w:rPr>
          <w:rFonts w:ascii="Arial" w:hAnsi="Arial" w:cs="Arial"/>
          <w:sz w:val="24"/>
          <w:szCs w:val="24"/>
        </w:rPr>
        <w:t>a recent audit.</w:t>
      </w:r>
    </w:p>
    <w:p w14:paraId="47F3AFEE" w14:textId="77777777" w:rsidR="003B5478" w:rsidRPr="002C48A7" w:rsidRDefault="003B5478" w:rsidP="002C48A7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36215055" w14:textId="62745DC0" w:rsidR="004C43D9" w:rsidRDefault="003B38E3" w:rsidP="004C43D9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3B38E3">
        <w:rPr>
          <w:rFonts w:ascii="Arial" w:hAnsi="Arial" w:cs="Arial"/>
          <w:sz w:val="24"/>
          <w:szCs w:val="24"/>
        </w:rPr>
        <w:t>B</w:t>
      </w:r>
      <w:r w:rsidR="003B5478" w:rsidRPr="00C95BDE">
        <w:rPr>
          <w:rFonts w:ascii="Arial" w:hAnsi="Arial" w:cs="Arial"/>
          <w:sz w:val="24"/>
          <w:szCs w:val="24"/>
        </w:rPr>
        <w:t>oard</w:t>
      </w:r>
      <w:r w:rsidRPr="003B38E3">
        <w:rPr>
          <w:rFonts w:ascii="Arial" w:hAnsi="Arial" w:cs="Arial"/>
          <w:sz w:val="24"/>
          <w:szCs w:val="24"/>
        </w:rPr>
        <w:t xml:space="preserve"> members</w:t>
      </w:r>
      <w:r w:rsidR="003B5478" w:rsidRPr="00C95BDE">
        <w:rPr>
          <w:rFonts w:ascii="Arial" w:hAnsi="Arial" w:cs="Arial"/>
          <w:sz w:val="24"/>
          <w:szCs w:val="24"/>
        </w:rPr>
        <w:t xml:space="preserve"> </w:t>
      </w:r>
      <w:r w:rsidR="00A6002F">
        <w:rPr>
          <w:rFonts w:ascii="Arial" w:hAnsi="Arial" w:cs="Arial"/>
          <w:sz w:val="24"/>
          <w:szCs w:val="24"/>
        </w:rPr>
        <w:t>shared good practice within their organisations</w:t>
      </w:r>
      <w:r w:rsidR="00C24D3E">
        <w:rPr>
          <w:rFonts w:ascii="Arial" w:hAnsi="Arial" w:cs="Arial"/>
          <w:sz w:val="24"/>
          <w:szCs w:val="24"/>
        </w:rPr>
        <w:t>.</w:t>
      </w:r>
      <w:r w:rsidR="009016EB">
        <w:rPr>
          <w:rFonts w:ascii="Arial" w:hAnsi="Arial" w:cs="Arial"/>
          <w:sz w:val="24"/>
          <w:szCs w:val="24"/>
        </w:rPr>
        <w:t xml:space="preserve"> </w:t>
      </w:r>
      <w:r w:rsidR="003B5478" w:rsidRPr="00C95BDE">
        <w:rPr>
          <w:rFonts w:ascii="Arial" w:hAnsi="Arial" w:cs="Arial"/>
          <w:sz w:val="24"/>
          <w:szCs w:val="24"/>
        </w:rPr>
        <w:t xml:space="preserve">Suggestions included </w:t>
      </w:r>
      <w:r w:rsidR="00C24D3E">
        <w:rPr>
          <w:rFonts w:ascii="Arial" w:hAnsi="Arial" w:cs="Arial"/>
          <w:sz w:val="24"/>
          <w:szCs w:val="24"/>
        </w:rPr>
        <w:t xml:space="preserve">using a </w:t>
      </w:r>
      <w:r w:rsidR="009016EB">
        <w:rPr>
          <w:rFonts w:ascii="Arial" w:hAnsi="Arial" w:cs="Arial"/>
          <w:sz w:val="24"/>
          <w:szCs w:val="24"/>
        </w:rPr>
        <w:t>phishing</w:t>
      </w:r>
      <w:r w:rsidR="00C24D3E">
        <w:rPr>
          <w:rFonts w:ascii="Arial" w:hAnsi="Arial" w:cs="Arial"/>
          <w:sz w:val="24"/>
          <w:szCs w:val="24"/>
        </w:rPr>
        <w:t xml:space="preserve"> button to report</w:t>
      </w:r>
      <w:r w:rsidR="009016EB">
        <w:rPr>
          <w:rFonts w:ascii="Arial" w:hAnsi="Arial" w:cs="Arial"/>
          <w:sz w:val="24"/>
          <w:szCs w:val="24"/>
        </w:rPr>
        <w:t xml:space="preserve"> </w:t>
      </w:r>
      <w:r w:rsidR="004C43D9">
        <w:rPr>
          <w:rFonts w:ascii="Arial" w:hAnsi="Arial" w:cs="Arial"/>
          <w:sz w:val="24"/>
          <w:szCs w:val="24"/>
        </w:rPr>
        <w:t>emails rather than deleting the message.</w:t>
      </w:r>
    </w:p>
    <w:p w14:paraId="35276B3C" w14:textId="77777777" w:rsidR="002C48A7" w:rsidRDefault="002C48A7" w:rsidP="004C43D9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371ABE24" w14:textId="0A0CFB10" w:rsidR="00C66829" w:rsidRDefault="00C66829" w:rsidP="002C48A7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510A06">
        <w:rPr>
          <w:rFonts w:ascii="Arial" w:hAnsi="Arial" w:cs="Arial"/>
          <w:b/>
          <w:bCs/>
          <w:sz w:val="24"/>
          <w:szCs w:val="24"/>
        </w:rPr>
        <w:t>ACTION</w:t>
      </w:r>
      <w:r w:rsidR="0083746E">
        <w:rPr>
          <w:rFonts w:ascii="Arial" w:hAnsi="Arial" w:cs="Arial"/>
          <w:b/>
          <w:bCs/>
          <w:sz w:val="24"/>
          <w:szCs w:val="24"/>
        </w:rPr>
        <w:t xml:space="preserve"> 5</w:t>
      </w:r>
      <w:r w:rsidRPr="00510A06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9A2DC7">
        <w:rPr>
          <w:rFonts w:ascii="Arial" w:hAnsi="Arial" w:cs="Arial"/>
          <w:sz w:val="24"/>
          <w:szCs w:val="24"/>
        </w:rPr>
        <w:t>SIRO update on c</w:t>
      </w:r>
      <w:r>
        <w:rPr>
          <w:rFonts w:ascii="Arial" w:hAnsi="Arial" w:cs="Arial"/>
          <w:sz w:val="24"/>
          <w:szCs w:val="24"/>
        </w:rPr>
        <w:t xml:space="preserve">yber and information security to be </w:t>
      </w:r>
      <w:r w:rsidR="00EB1C73">
        <w:rPr>
          <w:rFonts w:ascii="Arial" w:hAnsi="Arial" w:cs="Arial"/>
          <w:sz w:val="24"/>
          <w:szCs w:val="24"/>
        </w:rPr>
        <w:t>added as agenda item for next board meeting.</w:t>
      </w:r>
      <w:r w:rsidR="0004547E">
        <w:rPr>
          <w:rFonts w:ascii="Arial" w:hAnsi="Arial" w:cs="Arial"/>
          <w:sz w:val="24"/>
          <w:szCs w:val="24"/>
        </w:rPr>
        <w:t xml:space="preserve"> </w:t>
      </w:r>
    </w:p>
    <w:p w14:paraId="68E26D35" w14:textId="77777777" w:rsidR="00C66829" w:rsidRDefault="00C66829" w:rsidP="002C48A7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B9544B5" w14:textId="017455B9" w:rsidR="004F29D9" w:rsidRDefault="002C48A7" w:rsidP="00A65D44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510A06">
        <w:rPr>
          <w:rFonts w:ascii="Arial" w:hAnsi="Arial" w:cs="Arial"/>
          <w:b/>
          <w:bCs/>
          <w:sz w:val="24"/>
          <w:szCs w:val="24"/>
        </w:rPr>
        <w:t>ACTION</w:t>
      </w:r>
      <w:r w:rsidR="0083746E">
        <w:rPr>
          <w:rFonts w:ascii="Arial" w:hAnsi="Arial" w:cs="Arial"/>
          <w:b/>
          <w:bCs/>
          <w:sz w:val="24"/>
          <w:szCs w:val="24"/>
        </w:rPr>
        <w:t xml:space="preserve"> 6</w:t>
      </w:r>
      <w:r w:rsidRPr="00510A06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Executive Assistant to c</w:t>
      </w:r>
      <w:r w:rsidRPr="004C43D9">
        <w:rPr>
          <w:rFonts w:ascii="Arial" w:hAnsi="Arial" w:cs="Arial"/>
          <w:sz w:val="24"/>
          <w:szCs w:val="24"/>
        </w:rPr>
        <w:t xml:space="preserve">irculate </w:t>
      </w:r>
      <w:r>
        <w:rPr>
          <w:rFonts w:ascii="Arial" w:hAnsi="Arial" w:cs="Arial"/>
          <w:sz w:val="24"/>
          <w:szCs w:val="24"/>
        </w:rPr>
        <w:t xml:space="preserve">the </w:t>
      </w:r>
      <w:r w:rsidRPr="004C43D9">
        <w:rPr>
          <w:rFonts w:ascii="Arial" w:hAnsi="Arial" w:cs="Arial"/>
          <w:sz w:val="24"/>
          <w:szCs w:val="24"/>
        </w:rPr>
        <w:t xml:space="preserve">cybersecurity </w:t>
      </w:r>
      <w:r>
        <w:rPr>
          <w:rFonts w:ascii="Arial" w:hAnsi="Arial" w:cs="Arial"/>
          <w:sz w:val="24"/>
          <w:szCs w:val="24"/>
        </w:rPr>
        <w:t xml:space="preserve">report </w:t>
      </w:r>
      <w:r w:rsidR="00C40B14">
        <w:rPr>
          <w:rFonts w:ascii="Arial" w:hAnsi="Arial" w:cs="Arial"/>
          <w:sz w:val="24"/>
          <w:szCs w:val="24"/>
        </w:rPr>
        <w:t xml:space="preserve">produced by the SIRO </w:t>
      </w:r>
      <w:r w:rsidRPr="004C43D9">
        <w:rPr>
          <w:rFonts w:ascii="Arial" w:hAnsi="Arial" w:cs="Arial"/>
          <w:sz w:val="24"/>
          <w:szCs w:val="24"/>
        </w:rPr>
        <w:t>to board</w:t>
      </w:r>
      <w:r>
        <w:rPr>
          <w:rFonts w:ascii="Arial" w:hAnsi="Arial" w:cs="Arial"/>
          <w:sz w:val="24"/>
          <w:szCs w:val="24"/>
        </w:rPr>
        <w:t xml:space="preserve"> members</w:t>
      </w:r>
      <w:r w:rsidR="00322AF5">
        <w:rPr>
          <w:rFonts w:ascii="Arial" w:hAnsi="Arial" w:cs="Arial"/>
          <w:sz w:val="24"/>
          <w:szCs w:val="24"/>
        </w:rPr>
        <w:t>.</w:t>
      </w:r>
    </w:p>
    <w:p w14:paraId="1C114E54" w14:textId="77777777" w:rsidR="007E21F3" w:rsidRPr="00A65D44" w:rsidRDefault="007E21F3" w:rsidP="00A65D44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DF6B9D6" w14:textId="469D007A" w:rsidR="00A62D6B" w:rsidRDefault="004F29D9" w:rsidP="009B3DBE">
      <w:pPr>
        <w:pStyle w:val="Heading2"/>
        <w:numPr>
          <w:ilvl w:val="0"/>
          <w:numId w:val="15"/>
        </w:numPr>
      </w:pPr>
      <w:r>
        <w:t>Q</w:t>
      </w:r>
      <w:r w:rsidR="00A04FA6">
        <w:t>3</w:t>
      </w:r>
      <w:r>
        <w:t>: F</w:t>
      </w:r>
      <w:r w:rsidR="007C190D">
        <w:t>inance</w:t>
      </w:r>
      <w:r>
        <w:t>, A</w:t>
      </w:r>
      <w:r w:rsidR="007C190D">
        <w:t>udit</w:t>
      </w:r>
      <w:r w:rsidR="00D4745A">
        <w:t xml:space="preserve"> &amp; R</w:t>
      </w:r>
      <w:r w:rsidR="007C190D">
        <w:t>isk</w:t>
      </w:r>
      <w:r w:rsidR="00D4745A">
        <w:t xml:space="preserve"> C</w:t>
      </w:r>
      <w:r w:rsidR="007C190D">
        <w:t>ommittee</w:t>
      </w:r>
      <w:r w:rsidR="00D4745A">
        <w:t xml:space="preserve"> – M</w:t>
      </w:r>
      <w:r w:rsidR="007C190D">
        <w:t>inutes</w:t>
      </w:r>
      <w:r w:rsidR="00D4745A">
        <w:t xml:space="preserve"> (D</w:t>
      </w:r>
      <w:r w:rsidR="003C0FA6">
        <w:t>raft</w:t>
      </w:r>
      <w:r w:rsidR="00D4745A">
        <w:t xml:space="preserve">) – </w:t>
      </w:r>
      <w:r w:rsidR="00A04FA6">
        <w:t>N</w:t>
      </w:r>
      <w:r w:rsidR="003C0FA6">
        <w:t>ovember</w:t>
      </w:r>
      <w:r w:rsidR="00472F6F">
        <w:t xml:space="preserve"> 7</w:t>
      </w:r>
      <w:r w:rsidR="00D4745A">
        <w:t>, 2024</w:t>
      </w:r>
    </w:p>
    <w:p w14:paraId="047FF011" w14:textId="77777777" w:rsidR="005F1E79" w:rsidRDefault="005F1E79" w:rsidP="005F1E79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3278F715" w14:textId="221C51DE" w:rsidR="00391410" w:rsidRPr="00C46D1E" w:rsidRDefault="00A62D6B" w:rsidP="00C46D1E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of the last meeting were </w:t>
      </w:r>
      <w:r w:rsidR="006A43CE">
        <w:rPr>
          <w:rFonts w:ascii="Arial" w:hAnsi="Arial" w:cs="Arial"/>
          <w:sz w:val="24"/>
          <w:szCs w:val="24"/>
        </w:rPr>
        <w:t>shared,</w:t>
      </w:r>
      <w:r w:rsidR="005D448B">
        <w:rPr>
          <w:rFonts w:ascii="Arial" w:hAnsi="Arial" w:cs="Arial"/>
          <w:sz w:val="24"/>
          <w:szCs w:val="24"/>
        </w:rPr>
        <w:t xml:space="preserve"> and </w:t>
      </w:r>
      <w:r w:rsidR="003E7CC7">
        <w:rPr>
          <w:rFonts w:ascii="Arial" w:hAnsi="Arial" w:cs="Arial"/>
          <w:sz w:val="24"/>
          <w:szCs w:val="24"/>
        </w:rPr>
        <w:t>the Chair</w:t>
      </w:r>
      <w:r w:rsidR="001D6306">
        <w:rPr>
          <w:rFonts w:ascii="Arial" w:hAnsi="Arial" w:cs="Arial"/>
          <w:sz w:val="24"/>
          <w:szCs w:val="24"/>
        </w:rPr>
        <w:t xml:space="preserve"> outlined the key points of the meeting for members. </w:t>
      </w:r>
    </w:p>
    <w:p w14:paraId="47F94490" w14:textId="77777777" w:rsidR="00982019" w:rsidRPr="00982019" w:rsidRDefault="00982019" w:rsidP="00982019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D9E672F" w14:textId="6BBE8A6F" w:rsidR="00590DFE" w:rsidRDefault="00590DFE" w:rsidP="008210C4">
      <w:pPr>
        <w:pStyle w:val="Heading2"/>
        <w:numPr>
          <w:ilvl w:val="0"/>
          <w:numId w:val="15"/>
        </w:numPr>
      </w:pPr>
      <w:r>
        <w:t>Q</w:t>
      </w:r>
      <w:r w:rsidR="00832BEE">
        <w:t>3</w:t>
      </w:r>
      <w:r>
        <w:t xml:space="preserve">: </w:t>
      </w:r>
      <w:r w:rsidR="0014468D">
        <w:t>P</w:t>
      </w:r>
      <w:r w:rsidR="00907238">
        <w:t>erformance</w:t>
      </w:r>
      <w:r w:rsidR="0014468D">
        <w:t xml:space="preserve"> &amp; I</w:t>
      </w:r>
      <w:r w:rsidR="00BD0D06">
        <w:t>mpact</w:t>
      </w:r>
      <w:r>
        <w:t xml:space="preserve"> C</w:t>
      </w:r>
      <w:r w:rsidR="00BD0D06">
        <w:t>ommittee</w:t>
      </w:r>
      <w:r>
        <w:t xml:space="preserve"> – M</w:t>
      </w:r>
      <w:r w:rsidR="00BD0D06">
        <w:t>inutes</w:t>
      </w:r>
      <w:r>
        <w:t xml:space="preserve"> (D</w:t>
      </w:r>
      <w:r w:rsidR="00BD0D06">
        <w:t>raft</w:t>
      </w:r>
      <w:r>
        <w:t xml:space="preserve">) – </w:t>
      </w:r>
      <w:r w:rsidR="00832BEE">
        <w:t>O</w:t>
      </w:r>
      <w:r w:rsidR="00BD0D06">
        <w:t>ctober</w:t>
      </w:r>
      <w:r w:rsidR="003974F9">
        <w:t xml:space="preserve"> </w:t>
      </w:r>
      <w:r w:rsidR="005E7E1B">
        <w:t>1</w:t>
      </w:r>
      <w:r w:rsidR="00832BEE">
        <w:t>7</w:t>
      </w:r>
      <w:r>
        <w:t>, 2024</w:t>
      </w:r>
    </w:p>
    <w:p w14:paraId="1BB40E92" w14:textId="77777777" w:rsidR="00510EAC" w:rsidRDefault="00510EAC" w:rsidP="002963DF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33A5A8D7" w14:textId="6AF95870" w:rsidR="002963DF" w:rsidRDefault="006C24F8" w:rsidP="002963DF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minutes of the last meeting were shared with Board members</w:t>
      </w:r>
      <w:r w:rsidR="008F3D8D">
        <w:rPr>
          <w:rFonts w:ascii="Arial" w:hAnsi="Arial" w:cs="Arial"/>
          <w:sz w:val="24"/>
          <w:szCs w:val="24"/>
        </w:rPr>
        <w:t>.</w:t>
      </w:r>
      <w:r w:rsidR="002963DF">
        <w:rPr>
          <w:rFonts w:ascii="Arial" w:hAnsi="Arial" w:cs="Arial"/>
          <w:sz w:val="24"/>
          <w:szCs w:val="24"/>
        </w:rPr>
        <w:t xml:space="preserve"> </w:t>
      </w:r>
      <w:r w:rsidR="00391410">
        <w:rPr>
          <w:rFonts w:ascii="Arial" w:hAnsi="Arial" w:cs="Arial"/>
          <w:sz w:val="24"/>
          <w:szCs w:val="24"/>
        </w:rPr>
        <w:t xml:space="preserve">The Chair </w:t>
      </w:r>
      <w:r w:rsidR="002963DF">
        <w:rPr>
          <w:rFonts w:ascii="Arial" w:hAnsi="Arial" w:cs="Arial"/>
          <w:sz w:val="24"/>
          <w:szCs w:val="24"/>
        </w:rPr>
        <w:t>outlined the key points of the meeting for members.</w:t>
      </w:r>
      <w:r w:rsidR="0047158F">
        <w:rPr>
          <w:rFonts w:ascii="Arial" w:hAnsi="Arial" w:cs="Arial"/>
          <w:sz w:val="24"/>
          <w:szCs w:val="24"/>
        </w:rPr>
        <w:t xml:space="preserve"> </w:t>
      </w:r>
      <w:r w:rsidR="005E73B4">
        <w:rPr>
          <w:rFonts w:ascii="Arial" w:hAnsi="Arial" w:cs="Arial"/>
          <w:sz w:val="24"/>
          <w:szCs w:val="24"/>
        </w:rPr>
        <w:t xml:space="preserve">Members heard that </w:t>
      </w:r>
      <w:r w:rsidR="00320AF6">
        <w:rPr>
          <w:rFonts w:ascii="Arial" w:hAnsi="Arial" w:cs="Arial"/>
          <w:sz w:val="24"/>
          <w:szCs w:val="24"/>
        </w:rPr>
        <w:t xml:space="preserve">the </w:t>
      </w:r>
      <w:r w:rsidR="004E7B28">
        <w:rPr>
          <w:rFonts w:ascii="Arial" w:hAnsi="Arial" w:cs="Arial"/>
          <w:sz w:val="24"/>
          <w:szCs w:val="24"/>
        </w:rPr>
        <w:t xml:space="preserve">Head of </w:t>
      </w:r>
      <w:r w:rsidR="00ED3F7A">
        <w:rPr>
          <w:rFonts w:ascii="Arial" w:hAnsi="Arial" w:cs="Arial"/>
          <w:sz w:val="24"/>
          <w:szCs w:val="24"/>
        </w:rPr>
        <w:t>Services to S</w:t>
      </w:r>
      <w:r w:rsidR="004E7B28">
        <w:rPr>
          <w:rFonts w:ascii="Arial" w:hAnsi="Arial" w:cs="Arial"/>
          <w:sz w:val="24"/>
          <w:szCs w:val="24"/>
        </w:rPr>
        <w:t>takeholder</w:t>
      </w:r>
      <w:r w:rsidR="00D96C81">
        <w:rPr>
          <w:rFonts w:ascii="Arial" w:hAnsi="Arial" w:cs="Arial"/>
          <w:sz w:val="24"/>
          <w:szCs w:val="24"/>
        </w:rPr>
        <w:t>s</w:t>
      </w:r>
      <w:r w:rsidR="004E7B28">
        <w:rPr>
          <w:rFonts w:ascii="Arial" w:hAnsi="Arial" w:cs="Arial"/>
          <w:sz w:val="24"/>
          <w:szCs w:val="24"/>
        </w:rPr>
        <w:t xml:space="preserve"> attended the meeting </w:t>
      </w:r>
      <w:r w:rsidR="0037698E">
        <w:rPr>
          <w:rFonts w:ascii="Arial" w:hAnsi="Arial" w:cs="Arial"/>
          <w:sz w:val="24"/>
          <w:szCs w:val="24"/>
        </w:rPr>
        <w:t>who</w:t>
      </w:r>
      <w:r w:rsidR="004E7B28">
        <w:rPr>
          <w:rFonts w:ascii="Arial" w:hAnsi="Arial" w:cs="Arial"/>
          <w:sz w:val="24"/>
          <w:szCs w:val="24"/>
        </w:rPr>
        <w:t xml:space="preserve"> pro</w:t>
      </w:r>
      <w:r w:rsidR="00977696">
        <w:rPr>
          <w:rFonts w:ascii="Arial" w:hAnsi="Arial" w:cs="Arial"/>
          <w:sz w:val="24"/>
          <w:szCs w:val="24"/>
        </w:rPr>
        <w:t>vided an overview of the services.</w:t>
      </w:r>
    </w:p>
    <w:p w14:paraId="11540D23" w14:textId="77777777" w:rsidR="0037698E" w:rsidRDefault="0037698E" w:rsidP="002963DF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82770EF" w14:textId="74C68CEC" w:rsidR="0037698E" w:rsidRPr="0037698E" w:rsidRDefault="0037698E" w:rsidP="0037698E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A91DC6">
        <w:rPr>
          <w:rFonts w:ascii="Arial" w:hAnsi="Arial" w:cs="Arial"/>
          <w:b/>
          <w:bCs/>
          <w:sz w:val="24"/>
          <w:szCs w:val="24"/>
        </w:rPr>
        <w:t>ACTION</w:t>
      </w:r>
      <w:r>
        <w:rPr>
          <w:rFonts w:ascii="Arial" w:hAnsi="Arial" w:cs="Arial"/>
          <w:b/>
          <w:bCs/>
          <w:sz w:val="24"/>
          <w:szCs w:val="24"/>
        </w:rPr>
        <w:t xml:space="preserve"> 7</w:t>
      </w:r>
      <w:r w:rsidRPr="00A91DC6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Executive Assistant to circulate stakeholder services paper to board members.</w:t>
      </w:r>
    </w:p>
    <w:p w14:paraId="1553E74E" w14:textId="77777777" w:rsidR="0047158F" w:rsidRDefault="0047158F" w:rsidP="002963DF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B60C409" w14:textId="3FB0D1BC" w:rsidR="00DB5B1C" w:rsidRDefault="002526A6" w:rsidP="00C46D1E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noted that </w:t>
      </w:r>
      <w:r w:rsidR="0047158F">
        <w:rPr>
          <w:rFonts w:ascii="Arial" w:hAnsi="Arial" w:cs="Arial"/>
          <w:sz w:val="24"/>
          <w:szCs w:val="24"/>
        </w:rPr>
        <w:t>N</w:t>
      </w:r>
      <w:r w:rsidR="00EB1B20">
        <w:rPr>
          <w:rFonts w:ascii="Arial" w:hAnsi="Arial" w:cs="Arial"/>
          <w:sz w:val="24"/>
          <w:szCs w:val="24"/>
        </w:rPr>
        <w:t>S – Board member</w:t>
      </w:r>
      <w:r w:rsidR="0047158F">
        <w:rPr>
          <w:rFonts w:ascii="Arial" w:hAnsi="Arial" w:cs="Arial"/>
          <w:sz w:val="24"/>
          <w:szCs w:val="24"/>
        </w:rPr>
        <w:t xml:space="preserve"> ha</w:t>
      </w:r>
      <w:r w:rsidR="00EB1B20">
        <w:rPr>
          <w:rFonts w:ascii="Arial" w:hAnsi="Arial" w:cs="Arial"/>
          <w:sz w:val="24"/>
          <w:szCs w:val="24"/>
        </w:rPr>
        <w:t>d</w:t>
      </w:r>
      <w:r w:rsidR="0047158F">
        <w:rPr>
          <w:rFonts w:ascii="Arial" w:hAnsi="Arial" w:cs="Arial"/>
          <w:sz w:val="24"/>
          <w:szCs w:val="24"/>
        </w:rPr>
        <w:t xml:space="preserve"> been appointed as Safeguarding lead.</w:t>
      </w:r>
    </w:p>
    <w:p w14:paraId="7110479F" w14:textId="77777777" w:rsidR="00391410" w:rsidRPr="00ED62BF" w:rsidRDefault="00391410" w:rsidP="00ED62BF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10AAF917" w14:textId="76D3809C" w:rsidR="00DB5B1C" w:rsidRDefault="00DB5B1C" w:rsidP="005507AB">
      <w:pPr>
        <w:pStyle w:val="Heading2"/>
        <w:numPr>
          <w:ilvl w:val="0"/>
          <w:numId w:val="15"/>
        </w:numPr>
      </w:pPr>
      <w:r>
        <w:t>Q</w:t>
      </w:r>
      <w:r w:rsidR="00F2684E">
        <w:t>3</w:t>
      </w:r>
      <w:r>
        <w:t>: P</w:t>
      </w:r>
      <w:r w:rsidR="005507AB">
        <w:t>eople</w:t>
      </w:r>
      <w:r>
        <w:t xml:space="preserve"> M</w:t>
      </w:r>
      <w:r w:rsidR="005507AB">
        <w:t>atters</w:t>
      </w:r>
      <w:r>
        <w:t xml:space="preserve"> C</w:t>
      </w:r>
      <w:r w:rsidR="005507AB">
        <w:t>ommittee</w:t>
      </w:r>
      <w:r>
        <w:t xml:space="preserve"> – </w:t>
      </w:r>
      <w:r w:rsidR="00F2684E">
        <w:t>V</w:t>
      </w:r>
      <w:r w:rsidR="005507AB">
        <w:t>erbal</w:t>
      </w:r>
      <w:r w:rsidR="00F2684E">
        <w:t xml:space="preserve"> U</w:t>
      </w:r>
      <w:r w:rsidR="005507AB">
        <w:t>pdate</w:t>
      </w:r>
      <w:r>
        <w:t xml:space="preserve"> </w:t>
      </w:r>
      <w:r w:rsidR="00C46D1E">
        <w:t>(D</w:t>
      </w:r>
      <w:r w:rsidR="005507AB">
        <w:t>raft</w:t>
      </w:r>
      <w:r w:rsidR="00C46D1E">
        <w:t xml:space="preserve">) </w:t>
      </w:r>
      <w:r>
        <w:t xml:space="preserve">– </w:t>
      </w:r>
      <w:r w:rsidR="00F2684E">
        <w:t>D</w:t>
      </w:r>
      <w:r w:rsidR="005507AB">
        <w:t>ecember</w:t>
      </w:r>
      <w:r w:rsidR="009E654A">
        <w:t xml:space="preserve"> </w:t>
      </w:r>
      <w:r w:rsidR="00F2684E">
        <w:t>4</w:t>
      </w:r>
      <w:r>
        <w:t>, 2024</w:t>
      </w:r>
    </w:p>
    <w:p w14:paraId="3B5D049B" w14:textId="77777777" w:rsidR="00510EAC" w:rsidRDefault="00510EAC" w:rsidP="009A0464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50C39078" w14:textId="4322E72B" w:rsidR="00733C3D" w:rsidRPr="00C46D1E" w:rsidRDefault="00F2684E" w:rsidP="00C46D1E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Verbal update</w:t>
      </w:r>
      <w:r w:rsidR="00DB5B1C">
        <w:rPr>
          <w:rFonts w:ascii="Arial" w:hAnsi="Arial" w:cs="Arial"/>
          <w:sz w:val="24"/>
          <w:szCs w:val="24"/>
        </w:rPr>
        <w:t xml:space="preserve"> of the last meeting </w:t>
      </w:r>
      <w:r w:rsidR="00CF72AE">
        <w:rPr>
          <w:rFonts w:ascii="Arial" w:hAnsi="Arial" w:cs="Arial"/>
          <w:sz w:val="24"/>
          <w:szCs w:val="24"/>
        </w:rPr>
        <w:t>was</w:t>
      </w:r>
      <w:r w:rsidR="00DB5B1C">
        <w:rPr>
          <w:rFonts w:ascii="Arial" w:hAnsi="Arial" w:cs="Arial"/>
          <w:sz w:val="24"/>
          <w:szCs w:val="24"/>
        </w:rPr>
        <w:t xml:space="preserve"> shared with Board </w:t>
      </w:r>
      <w:r w:rsidR="002963DF">
        <w:rPr>
          <w:rFonts w:ascii="Arial" w:hAnsi="Arial" w:cs="Arial"/>
          <w:sz w:val="24"/>
          <w:szCs w:val="24"/>
        </w:rPr>
        <w:t>members. The</w:t>
      </w:r>
      <w:r w:rsidR="00DB5B1C">
        <w:rPr>
          <w:rFonts w:ascii="Arial" w:hAnsi="Arial" w:cs="Arial"/>
          <w:sz w:val="24"/>
          <w:szCs w:val="24"/>
        </w:rPr>
        <w:t xml:space="preserve"> Chair outlined the key p</w:t>
      </w:r>
      <w:r w:rsidR="00731515">
        <w:rPr>
          <w:rFonts w:ascii="Arial" w:hAnsi="Arial" w:cs="Arial"/>
          <w:sz w:val="24"/>
          <w:szCs w:val="24"/>
        </w:rPr>
        <w:t>oints of the meeting for members.</w:t>
      </w:r>
    </w:p>
    <w:p w14:paraId="57EF7F1D" w14:textId="77777777" w:rsidR="006F45FB" w:rsidRPr="00DC7EA2" w:rsidRDefault="006F45FB" w:rsidP="00DC7EA2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23320F4" w14:textId="651C1EAF" w:rsidR="007A07F4" w:rsidRPr="008523A7" w:rsidRDefault="005128F3" w:rsidP="00550E74">
      <w:pPr>
        <w:pStyle w:val="Heading2"/>
        <w:numPr>
          <w:ilvl w:val="0"/>
          <w:numId w:val="15"/>
        </w:numPr>
      </w:pPr>
      <w:r w:rsidRPr="005128F3">
        <w:t>A</w:t>
      </w:r>
      <w:r w:rsidR="0006089C">
        <w:t>ny</w:t>
      </w:r>
      <w:r w:rsidRPr="005128F3">
        <w:t xml:space="preserve"> O</w:t>
      </w:r>
      <w:r w:rsidR="0006089C">
        <w:t>ther</w:t>
      </w:r>
      <w:r w:rsidRPr="005128F3">
        <w:t xml:space="preserve"> B</w:t>
      </w:r>
      <w:r w:rsidR="0006089C">
        <w:t>usiness</w:t>
      </w:r>
    </w:p>
    <w:p w14:paraId="0D60F8BC" w14:textId="4BC27868" w:rsidR="00642943" w:rsidRDefault="00642943" w:rsidP="0064294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BA0612">
        <w:rPr>
          <w:rFonts w:ascii="Arial" w:hAnsi="Arial" w:cs="Arial"/>
          <w:color w:val="FF0000"/>
          <w:sz w:val="24"/>
          <w:szCs w:val="24"/>
        </w:rPr>
        <w:tab/>
      </w:r>
    </w:p>
    <w:p w14:paraId="7966FFEF" w14:textId="40879D06" w:rsidR="00F431C3" w:rsidRDefault="00D025BD" w:rsidP="00D025BD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member </w:t>
      </w:r>
      <w:r w:rsidRPr="00D025BD">
        <w:rPr>
          <w:rFonts w:ascii="Arial" w:hAnsi="Arial" w:cs="Arial"/>
          <w:sz w:val="24"/>
          <w:szCs w:val="24"/>
        </w:rPr>
        <w:t xml:space="preserve">raised Careers </w:t>
      </w:r>
      <w:proofErr w:type="spellStart"/>
      <w:r w:rsidRPr="00D025BD">
        <w:rPr>
          <w:rFonts w:ascii="Arial" w:hAnsi="Arial" w:cs="Arial"/>
          <w:sz w:val="24"/>
          <w:szCs w:val="24"/>
        </w:rPr>
        <w:t>Wales'</w:t>
      </w:r>
      <w:proofErr w:type="spellEnd"/>
      <w:r w:rsidRPr="00D025BD">
        <w:rPr>
          <w:rFonts w:ascii="Arial" w:hAnsi="Arial" w:cs="Arial"/>
          <w:sz w:val="24"/>
          <w:szCs w:val="24"/>
        </w:rPr>
        <w:t xml:space="preserve"> presence on the social media platform X</w:t>
      </w:r>
      <w:r w:rsidR="0035048D">
        <w:rPr>
          <w:rFonts w:ascii="Arial" w:hAnsi="Arial" w:cs="Arial"/>
          <w:sz w:val="24"/>
          <w:szCs w:val="24"/>
        </w:rPr>
        <w:t>.</w:t>
      </w:r>
    </w:p>
    <w:p w14:paraId="66FDCA54" w14:textId="77777777" w:rsidR="0035048D" w:rsidRDefault="0035048D" w:rsidP="00D025BD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307C83C2" w14:textId="23F8FB90" w:rsidR="0035048D" w:rsidRDefault="0035048D" w:rsidP="00D025BD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9A18C5">
        <w:rPr>
          <w:rFonts w:ascii="Arial" w:hAnsi="Arial" w:cs="Arial"/>
          <w:b/>
          <w:bCs/>
          <w:sz w:val="24"/>
          <w:szCs w:val="24"/>
        </w:rPr>
        <w:t>ACTION</w:t>
      </w:r>
      <w:r w:rsidR="00506EED">
        <w:rPr>
          <w:rFonts w:ascii="Arial" w:hAnsi="Arial" w:cs="Arial"/>
          <w:b/>
          <w:bCs/>
          <w:sz w:val="24"/>
          <w:szCs w:val="24"/>
        </w:rPr>
        <w:t xml:space="preserve"> 8</w:t>
      </w:r>
      <w:r>
        <w:rPr>
          <w:rFonts w:ascii="Arial" w:hAnsi="Arial" w:cs="Arial"/>
          <w:sz w:val="24"/>
          <w:szCs w:val="24"/>
        </w:rPr>
        <w:t xml:space="preserve">: </w:t>
      </w:r>
      <w:r w:rsidR="009A18C5">
        <w:rPr>
          <w:rFonts w:ascii="Arial" w:hAnsi="Arial" w:cs="Arial"/>
          <w:sz w:val="24"/>
          <w:szCs w:val="24"/>
        </w:rPr>
        <w:t xml:space="preserve">The </w:t>
      </w:r>
      <w:r w:rsidR="009A18C5" w:rsidRPr="00475BD2">
        <w:rPr>
          <w:rFonts w:ascii="Arial" w:hAnsi="Arial" w:cs="Arial"/>
          <w:sz w:val="24"/>
          <w:szCs w:val="24"/>
        </w:rPr>
        <w:t>Director of Resources and Transformation</w:t>
      </w:r>
      <w:r w:rsidR="009D71D1">
        <w:rPr>
          <w:rFonts w:ascii="Arial" w:hAnsi="Arial" w:cs="Arial"/>
          <w:sz w:val="24"/>
          <w:szCs w:val="24"/>
        </w:rPr>
        <w:t xml:space="preserve"> </w:t>
      </w:r>
      <w:r w:rsidR="009D71D1" w:rsidRPr="009D71D1">
        <w:rPr>
          <w:rFonts w:ascii="Arial" w:hAnsi="Arial" w:cs="Arial"/>
          <w:sz w:val="24"/>
          <w:szCs w:val="24"/>
        </w:rPr>
        <w:t xml:space="preserve">to review and </w:t>
      </w:r>
      <w:r w:rsidR="00F179BB">
        <w:rPr>
          <w:rFonts w:ascii="Arial" w:hAnsi="Arial" w:cs="Arial"/>
          <w:sz w:val="24"/>
          <w:szCs w:val="24"/>
        </w:rPr>
        <w:t xml:space="preserve">give </w:t>
      </w:r>
      <w:r w:rsidR="00E10396">
        <w:rPr>
          <w:rFonts w:ascii="Arial" w:hAnsi="Arial" w:cs="Arial"/>
          <w:sz w:val="24"/>
          <w:szCs w:val="24"/>
        </w:rPr>
        <w:t xml:space="preserve">an update on the operational decision made on </w:t>
      </w:r>
      <w:r w:rsidR="009D71D1" w:rsidRPr="009D71D1">
        <w:rPr>
          <w:rFonts w:ascii="Arial" w:hAnsi="Arial" w:cs="Arial"/>
          <w:sz w:val="24"/>
          <w:szCs w:val="24"/>
        </w:rPr>
        <w:t xml:space="preserve">Careers </w:t>
      </w:r>
      <w:proofErr w:type="spellStart"/>
      <w:r w:rsidR="009D71D1" w:rsidRPr="009D71D1">
        <w:rPr>
          <w:rFonts w:ascii="Arial" w:hAnsi="Arial" w:cs="Arial"/>
          <w:sz w:val="24"/>
          <w:szCs w:val="24"/>
        </w:rPr>
        <w:t>Wales'</w:t>
      </w:r>
      <w:proofErr w:type="spellEnd"/>
      <w:r w:rsidR="009D71D1" w:rsidRPr="009D71D1">
        <w:rPr>
          <w:rFonts w:ascii="Arial" w:hAnsi="Arial" w:cs="Arial"/>
          <w:sz w:val="24"/>
          <w:szCs w:val="24"/>
        </w:rPr>
        <w:t xml:space="preserve"> presence on X</w:t>
      </w:r>
      <w:r w:rsidR="009D71D1">
        <w:rPr>
          <w:rFonts w:ascii="Arial" w:hAnsi="Arial" w:cs="Arial"/>
          <w:sz w:val="24"/>
          <w:szCs w:val="24"/>
        </w:rPr>
        <w:t>.</w:t>
      </w:r>
    </w:p>
    <w:p w14:paraId="77FE0DFD" w14:textId="77777777" w:rsidR="0096778C" w:rsidRDefault="0096778C" w:rsidP="00F431C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4BF1CE4" w14:textId="77777777" w:rsidR="0096778C" w:rsidRDefault="0096778C" w:rsidP="00F431C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3C133FCC" w14:textId="77777777" w:rsidR="0096778C" w:rsidRDefault="0096778C" w:rsidP="0096778C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FD56275" w14:textId="77777777" w:rsidR="00EC7657" w:rsidRPr="00E87364" w:rsidRDefault="00EC7657" w:rsidP="00EC7657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17773C2" w14:textId="5891C7B3" w:rsidR="00EC7657" w:rsidRPr="00F431C3" w:rsidRDefault="00EC7657" w:rsidP="00F431C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  <w:sectPr w:rsidR="00EC7657" w:rsidRPr="00F431C3" w:rsidSect="00C516D8">
          <w:headerReference w:type="default" r:id="rId8"/>
          <w:footerReference w:type="default" r:id="rId9"/>
          <w:pgSz w:w="11906" w:h="16838"/>
          <w:pgMar w:top="0" w:right="849" w:bottom="709" w:left="993" w:header="142" w:footer="0" w:gutter="0"/>
          <w:cols w:space="708"/>
          <w:docGrid w:linePitch="360"/>
        </w:sectPr>
      </w:pPr>
    </w:p>
    <w:p w14:paraId="40EDEAF2" w14:textId="41B00504" w:rsidR="00F431C3" w:rsidRPr="00BA0612" w:rsidRDefault="00F431C3" w:rsidP="00642943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10313"/>
        <w:gridCol w:w="1661"/>
        <w:gridCol w:w="1974"/>
      </w:tblGrid>
      <w:tr w:rsidR="0054073D" w:rsidRPr="00502D66" w14:paraId="1A296116" w14:textId="77777777" w:rsidTr="0054073D">
        <w:trPr>
          <w:trHeight w:val="689"/>
        </w:trPr>
        <w:tc>
          <w:tcPr>
            <w:tcW w:w="10313" w:type="dxa"/>
          </w:tcPr>
          <w:p w14:paraId="70933134" w14:textId="77777777" w:rsidR="0054073D" w:rsidRPr="00502D66" w:rsidRDefault="0054073D" w:rsidP="0054073D">
            <w:pPr>
              <w:pStyle w:val="ListParagraph"/>
              <w:ind w:left="0" w:right="5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Action Log:</w:t>
            </w:r>
          </w:p>
        </w:tc>
        <w:tc>
          <w:tcPr>
            <w:tcW w:w="1661" w:type="dxa"/>
          </w:tcPr>
          <w:p w14:paraId="59D38C1A" w14:textId="77777777" w:rsidR="0054073D" w:rsidRPr="00502D66" w:rsidRDefault="0054073D" w:rsidP="0054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Lead</w:t>
            </w:r>
          </w:p>
        </w:tc>
        <w:tc>
          <w:tcPr>
            <w:tcW w:w="1974" w:type="dxa"/>
          </w:tcPr>
          <w:p w14:paraId="23B2B729" w14:textId="77777777" w:rsidR="0054073D" w:rsidRPr="00502D66" w:rsidRDefault="0054073D" w:rsidP="0054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Update to be provided:</w:t>
            </w:r>
          </w:p>
        </w:tc>
      </w:tr>
      <w:tr w:rsidR="0054073D" w:rsidRPr="00502D66" w14:paraId="7983BBD4" w14:textId="77777777" w:rsidTr="0054073D">
        <w:trPr>
          <w:trHeight w:val="380"/>
        </w:trPr>
        <w:tc>
          <w:tcPr>
            <w:tcW w:w="10313" w:type="dxa"/>
          </w:tcPr>
          <w:p w14:paraId="460AD774" w14:textId="74218D76" w:rsidR="0054073D" w:rsidRPr="00502D66" w:rsidRDefault="008D33F4" w:rsidP="008D33F4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bookmarkStart w:id="1" w:name="_Hlk118708333"/>
            <w:r w:rsidRPr="008D33F4">
              <w:rPr>
                <w:rFonts w:ascii="Arial" w:hAnsi="Arial" w:cs="Arial"/>
                <w:b/>
                <w:bCs/>
                <w:sz w:val="24"/>
                <w:szCs w:val="24"/>
              </w:rPr>
              <w:t>ACTION 1: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3C99" w:rsidRPr="002C1136">
              <w:rPr>
                <w:rFonts w:ascii="Arial" w:hAnsi="Arial" w:cs="Arial"/>
                <w:sz w:val="24"/>
                <w:szCs w:val="24"/>
              </w:rPr>
              <w:t>Chair to contact Head of Careers Policy/Deputy Director Skills to discuss possibility of an external board evaluation</w:t>
            </w:r>
            <w:r w:rsidR="00A13C9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28F86990" w14:textId="666AE37B" w:rsidR="0054073D" w:rsidRPr="00502D66" w:rsidRDefault="00A13C99" w:rsidP="00540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</w:t>
            </w:r>
          </w:p>
        </w:tc>
        <w:tc>
          <w:tcPr>
            <w:tcW w:w="1974" w:type="dxa"/>
          </w:tcPr>
          <w:p w14:paraId="5CF68CC8" w14:textId="4922D993" w:rsidR="0054073D" w:rsidRPr="00B65717" w:rsidRDefault="00664A47" w:rsidP="00540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54073D">
              <w:rPr>
                <w:rFonts w:ascii="Arial" w:hAnsi="Arial" w:cs="Arial"/>
                <w:sz w:val="24"/>
                <w:szCs w:val="24"/>
              </w:rPr>
              <w:t>.</w:t>
            </w:r>
            <w:r w:rsidR="00A13C99">
              <w:rPr>
                <w:rFonts w:ascii="Arial" w:hAnsi="Arial" w:cs="Arial"/>
                <w:sz w:val="24"/>
                <w:szCs w:val="24"/>
              </w:rPr>
              <w:t>03</w:t>
            </w:r>
            <w:r w:rsidR="0054073D">
              <w:rPr>
                <w:rFonts w:ascii="Arial" w:hAnsi="Arial" w:cs="Arial"/>
                <w:sz w:val="24"/>
                <w:szCs w:val="24"/>
              </w:rPr>
              <w:t>.2</w:t>
            </w:r>
            <w:r w:rsidR="00A13C9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2056B" w:rsidRPr="00502D66" w14:paraId="40D649ED" w14:textId="77777777" w:rsidTr="0054073D">
        <w:trPr>
          <w:trHeight w:val="380"/>
        </w:trPr>
        <w:tc>
          <w:tcPr>
            <w:tcW w:w="10313" w:type="dxa"/>
          </w:tcPr>
          <w:p w14:paraId="4EC2F220" w14:textId="532BA762" w:rsidR="0092056B" w:rsidRPr="00502D66" w:rsidRDefault="0092056B" w:rsidP="00BC55F0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8360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2: </w:t>
            </w:r>
            <w:r w:rsidR="00664A47" w:rsidRPr="00E46874">
              <w:rPr>
                <w:rFonts w:ascii="Arial" w:hAnsi="Arial" w:cs="Arial"/>
                <w:sz w:val="24"/>
                <w:szCs w:val="24"/>
              </w:rPr>
              <w:t xml:space="preserve">Director of Customer Strategy and Service Development to explore with NR - Board member how Careers Wales can align with or support schools' Strategic Equality Plans and PDG (Pupil Deprivation Grant) reporting, potentially enhancing Careers </w:t>
            </w:r>
            <w:proofErr w:type="spellStart"/>
            <w:r w:rsidR="00664A47" w:rsidRPr="00E46874">
              <w:rPr>
                <w:rFonts w:ascii="Arial" w:hAnsi="Arial" w:cs="Arial"/>
                <w:sz w:val="24"/>
                <w:szCs w:val="24"/>
              </w:rPr>
              <w:t>Wales'</w:t>
            </w:r>
            <w:proofErr w:type="spellEnd"/>
            <w:r w:rsidR="00664A47" w:rsidRPr="00E46874">
              <w:rPr>
                <w:rFonts w:ascii="Arial" w:hAnsi="Arial" w:cs="Arial"/>
                <w:sz w:val="24"/>
                <w:szCs w:val="24"/>
              </w:rPr>
              <w:t xml:space="preserve"> impact on young people</w:t>
            </w:r>
          </w:p>
        </w:tc>
        <w:tc>
          <w:tcPr>
            <w:tcW w:w="1661" w:type="dxa"/>
          </w:tcPr>
          <w:p w14:paraId="27CFA02D" w14:textId="15783AC9" w:rsidR="0092056B" w:rsidRPr="00502D66" w:rsidRDefault="00BC55F0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B812BE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974" w:type="dxa"/>
          </w:tcPr>
          <w:p w14:paraId="63409D10" w14:textId="0EBCA201" w:rsidR="0092056B" w:rsidRPr="00B65717" w:rsidRDefault="00664A47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92056B" w:rsidRPr="00EF0F4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92056B" w:rsidRPr="00EF0F42">
              <w:rPr>
                <w:rFonts w:ascii="Arial" w:hAnsi="Arial" w:cs="Arial"/>
                <w:sz w:val="24"/>
                <w:szCs w:val="24"/>
              </w:rPr>
              <w:t>.2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33492" w:rsidRPr="00502D66" w14:paraId="623FEECC" w14:textId="77777777" w:rsidTr="0054073D">
        <w:trPr>
          <w:trHeight w:val="380"/>
        </w:trPr>
        <w:tc>
          <w:tcPr>
            <w:tcW w:w="10313" w:type="dxa"/>
          </w:tcPr>
          <w:p w14:paraId="146D4EA8" w14:textId="337EF3D5" w:rsidR="00333492" w:rsidRPr="00506EED" w:rsidRDefault="0083746E" w:rsidP="00506E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2C1136" w:rsidRPr="002C1136">
              <w:rPr>
                <w:rFonts w:ascii="Arial" w:hAnsi="Arial" w:cs="Arial"/>
                <w:b/>
                <w:bCs/>
                <w:sz w:val="24"/>
                <w:szCs w:val="24"/>
              </w:rPr>
              <w:t>CTION 3:</w:t>
            </w:r>
            <w:r w:rsidR="002C1136" w:rsidRPr="002C11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3CD7">
              <w:rPr>
                <w:rFonts w:ascii="Arial" w:hAnsi="Arial" w:cs="Arial"/>
                <w:sz w:val="24"/>
                <w:szCs w:val="24"/>
              </w:rPr>
              <w:t xml:space="preserve">Identify </w:t>
            </w:r>
            <w:r>
              <w:rPr>
                <w:rFonts w:ascii="Arial" w:hAnsi="Arial" w:cs="Arial"/>
                <w:sz w:val="24"/>
                <w:szCs w:val="24"/>
              </w:rPr>
              <w:t xml:space="preserve">and present the </w:t>
            </w:r>
            <w:r w:rsidRPr="00943CD7">
              <w:rPr>
                <w:rFonts w:ascii="Arial" w:hAnsi="Arial" w:cs="Arial"/>
                <w:sz w:val="24"/>
                <w:szCs w:val="24"/>
              </w:rPr>
              <w:t>strategic risks for the organi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43CD7">
              <w:rPr>
                <w:rFonts w:ascii="Arial" w:hAnsi="Arial" w:cs="Arial"/>
                <w:sz w:val="24"/>
                <w:szCs w:val="24"/>
              </w:rPr>
              <w:t>ation</w:t>
            </w:r>
            <w:r w:rsidR="00C62218">
              <w:rPr>
                <w:rFonts w:ascii="Arial" w:hAnsi="Arial" w:cs="Arial"/>
                <w:sz w:val="24"/>
                <w:szCs w:val="24"/>
              </w:rPr>
              <w:t xml:space="preserve"> for further discussion on risk appetite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406F4C89" w14:textId="7509102F" w:rsidR="00333492" w:rsidRDefault="00E256F0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NL</w:t>
            </w:r>
          </w:p>
        </w:tc>
        <w:tc>
          <w:tcPr>
            <w:tcW w:w="1974" w:type="dxa"/>
          </w:tcPr>
          <w:p w14:paraId="08D804E1" w14:textId="2915105F" w:rsidR="00333492" w:rsidRPr="00EF0F42" w:rsidRDefault="00E256F0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21.05.25</w:t>
            </w:r>
          </w:p>
        </w:tc>
      </w:tr>
      <w:tr w:rsidR="0092056B" w:rsidRPr="00502D66" w14:paraId="32BAC63C" w14:textId="77777777" w:rsidTr="0054073D">
        <w:trPr>
          <w:trHeight w:val="380"/>
        </w:trPr>
        <w:tc>
          <w:tcPr>
            <w:tcW w:w="10313" w:type="dxa"/>
          </w:tcPr>
          <w:p w14:paraId="34F120F4" w14:textId="29B41C6A" w:rsidR="0092056B" w:rsidRPr="008702F0" w:rsidRDefault="0092056B" w:rsidP="008702F0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D51C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</w:t>
            </w:r>
            <w:r w:rsidR="0033349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D51C6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0FD6">
              <w:rPr>
                <w:rFonts w:ascii="Arial" w:hAnsi="Arial" w:cs="Arial"/>
                <w:sz w:val="24"/>
                <w:szCs w:val="24"/>
              </w:rPr>
              <w:t xml:space="preserve"> Consider including a risk on the company’s risk register to reflect this operational risk.  </w:t>
            </w:r>
            <w:r w:rsidR="00C62218">
              <w:rPr>
                <w:rFonts w:ascii="Arial" w:hAnsi="Arial" w:cs="Arial"/>
                <w:sz w:val="24"/>
                <w:szCs w:val="24"/>
              </w:rPr>
              <w:t>(referrals and drop-ins for high risk customers)</w:t>
            </w:r>
          </w:p>
        </w:tc>
        <w:tc>
          <w:tcPr>
            <w:tcW w:w="1661" w:type="dxa"/>
          </w:tcPr>
          <w:p w14:paraId="2189F354" w14:textId="4ED48275" w:rsidR="0092056B" w:rsidRPr="00ED527E" w:rsidRDefault="0083746E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RR</w:t>
            </w:r>
          </w:p>
        </w:tc>
        <w:tc>
          <w:tcPr>
            <w:tcW w:w="1974" w:type="dxa"/>
          </w:tcPr>
          <w:p w14:paraId="4448AA51" w14:textId="4CDFFEA2" w:rsidR="0092056B" w:rsidRPr="00ED527E" w:rsidRDefault="00BC53AF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24.01.25</w:t>
            </w:r>
          </w:p>
        </w:tc>
      </w:tr>
      <w:tr w:rsidR="0092056B" w:rsidRPr="00502D66" w14:paraId="00AD0E89" w14:textId="77777777" w:rsidTr="0054073D">
        <w:trPr>
          <w:trHeight w:val="380"/>
        </w:trPr>
        <w:tc>
          <w:tcPr>
            <w:tcW w:w="10313" w:type="dxa"/>
          </w:tcPr>
          <w:p w14:paraId="4253B959" w14:textId="31F2A82A" w:rsidR="0092056B" w:rsidRPr="00726DB3" w:rsidRDefault="00E46874" w:rsidP="0092056B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E46874">
              <w:rPr>
                <w:rFonts w:ascii="Arial" w:hAnsi="Arial" w:cs="Arial"/>
                <w:b/>
                <w:bCs/>
                <w:sz w:val="24"/>
                <w:szCs w:val="24"/>
              </w:rPr>
              <w:t>ACTION 5:</w:t>
            </w:r>
            <w:r w:rsidRPr="00E468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746E">
              <w:rPr>
                <w:rFonts w:ascii="Arial" w:hAnsi="Arial" w:cs="Arial"/>
                <w:sz w:val="24"/>
                <w:szCs w:val="24"/>
              </w:rPr>
              <w:t>Cyber and information security to be added as agenda item for next board meeting. DM – Board member to provide update.</w:t>
            </w:r>
          </w:p>
        </w:tc>
        <w:tc>
          <w:tcPr>
            <w:tcW w:w="1661" w:type="dxa"/>
          </w:tcPr>
          <w:p w14:paraId="20FA6519" w14:textId="046CEB36" w:rsidR="0092056B" w:rsidRPr="00726DB3" w:rsidRDefault="0083746E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</w:t>
            </w:r>
          </w:p>
        </w:tc>
        <w:tc>
          <w:tcPr>
            <w:tcW w:w="1974" w:type="dxa"/>
          </w:tcPr>
          <w:p w14:paraId="41053AC9" w14:textId="360DADB3" w:rsidR="0092056B" w:rsidRPr="00726DB3" w:rsidRDefault="0083746E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05.03.25</w:t>
            </w:r>
          </w:p>
        </w:tc>
      </w:tr>
      <w:tr w:rsidR="0083746E" w:rsidRPr="00502D66" w14:paraId="2D730E27" w14:textId="77777777" w:rsidTr="0054073D">
        <w:trPr>
          <w:trHeight w:val="380"/>
        </w:trPr>
        <w:tc>
          <w:tcPr>
            <w:tcW w:w="10313" w:type="dxa"/>
          </w:tcPr>
          <w:p w14:paraId="4C128FDA" w14:textId="5713DC6A" w:rsidR="0083746E" w:rsidRPr="00506EED" w:rsidRDefault="0083746E" w:rsidP="0092056B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837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6: </w:t>
            </w:r>
            <w:r w:rsidRPr="0083746E">
              <w:rPr>
                <w:rFonts w:ascii="Arial" w:hAnsi="Arial" w:cs="Arial"/>
                <w:sz w:val="24"/>
                <w:szCs w:val="24"/>
              </w:rPr>
              <w:t>Executive Assistant to circulate the cybersecurity report to board members.</w:t>
            </w:r>
          </w:p>
        </w:tc>
        <w:tc>
          <w:tcPr>
            <w:tcW w:w="1661" w:type="dxa"/>
          </w:tcPr>
          <w:p w14:paraId="7F256AEB" w14:textId="299A42BB" w:rsidR="0083746E" w:rsidRDefault="0083746E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506EED"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1974" w:type="dxa"/>
          </w:tcPr>
          <w:p w14:paraId="5983B992" w14:textId="6CC59342" w:rsidR="0083746E" w:rsidRDefault="0083746E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ASAP</w:t>
            </w:r>
          </w:p>
        </w:tc>
      </w:tr>
      <w:tr w:rsidR="00506EED" w:rsidRPr="00502D66" w14:paraId="1E67ADF5" w14:textId="77777777" w:rsidTr="0054073D">
        <w:trPr>
          <w:trHeight w:val="380"/>
        </w:trPr>
        <w:tc>
          <w:tcPr>
            <w:tcW w:w="10313" w:type="dxa"/>
          </w:tcPr>
          <w:p w14:paraId="38203918" w14:textId="65E61F73" w:rsidR="00506EED" w:rsidRPr="00506EED" w:rsidRDefault="00506EED" w:rsidP="0083746E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506E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7: </w:t>
            </w:r>
            <w:r w:rsidRPr="00506EED">
              <w:rPr>
                <w:rFonts w:ascii="Arial" w:hAnsi="Arial" w:cs="Arial"/>
                <w:sz w:val="24"/>
                <w:szCs w:val="24"/>
              </w:rPr>
              <w:t>Executive Assistant to circulate stakeholder services paper to board members.</w:t>
            </w:r>
          </w:p>
        </w:tc>
        <w:tc>
          <w:tcPr>
            <w:tcW w:w="1661" w:type="dxa"/>
          </w:tcPr>
          <w:p w14:paraId="473B31F9" w14:textId="433A9395" w:rsidR="00506EED" w:rsidRDefault="00506EED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DMM</w:t>
            </w:r>
          </w:p>
        </w:tc>
        <w:tc>
          <w:tcPr>
            <w:tcW w:w="1974" w:type="dxa"/>
          </w:tcPr>
          <w:p w14:paraId="44F8F8A5" w14:textId="44EFC5A9" w:rsidR="00506EED" w:rsidRDefault="00506EED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ASAP</w:t>
            </w:r>
          </w:p>
        </w:tc>
      </w:tr>
      <w:tr w:rsidR="00506EED" w:rsidRPr="00502D66" w14:paraId="5450312E" w14:textId="77777777" w:rsidTr="0054073D">
        <w:trPr>
          <w:trHeight w:val="380"/>
        </w:trPr>
        <w:tc>
          <w:tcPr>
            <w:tcW w:w="10313" w:type="dxa"/>
          </w:tcPr>
          <w:p w14:paraId="6CA1CFB0" w14:textId="2EB8E451" w:rsidR="00506EED" w:rsidRPr="00506EED" w:rsidRDefault="00506EED" w:rsidP="0083746E">
            <w:pPr>
              <w:ind w:right="5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8: </w:t>
            </w:r>
            <w:r w:rsidR="00E06E9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E06E97" w:rsidRPr="00475BD2">
              <w:rPr>
                <w:rFonts w:ascii="Arial" w:hAnsi="Arial" w:cs="Arial"/>
                <w:sz w:val="24"/>
                <w:szCs w:val="24"/>
              </w:rPr>
              <w:t>Director of Resources and Transformation</w:t>
            </w:r>
            <w:r w:rsidR="00E06E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6E97" w:rsidRPr="009D71D1">
              <w:rPr>
                <w:rFonts w:ascii="Arial" w:hAnsi="Arial" w:cs="Arial"/>
                <w:sz w:val="24"/>
                <w:szCs w:val="24"/>
              </w:rPr>
              <w:t xml:space="preserve">to review and </w:t>
            </w:r>
            <w:r w:rsidR="00E06E97">
              <w:rPr>
                <w:rFonts w:ascii="Arial" w:hAnsi="Arial" w:cs="Arial"/>
                <w:sz w:val="24"/>
                <w:szCs w:val="24"/>
              </w:rPr>
              <w:t xml:space="preserve">an update on the operational decision made on </w:t>
            </w:r>
            <w:r w:rsidR="00E06E97" w:rsidRPr="009D71D1">
              <w:rPr>
                <w:rFonts w:ascii="Arial" w:hAnsi="Arial" w:cs="Arial"/>
                <w:sz w:val="24"/>
                <w:szCs w:val="24"/>
              </w:rPr>
              <w:t xml:space="preserve">Careers </w:t>
            </w:r>
            <w:proofErr w:type="spellStart"/>
            <w:r w:rsidR="00E06E97" w:rsidRPr="009D71D1">
              <w:rPr>
                <w:rFonts w:ascii="Arial" w:hAnsi="Arial" w:cs="Arial"/>
                <w:sz w:val="24"/>
                <w:szCs w:val="24"/>
              </w:rPr>
              <w:t>Wales'</w:t>
            </w:r>
            <w:proofErr w:type="spellEnd"/>
            <w:r w:rsidR="00E06E97" w:rsidRPr="009D71D1">
              <w:rPr>
                <w:rFonts w:ascii="Arial" w:hAnsi="Arial" w:cs="Arial"/>
                <w:sz w:val="24"/>
                <w:szCs w:val="24"/>
              </w:rPr>
              <w:t xml:space="preserve"> presence on X</w:t>
            </w:r>
            <w:r w:rsidR="00E06E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16A9965D" w14:textId="234BE90D" w:rsidR="00506EED" w:rsidRDefault="00506EED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RR</w:t>
            </w:r>
          </w:p>
        </w:tc>
        <w:tc>
          <w:tcPr>
            <w:tcW w:w="1974" w:type="dxa"/>
          </w:tcPr>
          <w:p w14:paraId="02FA3858" w14:textId="222A957B" w:rsidR="00506EED" w:rsidRDefault="00E256F0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05.03.25</w:t>
            </w:r>
          </w:p>
        </w:tc>
      </w:tr>
      <w:tr w:rsidR="00E86572" w:rsidRPr="00502D66" w14:paraId="4D6E689E" w14:textId="77777777" w:rsidTr="0054073D">
        <w:trPr>
          <w:trHeight w:val="380"/>
        </w:trPr>
        <w:tc>
          <w:tcPr>
            <w:tcW w:w="10313" w:type="dxa"/>
          </w:tcPr>
          <w:p w14:paraId="5454BD3B" w14:textId="5D39E5B5" w:rsidR="00E86572" w:rsidRDefault="00F35440" w:rsidP="0083746E">
            <w:pPr>
              <w:ind w:right="5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No further actions recorded</w:t>
            </w:r>
          </w:p>
        </w:tc>
        <w:tc>
          <w:tcPr>
            <w:tcW w:w="1661" w:type="dxa"/>
          </w:tcPr>
          <w:p w14:paraId="51EC5F38" w14:textId="112E2D38" w:rsidR="00E86572" w:rsidRDefault="00F35440" w:rsidP="0092056B">
            <w:pPr>
              <w:rPr>
                <w:rFonts w:ascii="Arial" w:hAnsi="Arial" w:cs="Arial"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No further actions recorded</w:t>
            </w:r>
          </w:p>
        </w:tc>
        <w:tc>
          <w:tcPr>
            <w:tcW w:w="1974" w:type="dxa"/>
          </w:tcPr>
          <w:p w14:paraId="740DB890" w14:textId="3389765E" w:rsidR="00E86572" w:rsidRDefault="00F35440" w:rsidP="0092056B">
            <w:pPr>
              <w:rPr>
                <w:rFonts w:ascii="Arial" w:hAnsi="Arial" w:cs="Arial"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No further actions recorded</w:t>
            </w:r>
          </w:p>
        </w:tc>
      </w:tr>
      <w:bookmarkEnd w:id="1"/>
    </w:tbl>
    <w:p w14:paraId="06BE6E3E" w14:textId="5DBAAD6B" w:rsidR="00642943" w:rsidRPr="00667C58" w:rsidRDefault="00642943" w:rsidP="00DE0014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sectPr w:rsidR="00642943" w:rsidRPr="00667C58" w:rsidSect="00CC35BD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FC31" w14:textId="77777777" w:rsidR="003D7F69" w:rsidRDefault="003D7F69">
      <w:pPr>
        <w:spacing w:after="0" w:line="240" w:lineRule="auto"/>
      </w:pPr>
      <w:r>
        <w:separator/>
      </w:r>
    </w:p>
  </w:endnote>
  <w:endnote w:type="continuationSeparator" w:id="0">
    <w:p w14:paraId="57B42C5E" w14:textId="77777777" w:rsidR="003D7F69" w:rsidRDefault="003D7F69">
      <w:pPr>
        <w:spacing w:after="0" w:line="240" w:lineRule="auto"/>
      </w:pPr>
      <w:r>
        <w:continuationSeparator/>
      </w:r>
    </w:p>
  </w:endnote>
  <w:endnote w:type="continuationNotice" w:id="1">
    <w:p w14:paraId="278224EE" w14:textId="77777777" w:rsidR="003D7F69" w:rsidRDefault="003D7F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A4650" w14:textId="77777777" w:rsidR="00F431C3" w:rsidRDefault="00F431C3" w:rsidP="00E755FD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CD85815" w14:textId="77777777" w:rsidR="00F431C3" w:rsidRDefault="00F43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74EEB" w14:textId="77777777" w:rsidR="003D7F69" w:rsidRDefault="003D7F69">
      <w:pPr>
        <w:spacing w:after="0" w:line="240" w:lineRule="auto"/>
      </w:pPr>
      <w:r>
        <w:separator/>
      </w:r>
    </w:p>
  </w:footnote>
  <w:footnote w:type="continuationSeparator" w:id="0">
    <w:p w14:paraId="227E7881" w14:textId="77777777" w:rsidR="003D7F69" w:rsidRDefault="003D7F69">
      <w:pPr>
        <w:spacing w:after="0" w:line="240" w:lineRule="auto"/>
      </w:pPr>
      <w:r>
        <w:continuationSeparator/>
      </w:r>
    </w:p>
  </w:footnote>
  <w:footnote w:type="continuationNotice" w:id="1">
    <w:p w14:paraId="3332B6E2" w14:textId="77777777" w:rsidR="003D7F69" w:rsidRDefault="003D7F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B003" w14:textId="236A4994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14836D7C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18441542" wp14:editId="06F04019">
          <wp:extent cx="5842550" cy="596878"/>
          <wp:effectExtent l="0" t="0" r="0" b="0"/>
          <wp:docPr id="134810544" name="Picture 134810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0BF468" w14:textId="77777777" w:rsidR="00F431C3" w:rsidRDefault="00F431C3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12AC02C4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BCF4" w14:textId="4D377A0D" w:rsidR="00F42D92" w:rsidRDefault="00F4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813"/>
    <w:multiLevelType w:val="hybridMultilevel"/>
    <w:tmpl w:val="EA5ECA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1469"/>
    <w:multiLevelType w:val="hybridMultilevel"/>
    <w:tmpl w:val="83E6AD7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EA510E"/>
    <w:multiLevelType w:val="hybridMultilevel"/>
    <w:tmpl w:val="6E60EDD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0547"/>
    <w:multiLevelType w:val="multilevel"/>
    <w:tmpl w:val="329862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E250A47"/>
    <w:multiLevelType w:val="multilevel"/>
    <w:tmpl w:val="DF6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145CB"/>
    <w:multiLevelType w:val="multilevel"/>
    <w:tmpl w:val="964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158F6"/>
    <w:multiLevelType w:val="hybridMultilevel"/>
    <w:tmpl w:val="68AE3BFC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7922FC"/>
    <w:multiLevelType w:val="multilevel"/>
    <w:tmpl w:val="DF9E4E8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133" w:hanging="773"/>
      </w:pPr>
    </w:lvl>
    <w:lvl w:ilvl="3">
      <w:start w:val="1"/>
      <w:numFmt w:val="decimal"/>
      <w:lvlText w:val="%1.%2.%3.%4"/>
      <w:lvlJc w:val="left"/>
      <w:pPr>
        <w:ind w:left="1133" w:hanging="773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44397C4D"/>
    <w:multiLevelType w:val="hybridMultilevel"/>
    <w:tmpl w:val="68866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94930"/>
    <w:multiLevelType w:val="hybridMultilevel"/>
    <w:tmpl w:val="12AA6C5C"/>
    <w:lvl w:ilvl="0" w:tplc="56849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749B5"/>
    <w:multiLevelType w:val="multilevel"/>
    <w:tmpl w:val="E0F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811974"/>
    <w:multiLevelType w:val="multilevel"/>
    <w:tmpl w:val="7D3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70E91"/>
    <w:multiLevelType w:val="multilevel"/>
    <w:tmpl w:val="251ADB38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BA3ED9"/>
    <w:multiLevelType w:val="multilevel"/>
    <w:tmpl w:val="881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761F43"/>
    <w:multiLevelType w:val="multilevel"/>
    <w:tmpl w:val="FB4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407624">
    <w:abstractNumId w:val="7"/>
  </w:num>
  <w:num w:numId="2" w16cid:durableId="1911843538">
    <w:abstractNumId w:val="12"/>
  </w:num>
  <w:num w:numId="3" w16cid:durableId="2040470966">
    <w:abstractNumId w:val="1"/>
  </w:num>
  <w:num w:numId="4" w16cid:durableId="1494448356">
    <w:abstractNumId w:val="0"/>
  </w:num>
  <w:num w:numId="5" w16cid:durableId="1409427569">
    <w:abstractNumId w:val="2"/>
  </w:num>
  <w:num w:numId="6" w16cid:durableId="82528648">
    <w:abstractNumId w:val="6"/>
  </w:num>
  <w:num w:numId="7" w16cid:durableId="107749184">
    <w:abstractNumId w:val="9"/>
  </w:num>
  <w:num w:numId="8" w16cid:durableId="365065630">
    <w:abstractNumId w:val="11"/>
  </w:num>
  <w:num w:numId="9" w16cid:durableId="1680886419">
    <w:abstractNumId w:val="10"/>
  </w:num>
  <w:num w:numId="10" w16cid:durableId="969358114">
    <w:abstractNumId w:val="13"/>
  </w:num>
  <w:num w:numId="11" w16cid:durableId="1753550885">
    <w:abstractNumId w:val="4"/>
  </w:num>
  <w:num w:numId="12" w16cid:durableId="372072253">
    <w:abstractNumId w:val="3"/>
  </w:num>
  <w:num w:numId="13" w16cid:durableId="508326470">
    <w:abstractNumId w:val="14"/>
  </w:num>
  <w:num w:numId="14" w16cid:durableId="908537684">
    <w:abstractNumId w:val="5"/>
  </w:num>
  <w:num w:numId="15" w16cid:durableId="1098717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43"/>
    <w:rsid w:val="0000040F"/>
    <w:rsid w:val="00000EF5"/>
    <w:rsid w:val="00001B18"/>
    <w:rsid w:val="0000282B"/>
    <w:rsid w:val="00002EE2"/>
    <w:rsid w:val="000063AC"/>
    <w:rsid w:val="00006452"/>
    <w:rsid w:val="000064A4"/>
    <w:rsid w:val="0000675D"/>
    <w:rsid w:val="0001074B"/>
    <w:rsid w:val="00013610"/>
    <w:rsid w:val="000142C9"/>
    <w:rsid w:val="00016803"/>
    <w:rsid w:val="00016E76"/>
    <w:rsid w:val="00021F49"/>
    <w:rsid w:val="00023CE0"/>
    <w:rsid w:val="00033A80"/>
    <w:rsid w:val="00036F32"/>
    <w:rsid w:val="00036F61"/>
    <w:rsid w:val="0003756A"/>
    <w:rsid w:val="0004154E"/>
    <w:rsid w:val="00041D1A"/>
    <w:rsid w:val="0004329A"/>
    <w:rsid w:val="00044218"/>
    <w:rsid w:val="00044C61"/>
    <w:rsid w:val="0004547E"/>
    <w:rsid w:val="00045D2D"/>
    <w:rsid w:val="000465A7"/>
    <w:rsid w:val="000502A8"/>
    <w:rsid w:val="0005071E"/>
    <w:rsid w:val="00051D07"/>
    <w:rsid w:val="00053644"/>
    <w:rsid w:val="00053927"/>
    <w:rsid w:val="00054498"/>
    <w:rsid w:val="000578C0"/>
    <w:rsid w:val="00057FDD"/>
    <w:rsid w:val="0006089C"/>
    <w:rsid w:val="00060A87"/>
    <w:rsid w:val="0006294A"/>
    <w:rsid w:val="00065525"/>
    <w:rsid w:val="00065884"/>
    <w:rsid w:val="00065A4B"/>
    <w:rsid w:val="00067923"/>
    <w:rsid w:val="00067CA2"/>
    <w:rsid w:val="00070DCB"/>
    <w:rsid w:val="00074108"/>
    <w:rsid w:val="00074B61"/>
    <w:rsid w:val="000758D6"/>
    <w:rsid w:val="00077D86"/>
    <w:rsid w:val="00080CF6"/>
    <w:rsid w:val="00080E8F"/>
    <w:rsid w:val="00081FC2"/>
    <w:rsid w:val="00083D25"/>
    <w:rsid w:val="00087FD9"/>
    <w:rsid w:val="000900A8"/>
    <w:rsid w:val="00090276"/>
    <w:rsid w:val="0009079C"/>
    <w:rsid w:val="00096A02"/>
    <w:rsid w:val="00097BB8"/>
    <w:rsid w:val="000A0BE4"/>
    <w:rsid w:val="000A4662"/>
    <w:rsid w:val="000A5CE4"/>
    <w:rsid w:val="000A60B2"/>
    <w:rsid w:val="000A6CC9"/>
    <w:rsid w:val="000A7F52"/>
    <w:rsid w:val="000B2228"/>
    <w:rsid w:val="000B274A"/>
    <w:rsid w:val="000B2E6E"/>
    <w:rsid w:val="000B3FD9"/>
    <w:rsid w:val="000B48C4"/>
    <w:rsid w:val="000B5FCC"/>
    <w:rsid w:val="000B6070"/>
    <w:rsid w:val="000B71DB"/>
    <w:rsid w:val="000C00DB"/>
    <w:rsid w:val="000C011B"/>
    <w:rsid w:val="000C0EB4"/>
    <w:rsid w:val="000C1AB2"/>
    <w:rsid w:val="000C228B"/>
    <w:rsid w:val="000C49B0"/>
    <w:rsid w:val="000C5061"/>
    <w:rsid w:val="000C7952"/>
    <w:rsid w:val="000C79B4"/>
    <w:rsid w:val="000C7F2F"/>
    <w:rsid w:val="000D0048"/>
    <w:rsid w:val="000D21A9"/>
    <w:rsid w:val="000D2255"/>
    <w:rsid w:val="000D27C4"/>
    <w:rsid w:val="000D2FE9"/>
    <w:rsid w:val="000D3523"/>
    <w:rsid w:val="000D4527"/>
    <w:rsid w:val="000D6992"/>
    <w:rsid w:val="000D7B96"/>
    <w:rsid w:val="000E05A1"/>
    <w:rsid w:val="000E34A1"/>
    <w:rsid w:val="000E7618"/>
    <w:rsid w:val="000E7CF7"/>
    <w:rsid w:val="000E7EAF"/>
    <w:rsid w:val="000F01F3"/>
    <w:rsid w:val="000F061D"/>
    <w:rsid w:val="000F0A17"/>
    <w:rsid w:val="000F1855"/>
    <w:rsid w:val="000F38AB"/>
    <w:rsid w:val="000F3D0B"/>
    <w:rsid w:val="000F3EF5"/>
    <w:rsid w:val="000F6520"/>
    <w:rsid w:val="000F6632"/>
    <w:rsid w:val="000F682E"/>
    <w:rsid w:val="00100535"/>
    <w:rsid w:val="0010331B"/>
    <w:rsid w:val="0010397B"/>
    <w:rsid w:val="00103F87"/>
    <w:rsid w:val="001058D3"/>
    <w:rsid w:val="001073E9"/>
    <w:rsid w:val="001106B1"/>
    <w:rsid w:val="00112EAD"/>
    <w:rsid w:val="00113320"/>
    <w:rsid w:val="00115F7F"/>
    <w:rsid w:val="00116DE0"/>
    <w:rsid w:val="00117BA2"/>
    <w:rsid w:val="001206A0"/>
    <w:rsid w:val="00120BC0"/>
    <w:rsid w:val="0012171F"/>
    <w:rsid w:val="00121C24"/>
    <w:rsid w:val="001235A2"/>
    <w:rsid w:val="001237E5"/>
    <w:rsid w:val="001244EE"/>
    <w:rsid w:val="00125BA7"/>
    <w:rsid w:val="00125C79"/>
    <w:rsid w:val="001327A5"/>
    <w:rsid w:val="0013300D"/>
    <w:rsid w:val="00133AA1"/>
    <w:rsid w:val="00133D05"/>
    <w:rsid w:val="00135A12"/>
    <w:rsid w:val="0013767D"/>
    <w:rsid w:val="0014214C"/>
    <w:rsid w:val="00142A11"/>
    <w:rsid w:val="00143FFE"/>
    <w:rsid w:val="00144008"/>
    <w:rsid w:val="0014468D"/>
    <w:rsid w:val="00144DE9"/>
    <w:rsid w:val="0014560F"/>
    <w:rsid w:val="00146CBA"/>
    <w:rsid w:val="00150463"/>
    <w:rsid w:val="001513F8"/>
    <w:rsid w:val="00151C7F"/>
    <w:rsid w:val="00151CA8"/>
    <w:rsid w:val="001568BC"/>
    <w:rsid w:val="00156F43"/>
    <w:rsid w:val="00157857"/>
    <w:rsid w:val="00160BE2"/>
    <w:rsid w:val="00161355"/>
    <w:rsid w:val="00162FF8"/>
    <w:rsid w:val="00164A06"/>
    <w:rsid w:val="00164ED6"/>
    <w:rsid w:val="001657F1"/>
    <w:rsid w:val="00171301"/>
    <w:rsid w:val="00171A5A"/>
    <w:rsid w:val="001720AF"/>
    <w:rsid w:val="0017299A"/>
    <w:rsid w:val="001744ED"/>
    <w:rsid w:val="00174EBC"/>
    <w:rsid w:val="001753C6"/>
    <w:rsid w:val="00175F6A"/>
    <w:rsid w:val="00177759"/>
    <w:rsid w:val="00180213"/>
    <w:rsid w:val="00180583"/>
    <w:rsid w:val="00180CBB"/>
    <w:rsid w:val="001810E3"/>
    <w:rsid w:val="00181715"/>
    <w:rsid w:val="001824A2"/>
    <w:rsid w:val="00183DFE"/>
    <w:rsid w:val="00184CAF"/>
    <w:rsid w:val="0018621E"/>
    <w:rsid w:val="001916C1"/>
    <w:rsid w:val="00193CA2"/>
    <w:rsid w:val="00194856"/>
    <w:rsid w:val="00194D06"/>
    <w:rsid w:val="001956E2"/>
    <w:rsid w:val="00195AD2"/>
    <w:rsid w:val="00195B5B"/>
    <w:rsid w:val="00196384"/>
    <w:rsid w:val="00196578"/>
    <w:rsid w:val="001A036C"/>
    <w:rsid w:val="001A0DC2"/>
    <w:rsid w:val="001A3341"/>
    <w:rsid w:val="001A34C8"/>
    <w:rsid w:val="001A37C6"/>
    <w:rsid w:val="001A38B3"/>
    <w:rsid w:val="001A3F19"/>
    <w:rsid w:val="001A416B"/>
    <w:rsid w:val="001A482E"/>
    <w:rsid w:val="001A4E6C"/>
    <w:rsid w:val="001A5361"/>
    <w:rsid w:val="001B1806"/>
    <w:rsid w:val="001B2AB1"/>
    <w:rsid w:val="001B5B8A"/>
    <w:rsid w:val="001B689B"/>
    <w:rsid w:val="001B785B"/>
    <w:rsid w:val="001C377D"/>
    <w:rsid w:val="001C4019"/>
    <w:rsid w:val="001C70BD"/>
    <w:rsid w:val="001C760D"/>
    <w:rsid w:val="001C7758"/>
    <w:rsid w:val="001C787B"/>
    <w:rsid w:val="001D01B2"/>
    <w:rsid w:val="001D1068"/>
    <w:rsid w:val="001D6306"/>
    <w:rsid w:val="001D7F2E"/>
    <w:rsid w:val="001E1F8D"/>
    <w:rsid w:val="001E30AD"/>
    <w:rsid w:val="001E317E"/>
    <w:rsid w:val="001E41A0"/>
    <w:rsid w:val="001E44DD"/>
    <w:rsid w:val="001E4C27"/>
    <w:rsid w:val="001E4ED1"/>
    <w:rsid w:val="001F00BF"/>
    <w:rsid w:val="001F2C5E"/>
    <w:rsid w:val="001F2FF4"/>
    <w:rsid w:val="001F3A23"/>
    <w:rsid w:val="001F3D7A"/>
    <w:rsid w:val="001F5F95"/>
    <w:rsid w:val="00202C3A"/>
    <w:rsid w:val="002047B2"/>
    <w:rsid w:val="00205C1C"/>
    <w:rsid w:val="002062A5"/>
    <w:rsid w:val="00211CAD"/>
    <w:rsid w:val="00212131"/>
    <w:rsid w:val="00213D71"/>
    <w:rsid w:val="00214124"/>
    <w:rsid w:val="00215CBF"/>
    <w:rsid w:val="00220592"/>
    <w:rsid w:val="00222BC5"/>
    <w:rsid w:val="0022407F"/>
    <w:rsid w:val="00224727"/>
    <w:rsid w:val="002271CC"/>
    <w:rsid w:val="00227575"/>
    <w:rsid w:val="0023268E"/>
    <w:rsid w:val="00232C5B"/>
    <w:rsid w:val="00233250"/>
    <w:rsid w:val="00233DDB"/>
    <w:rsid w:val="002348F8"/>
    <w:rsid w:val="00234BEB"/>
    <w:rsid w:val="00235A31"/>
    <w:rsid w:val="002363BD"/>
    <w:rsid w:val="00236F22"/>
    <w:rsid w:val="00241956"/>
    <w:rsid w:val="00241D1F"/>
    <w:rsid w:val="00242205"/>
    <w:rsid w:val="00242E68"/>
    <w:rsid w:val="0024370F"/>
    <w:rsid w:val="002458BE"/>
    <w:rsid w:val="002459BC"/>
    <w:rsid w:val="00250986"/>
    <w:rsid w:val="002518B4"/>
    <w:rsid w:val="00251AD4"/>
    <w:rsid w:val="002526A6"/>
    <w:rsid w:val="00252FEE"/>
    <w:rsid w:val="002551BA"/>
    <w:rsid w:val="0025797D"/>
    <w:rsid w:val="00257B53"/>
    <w:rsid w:val="002611E1"/>
    <w:rsid w:val="00262780"/>
    <w:rsid w:val="00262DA3"/>
    <w:rsid w:val="00262E1F"/>
    <w:rsid w:val="00263E0F"/>
    <w:rsid w:val="002646DE"/>
    <w:rsid w:val="00264BA8"/>
    <w:rsid w:val="00267493"/>
    <w:rsid w:val="0026753C"/>
    <w:rsid w:val="002678B0"/>
    <w:rsid w:val="00270201"/>
    <w:rsid w:val="00271B09"/>
    <w:rsid w:val="00273BB5"/>
    <w:rsid w:val="00275187"/>
    <w:rsid w:val="00275921"/>
    <w:rsid w:val="002826C5"/>
    <w:rsid w:val="00282DAC"/>
    <w:rsid w:val="00283450"/>
    <w:rsid w:val="0028366A"/>
    <w:rsid w:val="00284A26"/>
    <w:rsid w:val="0028536E"/>
    <w:rsid w:val="00285A1B"/>
    <w:rsid w:val="00285EAC"/>
    <w:rsid w:val="00286DA0"/>
    <w:rsid w:val="00287843"/>
    <w:rsid w:val="00290613"/>
    <w:rsid w:val="0029239D"/>
    <w:rsid w:val="00292A10"/>
    <w:rsid w:val="00292C65"/>
    <w:rsid w:val="00293114"/>
    <w:rsid w:val="00293AF0"/>
    <w:rsid w:val="00294911"/>
    <w:rsid w:val="00294C32"/>
    <w:rsid w:val="002952F1"/>
    <w:rsid w:val="00295B10"/>
    <w:rsid w:val="002963DF"/>
    <w:rsid w:val="00297067"/>
    <w:rsid w:val="0029756D"/>
    <w:rsid w:val="00297630"/>
    <w:rsid w:val="00297922"/>
    <w:rsid w:val="002A3644"/>
    <w:rsid w:val="002A3B16"/>
    <w:rsid w:val="002A480F"/>
    <w:rsid w:val="002A53F2"/>
    <w:rsid w:val="002A6BA3"/>
    <w:rsid w:val="002A79A6"/>
    <w:rsid w:val="002B1E34"/>
    <w:rsid w:val="002B4458"/>
    <w:rsid w:val="002B45B9"/>
    <w:rsid w:val="002B4952"/>
    <w:rsid w:val="002B516B"/>
    <w:rsid w:val="002B77D6"/>
    <w:rsid w:val="002B7AC1"/>
    <w:rsid w:val="002C0513"/>
    <w:rsid w:val="002C0850"/>
    <w:rsid w:val="002C1136"/>
    <w:rsid w:val="002C48A7"/>
    <w:rsid w:val="002C4AC9"/>
    <w:rsid w:val="002C6341"/>
    <w:rsid w:val="002C7117"/>
    <w:rsid w:val="002C7396"/>
    <w:rsid w:val="002C7F60"/>
    <w:rsid w:val="002D19E9"/>
    <w:rsid w:val="002D2B57"/>
    <w:rsid w:val="002D3C15"/>
    <w:rsid w:val="002D4DC8"/>
    <w:rsid w:val="002D656B"/>
    <w:rsid w:val="002D674D"/>
    <w:rsid w:val="002D681B"/>
    <w:rsid w:val="002D7CE6"/>
    <w:rsid w:val="002E09FB"/>
    <w:rsid w:val="002E10CB"/>
    <w:rsid w:val="002E193E"/>
    <w:rsid w:val="002E2C62"/>
    <w:rsid w:val="002E3906"/>
    <w:rsid w:val="002E401F"/>
    <w:rsid w:val="002E5349"/>
    <w:rsid w:val="002E5BAB"/>
    <w:rsid w:val="002E6084"/>
    <w:rsid w:val="002E67FE"/>
    <w:rsid w:val="002E6E15"/>
    <w:rsid w:val="002F568A"/>
    <w:rsid w:val="002F657B"/>
    <w:rsid w:val="002F7B7C"/>
    <w:rsid w:val="002F7EB5"/>
    <w:rsid w:val="00301361"/>
    <w:rsid w:val="00302228"/>
    <w:rsid w:val="00302646"/>
    <w:rsid w:val="0030292B"/>
    <w:rsid w:val="003048C5"/>
    <w:rsid w:val="003050BA"/>
    <w:rsid w:val="003069BB"/>
    <w:rsid w:val="00311394"/>
    <w:rsid w:val="00311AE3"/>
    <w:rsid w:val="0031321E"/>
    <w:rsid w:val="0031390B"/>
    <w:rsid w:val="00316C2C"/>
    <w:rsid w:val="00320AF6"/>
    <w:rsid w:val="0032243E"/>
    <w:rsid w:val="0032255F"/>
    <w:rsid w:val="00322AF5"/>
    <w:rsid w:val="003241D3"/>
    <w:rsid w:val="00325BC7"/>
    <w:rsid w:val="00325F58"/>
    <w:rsid w:val="00325FA5"/>
    <w:rsid w:val="00326F82"/>
    <w:rsid w:val="00327E18"/>
    <w:rsid w:val="00330A41"/>
    <w:rsid w:val="003312FE"/>
    <w:rsid w:val="0033180A"/>
    <w:rsid w:val="00332FB8"/>
    <w:rsid w:val="00333492"/>
    <w:rsid w:val="003340E6"/>
    <w:rsid w:val="00334F52"/>
    <w:rsid w:val="003364C2"/>
    <w:rsid w:val="003417F9"/>
    <w:rsid w:val="00342294"/>
    <w:rsid w:val="003429E5"/>
    <w:rsid w:val="0034397A"/>
    <w:rsid w:val="00344201"/>
    <w:rsid w:val="00344592"/>
    <w:rsid w:val="00344873"/>
    <w:rsid w:val="00344C2D"/>
    <w:rsid w:val="0034592F"/>
    <w:rsid w:val="0034743C"/>
    <w:rsid w:val="00347DFB"/>
    <w:rsid w:val="00350376"/>
    <w:rsid w:val="0035048D"/>
    <w:rsid w:val="00350B7D"/>
    <w:rsid w:val="00353689"/>
    <w:rsid w:val="00355D75"/>
    <w:rsid w:val="00356B76"/>
    <w:rsid w:val="0035700D"/>
    <w:rsid w:val="00357A41"/>
    <w:rsid w:val="00360002"/>
    <w:rsid w:val="00362F5C"/>
    <w:rsid w:val="0036496E"/>
    <w:rsid w:val="00364F26"/>
    <w:rsid w:val="00365C08"/>
    <w:rsid w:val="00367CA6"/>
    <w:rsid w:val="0037044A"/>
    <w:rsid w:val="00370AFC"/>
    <w:rsid w:val="00370B92"/>
    <w:rsid w:val="00370BD9"/>
    <w:rsid w:val="0037325F"/>
    <w:rsid w:val="00374584"/>
    <w:rsid w:val="0037507D"/>
    <w:rsid w:val="0037540C"/>
    <w:rsid w:val="00375D25"/>
    <w:rsid w:val="00376076"/>
    <w:rsid w:val="0037643D"/>
    <w:rsid w:val="0037698E"/>
    <w:rsid w:val="003810C7"/>
    <w:rsid w:val="003810CC"/>
    <w:rsid w:val="00382B78"/>
    <w:rsid w:val="00382EED"/>
    <w:rsid w:val="003844E8"/>
    <w:rsid w:val="0038682A"/>
    <w:rsid w:val="003869FE"/>
    <w:rsid w:val="0039076B"/>
    <w:rsid w:val="00391410"/>
    <w:rsid w:val="00391F52"/>
    <w:rsid w:val="003920F5"/>
    <w:rsid w:val="003927C0"/>
    <w:rsid w:val="00393160"/>
    <w:rsid w:val="003937D7"/>
    <w:rsid w:val="00393D9B"/>
    <w:rsid w:val="00393E48"/>
    <w:rsid w:val="00394775"/>
    <w:rsid w:val="00395EDF"/>
    <w:rsid w:val="003974F9"/>
    <w:rsid w:val="00397663"/>
    <w:rsid w:val="003A25D5"/>
    <w:rsid w:val="003A3ACC"/>
    <w:rsid w:val="003A3C13"/>
    <w:rsid w:val="003A5C4F"/>
    <w:rsid w:val="003A7B4E"/>
    <w:rsid w:val="003B0D73"/>
    <w:rsid w:val="003B151F"/>
    <w:rsid w:val="003B1ABD"/>
    <w:rsid w:val="003B38E3"/>
    <w:rsid w:val="003B4E80"/>
    <w:rsid w:val="003B5478"/>
    <w:rsid w:val="003B7C54"/>
    <w:rsid w:val="003C061A"/>
    <w:rsid w:val="003C09D9"/>
    <w:rsid w:val="003C0FA6"/>
    <w:rsid w:val="003C2E73"/>
    <w:rsid w:val="003C3791"/>
    <w:rsid w:val="003C79F0"/>
    <w:rsid w:val="003C7B1D"/>
    <w:rsid w:val="003D1F68"/>
    <w:rsid w:val="003D2BF1"/>
    <w:rsid w:val="003D3E0B"/>
    <w:rsid w:val="003D4492"/>
    <w:rsid w:val="003D4939"/>
    <w:rsid w:val="003D4C2A"/>
    <w:rsid w:val="003D4EB3"/>
    <w:rsid w:val="003D6965"/>
    <w:rsid w:val="003D7EFB"/>
    <w:rsid w:val="003D7F69"/>
    <w:rsid w:val="003E0EDA"/>
    <w:rsid w:val="003E360A"/>
    <w:rsid w:val="003E3DAB"/>
    <w:rsid w:val="003E4273"/>
    <w:rsid w:val="003E42E7"/>
    <w:rsid w:val="003E7CC7"/>
    <w:rsid w:val="003F0CE2"/>
    <w:rsid w:val="003F29F4"/>
    <w:rsid w:val="003F4EEA"/>
    <w:rsid w:val="003F5D74"/>
    <w:rsid w:val="003F70FD"/>
    <w:rsid w:val="003F7A63"/>
    <w:rsid w:val="0040011A"/>
    <w:rsid w:val="004014E0"/>
    <w:rsid w:val="004017E1"/>
    <w:rsid w:val="004110C7"/>
    <w:rsid w:val="00414BD3"/>
    <w:rsid w:val="00415F69"/>
    <w:rsid w:val="00416FA3"/>
    <w:rsid w:val="004175C4"/>
    <w:rsid w:val="00420333"/>
    <w:rsid w:val="00420413"/>
    <w:rsid w:val="00420542"/>
    <w:rsid w:val="00420699"/>
    <w:rsid w:val="00421207"/>
    <w:rsid w:val="00421FC2"/>
    <w:rsid w:val="00422685"/>
    <w:rsid w:val="004239E8"/>
    <w:rsid w:val="00423BF3"/>
    <w:rsid w:val="00424372"/>
    <w:rsid w:val="00425462"/>
    <w:rsid w:val="0043063A"/>
    <w:rsid w:val="00431A93"/>
    <w:rsid w:val="0043305E"/>
    <w:rsid w:val="00433485"/>
    <w:rsid w:val="00433962"/>
    <w:rsid w:val="004348B0"/>
    <w:rsid w:val="00437002"/>
    <w:rsid w:val="0044092F"/>
    <w:rsid w:val="00440FC7"/>
    <w:rsid w:val="0044218C"/>
    <w:rsid w:val="00443EFA"/>
    <w:rsid w:val="00444A6C"/>
    <w:rsid w:val="0044525C"/>
    <w:rsid w:val="0044549B"/>
    <w:rsid w:val="00445C48"/>
    <w:rsid w:val="00447C54"/>
    <w:rsid w:val="00450BFA"/>
    <w:rsid w:val="00450C10"/>
    <w:rsid w:val="004516B0"/>
    <w:rsid w:val="004533A0"/>
    <w:rsid w:val="004540C9"/>
    <w:rsid w:val="0045411E"/>
    <w:rsid w:val="00454B50"/>
    <w:rsid w:val="00454F59"/>
    <w:rsid w:val="00455F29"/>
    <w:rsid w:val="00460869"/>
    <w:rsid w:val="00461617"/>
    <w:rsid w:val="00462084"/>
    <w:rsid w:val="00462D85"/>
    <w:rsid w:val="0046500B"/>
    <w:rsid w:val="0046605C"/>
    <w:rsid w:val="0047158F"/>
    <w:rsid w:val="00471E8D"/>
    <w:rsid w:val="00472B1D"/>
    <w:rsid w:val="00472F6F"/>
    <w:rsid w:val="00472F7A"/>
    <w:rsid w:val="004735CC"/>
    <w:rsid w:val="00473C57"/>
    <w:rsid w:val="004742B9"/>
    <w:rsid w:val="00475A1C"/>
    <w:rsid w:val="00475BD2"/>
    <w:rsid w:val="00476551"/>
    <w:rsid w:val="0048011E"/>
    <w:rsid w:val="00483ADF"/>
    <w:rsid w:val="0048449E"/>
    <w:rsid w:val="00484534"/>
    <w:rsid w:val="004860FB"/>
    <w:rsid w:val="00486925"/>
    <w:rsid w:val="004878A0"/>
    <w:rsid w:val="00487D09"/>
    <w:rsid w:val="004907D4"/>
    <w:rsid w:val="004940B9"/>
    <w:rsid w:val="0049492A"/>
    <w:rsid w:val="004A1083"/>
    <w:rsid w:val="004A38FD"/>
    <w:rsid w:val="004A7094"/>
    <w:rsid w:val="004B14FA"/>
    <w:rsid w:val="004B306F"/>
    <w:rsid w:val="004B446C"/>
    <w:rsid w:val="004B47F5"/>
    <w:rsid w:val="004B52EB"/>
    <w:rsid w:val="004B53E0"/>
    <w:rsid w:val="004B75CF"/>
    <w:rsid w:val="004B7739"/>
    <w:rsid w:val="004B7A2E"/>
    <w:rsid w:val="004C0589"/>
    <w:rsid w:val="004C08D6"/>
    <w:rsid w:val="004C2B9F"/>
    <w:rsid w:val="004C3108"/>
    <w:rsid w:val="004C3726"/>
    <w:rsid w:val="004C40AA"/>
    <w:rsid w:val="004C43D9"/>
    <w:rsid w:val="004C53AF"/>
    <w:rsid w:val="004C5957"/>
    <w:rsid w:val="004C5A5E"/>
    <w:rsid w:val="004C638B"/>
    <w:rsid w:val="004C77C5"/>
    <w:rsid w:val="004D0FD6"/>
    <w:rsid w:val="004D12F4"/>
    <w:rsid w:val="004D2E01"/>
    <w:rsid w:val="004D373C"/>
    <w:rsid w:val="004D3F5C"/>
    <w:rsid w:val="004D79DD"/>
    <w:rsid w:val="004E2BE9"/>
    <w:rsid w:val="004E3BB8"/>
    <w:rsid w:val="004E4026"/>
    <w:rsid w:val="004E6161"/>
    <w:rsid w:val="004E765D"/>
    <w:rsid w:val="004E7B28"/>
    <w:rsid w:val="004F29D9"/>
    <w:rsid w:val="004F2A00"/>
    <w:rsid w:val="004F56AC"/>
    <w:rsid w:val="00501C6C"/>
    <w:rsid w:val="00502FBD"/>
    <w:rsid w:val="00504F5A"/>
    <w:rsid w:val="00505185"/>
    <w:rsid w:val="0050595A"/>
    <w:rsid w:val="00506B44"/>
    <w:rsid w:val="00506E68"/>
    <w:rsid w:val="00506EED"/>
    <w:rsid w:val="00510A06"/>
    <w:rsid w:val="00510EAC"/>
    <w:rsid w:val="005123E7"/>
    <w:rsid w:val="005128F3"/>
    <w:rsid w:val="00514B3A"/>
    <w:rsid w:val="005200DE"/>
    <w:rsid w:val="005204D3"/>
    <w:rsid w:val="005233F6"/>
    <w:rsid w:val="005236D0"/>
    <w:rsid w:val="00524708"/>
    <w:rsid w:val="00525E24"/>
    <w:rsid w:val="00526248"/>
    <w:rsid w:val="005301A4"/>
    <w:rsid w:val="00532D77"/>
    <w:rsid w:val="005343B7"/>
    <w:rsid w:val="00534AD3"/>
    <w:rsid w:val="00535CDC"/>
    <w:rsid w:val="00537680"/>
    <w:rsid w:val="0054073D"/>
    <w:rsid w:val="00540810"/>
    <w:rsid w:val="00540C2F"/>
    <w:rsid w:val="00541882"/>
    <w:rsid w:val="00541F74"/>
    <w:rsid w:val="005468AE"/>
    <w:rsid w:val="0054732B"/>
    <w:rsid w:val="005474FF"/>
    <w:rsid w:val="005507AB"/>
    <w:rsid w:val="00550BC6"/>
    <w:rsid w:val="00550E74"/>
    <w:rsid w:val="00551A78"/>
    <w:rsid w:val="00553E06"/>
    <w:rsid w:val="005548C0"/>
    <w:rsid w:val="00555C31"/>
    <w:rsid w:val="0055794D"/>
    <w:rsid w:val="00562525"/>
    <w:rsid w:val="00562958"/>
    <w:rsid w:val="00564C3D"/>
    <w:rsid w:val="00564EB9"/>
    <w:rsid w:val="00566187"/>
    <w:rsid w:val="00567FDD"/>
    <w:rsid w:val="00571351"/>
    <w:rsid w:val="00573771"/>
    <w:rsid w:val="005749D5"/>
    <w:rsid w:val="00574AC0"/>
    <w:rsid w:val="00575EC9"/>
    <w:rsid w:val="005762B0"/>
    <w:rsid w:val="0058078B"/>
    <w:rsid w:val="00580F78"/>
    <w:rsid w:val="00582D87"/>
    <w:rsid w:val="005854AE"/>
    <w:rsid w:val="00586B37"/>
    <w:rsid w:val="00590BB9"/>
    <w:rsid w:val="00590DFE"/>
    <w:rsid w:val="00591E23"/>
    <w:rsid w:val="0059357A"/>
    <w:rsid w:val="00594208"/>
    <w:rsid w:val="0059553B"/>
    <w:rsid w:val="005A0B11"/>
    <w:rsid w:val="005A171F"/>
    <w:rsid w:val="005A2F23"/>
    <w:rsid w:val="005A3149"/>
    <w:rsid w:val="005A4176"/>
    <w:rsid w:val="005A4AF3"/>
    <w:rsid w:val="005A6409"/>
    <w:rsid w:val="005A6561"/>
    <w:rsid w:val="005A66A9"/>
    <w:rsid w:val="005A7708"/>
    <w:rsid w:val="005B0072"/>
    <w:rsid w:val="005B3B2B"/>
    <w:rsid w:val="005B3DBE"/>
    <w:rsid w:val="005B41B7"/>
    <w:rsid w:val="005B4D71"/>
    <w:rsid w:val="005B4F02"/>
    <w:rsid w:val="005C000C"/>
    <w:rsid w:val="005C010D"/>
    <w:rsid w:val="005C04FF"/>
    <w:rsid w:val="005C15DC"/>
    <w:rsid w:val="005C188F"/>
    <w:rsid w:val="005C3A7D"/>
    <w:rsid w:val="005C4881"/>
    <w:rsid w:val="005C5961"/>
    <w:rsid w:val="005C5BD1"/>
    <w:rsid w:val="005D0187"/>
    <w:rsid w:val="005D0BAA"/>
    <w:rsid w:val="005D1B41"/>
    <w:rsid w:val="005D22F7"/>
    <w:rsid w:val="005D2684"/>
    <w:rsid w:val="005D448B"/>
    <w:rsid w:val="005D4AEE"/>
    <w:rsid w:val="005D57A9"/>
    <w:rsid w:val="005D74CA"/>
    <w:rsid w:val="005E00ED"/>
    <w:rsid w:val="005E0326"/>
    <w:rsid w:val="005E0417"/>
    <w:rsid w:val="005E1F7A"/>
    <w:rsid w:val="005E1FFD"/>
    <w:rsid w:val="005E2947"/>
    <w:rsid w:val="005E368E"/>
    <w:rsid w:val="005E3980"/>
    <w:rsid w:val="005E5088"/>
    <w:rsid w:val="005E6AC4"/>
    <w:rsid w:val="005E739D"/>
    <w:rsid w:val="005E73B4"/>
    <w:rsid w:val="005E7556"/>
    <w:rsid w:val="005E7E1B"/>
    <w:rsid w:val="005F02ED"/>
    <w:rsid w:val="005F0907"/>
    <w:rsid w:val="005F0977"/>
    <w:rsid w:val="005F0D35"/>
    <w:rsid w:val="005F166A"/>
    <w:rsid w:val="005F1763"/>
    <w:rsid w:val="005F187E"/>
    <w:rsid w:val="005F1B4C"/>
    <w:rsid w:val="005F1C32"/>
    <w:rsid w:val="005F1C9C"/>
    <w:rsid w:val="005F1E79"/>
    <w:rsid w:val="005F308E"/>
    <w:rsid w:val="005F3627"/>
    <w:rsid w:val="005F3D96"/>
    <w:rsid w:val="005F44B7"/>
    <w:rsid w:val="005F4D20"/>
    <w:rsid w:val="005F5C1A"/>
    <w:rsid w:val="005F6C2A"/>
    <w:rsid w:val="006004A7"/>
    <w:rsid w:val="00600A17"/>
    <w:rsid w:val="00602401"/>
    <w:rsid w:val="00602BCB"/>
    <w:rsid w:val="00603C08"/>
    <w:rsid w:val="00604CA6"/>
    <w:rsid w:val="00605921"/>
    <w:rsid w:val="006068BD"/>
    <w:rsid w:val="0060739E"/>
    <w:rsid w:val="0060772D"/>
    <w:rsid w:val="00607B93"/>
    <w:rsid w:val="00610567"/>
    <w:rsid w:val="0061071B"/>
    <w:rsid w:val="0061081D"/>
    <w:rsid w:val="006111BA"/>
    <w:rsid w:val="00612EEF"/>
    <w:rsid w:val="00613223"/>
    <w:rsid w:val="0061324A"/>
    <w:rsid w:val="0061498A"/>
    <w:rsid w:val="00615F6E"/>
    <w:rsid w:val="00620473"/>
    <w:rsid w:val="00627B38"/>
    <w:rsid w:val="0063092D"/>
    <w:rsid w:val="0063098C"/>
    <w:rsid w:val="00631061"/>
    <w:rsid w:val="006340E7"/>
    <w:rsid w:val="00634AC8"/>
    <w:rsid w:val="00637030"/>
    <w:rsid w:val="00637DE4"/>
    <w:rsid w:val="0064071E"/>
    <w:rsid w:val="00642943"/>
    <w:rsid w:val="006429A2"/>
    <w:rsid w:val="006446D2"/>
    <w:rsid w:val="00646BF8"/>
    <w:rsid w:val="0064763B"/>
    <w:rsid w:val="00647725"/>
    <w:rsid w:val="00647A00"/>
    <w:rsid w:val="00650221"/>
    <w:rsid w:val="006508DE"/>
    <w:rsid w:val="00650A88"/>
    <w:rsid w:val="00651A7F"/>
    <w:rsid w:val="0065548A"/>
    <w:rsid w:val="00655A6C"/>
    <w:rsid w:val="00655FD4"/>
    <w:rsid w:val="00656238"/>
    <w:rsid w:val="00656309"/>
    <w:rsid w:val="00656CE3"/>
    <w:rsid w:val="00656F58"/>
    <w:rsid w:val="00656F62"/>
    <w:rsid w:val="00657B81"/>
    <w:rsid w:val="00657CBB"/>
    <w:rsid w:val="006600DC"/>
    <w:rsid w:val="00660D02"/>
    <w:rsid w:val="0066164D"/>
    <w:rsid w:val="006617A0"/>
    <w:rsid w:val="00662A83"/>
    <w:rsid w:val="0066373A"/>
    <w:rsid w:val="00663B89"/>
    <w:rsid w:val="006642FF"/>
    <w:rsid w:val="00664A47"/>
    <w:rsid w:val="00665014"/>
    <w:rsid w:val="00665993"/>
    <w:rsid w:val="0066699A"/>
    <w:rsid w:val="00667C58"/>
    <w:rsid w:val="0067016A"/>
    <w:rsid w:val="00671433"/>
    <w:rsid w:val="0067350A"/>
    <w:rsid w:val="006748E8"/>
    <w:rsid w:val="006759FA"/>
    <w:rsid w:val="0067603C"/>
    <w:rsid w:val="00680456"/>
    <w:rsid w:val="006805FE"/>
    <w:rsid w:val="00681167"/>
    <w:rsid w:val="00681B29"/>
    <w:rsid w:val="00682B60"/>
    <w:rsid w:val="00682C69"/>
    <w:rsid w:val="006840C4"/>
    <w:rsid w:val="0068448E"/>
    <w:rsid w:val="00685664"/>
    <w:rsid w:val="006856A6"/>
    <w:rsid w:val="00685902"/>
    <w:rsid w:val="006868E3"/>
    <w:rsid w:val="006904EB"/>
    <w:rsid w:val="006905CD"/>
    <w:rsid w:val="006907B0"/>
    <w:rsid w:val="006914FE"/>
    <w:rsid w:val="006934D4"/>
    <w:rsid w:val="00695219"/>
    <w:rsid w:val="0069621F"/>
    <w:rsid w:val="00696E2E"/>
    <w:rsid w:val="0069797B"/>
    <w:rsid w:val="006A3C89"/>
    <w:rsid w:val="006A4314"/>
    <w:rsid w:val="006A43CE"/>
    <w:rsid w:val="006A470E"/>
    <w:rsid w:val="006A5994"/>
    <w:rsid w:val="006A5C2B"/>
    <w:rsid w:val="006A678D"/>
    <w:rsid w:val="006A710D"/>
    <w:rsid w:val="006B2520"/>
    <w:rsid w:val="006B28E3"/>
    <w:rsid w:val="006B49D9"/>
    <w:rsid w:val="006B58D5"/>
    <w:rsid w:val="006B77C8"/>
    <w:rsid w:val="006C0772"/>
    <w:rsid w:val="006C1CA4"/>
    <w:rsid w:val="006C24F8"/>
    <w:rsid w:val="006C2B12"/>
    <w:rsid w:val="006C60BC"/>
    <w:rsid w:val="006C71EA"/>
    <w:rsid w:val="006D00B1"/>
    <w:rsid w:val="006D0148"/>
    <w:rsid w:val="006D01FF"/>
    <w:rsid w:val="006D2F3D"/>
    <w:rsid w:val="006E09E4"/>
    <w:rsid w:val="006E1502"/>
    <w:rsid w:val="006E22CC"/>
    <w:rsid w:val="006E35D6"/>
    <w:rsid w:val="006E3D8A"/>
    <w:rsid w:val="006E4CC4"/>
    <w:rsid w:val="006E4E47"/>
    <w:rsid w:val="006E62EA"/>
    <w:rsid w:val="006F20A2"/>
    <w:rsid w:val="006F4164"/>
    <w:rsid w:val="006F45FB"/>
    <w:rsid w:val="006F4670"/>
    <w:rsid w:val="006F533E"/>
    <w:rsid w:val="006F58C8"/>
    <w:rsid w:val="006F68A9"/>
    <w:rsid w:val="00700275"/>
    <w:rsid w:val="007014A5"/>
    <w:rsid w:val="007020BC"/>
    <w:rsid w:val="00703964"/>
    <w:rsid w:val="00704096"/>
    <w:rsid w:val="00704C6C"/>
    <w:rsid w:val="00706D6B"/>
    <w:rsid w:val="00707E4C"/>
    <w:rsid w:val="00712283"/>
    <w:rsid w:val="00713AC4"/>
    <w:rsid w:val="007140B8"/>
    <w:rsid w:val="00714D1A"/>
    <w:rsid w:val="0071593D"/>
    <w:rsid w:val="00723703"/>
    <w:rsid w:val="007237D8"/>
    <w:rsid w:val="0072445B"/>
    <w:rsid w:val="00726DB3"/>
    <w:rsid w:val="007300FF"/>
    <w:rsid w:val="00731515"/>
    <w:rsid w:val="00731A1F"/>
    <w:rsid w:val="00732415"/>
    <w:rsid w:val="00733C3D"/>
    <w:rsid w:val="0073452F"/>
    <w:rsid w:val="007356CA"/>
    <w:rsid w:val="007359E0"/>
    <w:rsid w:val="00735EFF"/>
    <w:rsid w:val="007409E1"/>
    <w:rsid w:val="00741439"/>
    <w:rsid w:val="00741F78"/>
    <w:rsid w:val="00742721"/>
    <w:rsid w:val="007429EE"/>
    <w:rsid w:val="00742BB9"/>
    <w:rsid w:val="0074384F"/>
    <w:rsid w:val="00743DCE"/>
    <w:rsid w:val="00745315"/>
    <w:rsid w:val="007455DB"/>
    <w:rsid w:val="00745BA5"/>
    <w:rsid w:val="007464C4"/>
    <w:rsid w:val="007466F8"/>
    <w:rsid w:val="00747541"/>
    <w:rsid w:val="0075369F"/>
    <w:rsid w:val="007545CE"/>
    <w:rsid w:val="007567B8"/>
    <w:rsid w:val="00761587"/>
    <w:rsid w:val="00762BC3"/>
    <w:rsid w:val="007631F6"/>
    <w:rsid w:val="00766A80"/>
    <w:rsid w:val="00774378"/>
    <w:rsid w:val="007745BD"/>
    <w:rsid w:val="00775387"/>
    <w:rsid w:val="007777D0"/>
    <w:rsid w:val="0078101A"/>
    <w:rsid w:val="0078311C"/>
    <w:rsid w:val="00787960"/>
    <w:rsid w:val="0079278F"/>
    <w:rsid w:val="00793C45"/>
    <w:rsid w:val="007952CB"/>
    <w:rsid w:val="0079582E"/>
    <w:rsid w:val="0079692D"/>
    <w:rsid w:val="00797D47"/>
    <w:rsid w:val="00797F3E"/>
    <w:rsid w:val="007A07F4"/>
    <w:rsid w:val="007A0AF5"/>
    <w:rsid w:val="007A13E7"/>
    <w:rsid w:val="007A1B90"/>
    <w:rsid w:val="007A40B4"/>
    <w:rsid w:val="007A4AA4"/>
    <w:rsid w:val="007A51D2"/>
    <w:rsid w:val="007A557B"/>
    <w:rsid w:val="007A6116"/>
    <w:rsid w:val="007A7629"/>
    <w:rsid w:val="007B07EB"/>
    <w:rsid w:val="007B1733"/>
    <w:rsid w:val="007B539C"/>
    <w:rsid w:val="007B682C"/>
    <w:rsid w:val="007B6A79"/>
    <w:rsid w:val="007B719A"/>
    <w:rsid w:val="007C0A01"/>
    <w:rsid w:val="007C190D"/>
    <w:rsid w:val="007C3276"/>
    <w:rsid w:val="007C383A"/>
    <w:rsid w:val="007C3868"/>
    <w:rsid w:val="007C64A0"/>
    <w:rsid w:val="007C6674"/>
    <w:rsid w:val="007C6A00"/>
    <w:rsid w:val="007C75D9"/>
    <w:rsid w:val="007C7846"/>
    <w:rsid w:val="007D1201"/>
    <w:rsid w:val="007D1E0D"/>
    <w:rsid w:val="007D390D"/>
    <w:rsid w:val="007D4BC3"/>
    <w:rsid w:val="007D5863"/>
    <w:rsid w:val="007E17FA"/>
    <w:rsid w:val="007E21F3"/>
    <w:rsid w:val="007E4ECB"/>
    <w:rsid w:val="007E52CF"/>
    <w:rsid w:val="007E5B3F"/>
    <w:rsid w:val="007E6D44"/>
    <w:rsid w:val="007E6F9F"/>
    <w:rsid w:val="007E7598"/>
    <w:rsid w:val="007F0DB9"/>
    <w:rsid w:val="007F2789"/>
    <w:rsid w:val="007F2B4F"/>
    <w:rsid w:val="007F3AD7"/>
    <w:rsid w:val="007F3E0B"/>
    <w:rsid w:val="007F3F93"/>
    <w:rsid w:val="007F646A"/>
    <w:rsid w:val="00800F52"/>
    <w:rsid w:val="00802A71"/>
    <w:rsid w:val="00803CAF"/>
    <w:rsid w:val="008045B6"/>
    <w:rsid w:val="00804C96"/>
    <w:rsid w:val="00805328"/>
    <w:rsid w:val="00806BE2"/>
    <w:rsid w:val="00807CB9"/>
    <w:rsid w:val="00810609"/>
    <w:rsid w:val="00811C41"/>
    <w:rsid w:val="0081322E"/>
    <w:rsid w:val="00813892"/>
    <w:rsid w:val="0081725B"/>
    <w:rsid w:val="008172B8"/>
    <w:rsid w:val="00820495"/>
    <w:rsid w:val="008210C4"/>
    <w:rsid w:val="0082185F"/>
    <w:rsid w:val="008218D8"/>
    <w:rsid w:val="00821A1D"/>
    <w:rsid w:val="00821E0A"/>
    <w:rsid w:val="00823508"/>
    <w:rsid w:val="00827499"/>
    <w:rsid w:val="00830637"/>
    <w:rsid w:val="00832BEE"/>
    <w:rsid w:val="008354D3"/>
    <w:rsid w:val="008360D4"/>
    <w:rsid w:val="008364F0"/>
    <w:rsid w:val="0083681A"/>
    <w:rsid w:val="0083746E"/>
    <w:rsid w:val="00837C45"/>
    <w:rsid w:val="00837ED5"/>
    <w:rsid w:val="00840BF6"/>
    <w:rsid w:val="008413B5"/>
    <w:rsid w:val="00843653"/>
    <w:rsid w:val="008442A1"/>
    <w:rsid w:val="008462DE"/>
    <w:rsid w:val="0084653F"/>
    <w:rsid w:val="00850618"/>
    <w:rsid w:val="00850D0A"/>
    <w:rsid w:val="008523A7"/>
    <w:rsid w:val="008524B3"/>
    <w:rsid w:val="00852DF5"/>
    <w:rsid w:val="00853F86"/>
    <w:rsid w:val="00855367"/>
    <w:rsid w:val="00856078"/>
    <w:rsid w:val="00861046"/>
    <w:rsid w:val="00861709"/>
    <w:rsid w:val="00862D8D"/>
    <w:rsid w:val="00865AC6"/>
    <w:rsid w:val="00866121"/>
    <w:rsid w:val="00866EBF"/>
    <w:rsid w:val="00867409"/>
    <w:rsid w:val="008702F0"/>
    <w:rsid w:val="00872D2B"/>
    <w:rsid w:val="00873E1A"/>
    <w:rsid w:val="008759E6"/>
    <w:rsid w:val="00880C62"/>
    <w:rsid w:val="00881B89"/>
    <w:rsid w:val="00881BD3"/>
    <w:rsid w:val="00883166"/>
    <w:rsid w:val="00883B7C"/>
    <w:rsid w:val="00884D7C"/>
    <w:rsid w:val="00886709"/>
    <w:rsid w:val="00890650"/>
    <w:rsid w:val="00894547"/>
    <w:rsid w:val="00896D38"/>
    <w:rsid w:val="008A0EBB"/>
    <w:rsid w:val="008A2329"/>
    <w:rsid w:val="008A6BD7"/>
    <w:rsid w:val="008B0622"/>
    <w:rsid w:val="008B1600"/>
    <w:rsid w:val="008B35BF"/>
    <w:rsid w:val="008B3F90"/>
    <w:rsid w:val="008B4D87"/>
    <w:rsid w:val="008B63EE"/>
    <w:rsid w:val="008B7A7C"/>
    <w:rsid w:val="008B7A97"/>
    <w:rsid w:val="008B7C62"/>
    <w:rsid w:val="008C0C84"/>
    <w:rsid w:val="008C1E82"/>
    <w:rsid w:val="008C24CF"/>
    <w:rsid w:val="008C3177"/>
    <w:rsid w:val="008C443B"/>
    <w:rsid w:val="008C4477"/>
    <w:rsid w:val="008C461B"/>
    <w:rsid w:val="008D09B1"/>
    <w:rsid w:val="008D1AE0"/>
    <w:rsid w:val="008D2AB8"/>
    <w:rsid w:val="008D33F4"/>
    <w:rsid w:val="008D5024"/>
    <w:rsid w:val="008E07DA"/>
    <w:rsid w:val="008E0DB1"/>
    <w:rsid w:val="008E24A2"/>
    <w:rsid w:val="008E301E"/>
    <w:rsid w:val="008E72DE"/>
    <w:rsid w:val="008E7B74"/>
    <w:rsid w:val="008E7DC9"/>
    <w:rsid w:val="008F0407"/>
    <w:rsid w:val="008F2E3E"/>
    <w:rsid w:val="008F3D8D"/>
    <w:rsid w:val="008F4A4B"/>
    <w:rsid w:val="008F63AF"/>
    <w:rsid w:val="008F757A"/>
    <w:rsid w:val="008F7631"/>
    <w:rsid w:val="0090166A"/>
    <w:rsid w:val="009016EB"/>
    <w:rsid w:val="009042EA"/>
    <w:rsid w:val="00907238"/>
    <w:rsid w:val="00907AD8"/>
    <w:rsid w:val="00910FD2"/>
    <w:rsid w:val="009114DE"/>
    <w:rsid w:val="009123F0"/>
    <w:rsid w:val="00912AB0"/>
    <w:rsid w:val="00912B1A"/>
    <w:rsid w:val="00914FE3"/>
    <w:rsid w:val="00916F10"/>
    <w:rsid w:val="00920330"/>
    <w:rsid w:val="0092056B"/>
    <w:rsid w:val="00920AC7"/>
    <w:rsid w:val="00921F50"/>
    <w:rsid w:val="009221A0"/>
    <w:rsid w:val="009242EB"/>
    <w:rsid w:val="00930E29"/>
    <w:rsid w:val="00932B15"/>
    <w:rsid w:val="0093370C"/>
    <w:rsid w:val="00933E65"/>
    <w:rsid w:val="00936F93"/>
    <w:rsid w:val="0094143B"/>
    <w:rsid w:val="00941BDB"/>
    <w:rsid w:val="00942825"/>
    <w:rsid w:val="0094370F"/>
    <w:rsid w:val="00943CD7"/>
    <w:rsid w:val="0094473F"/>
    <w:rsid w:val="00945639"/>
    <w:rsid w:val="00945779"/>
    <w:rsid w:val="00946272"/>
    <w:rsid w:val="00951A5E"/>
    <w:rsid w:val="00951B59"/>
    <w:rsid w:val="00952E81"/>
    <w:rsid w:val="00954117"/>
    <w:rsid w:val="009547C8"/>
    <w:rsid w:val="009560C9"/>
    <w:rsid w:val="0095619B"/>
    <w:rsid w:val="00956AA4"/>
    <w:rsid w:val="00961705"/>
    <w:rsid w:val="00961E30"/>
    <w:rsid w:val="00962062"/>
    <w:rsid w:val="009635B0"/>
    <w:rsid w:val="009638FF"/>
    <w:rsid w:val="009653DF"/>
    <w:rsid w:val="00965E4C"/>
    <w:rsid w:val="0096778C"/>
    <w:rsid w:val="00970A6B"/>
    <w:rsid w:val="00971411"/>
    <w:rsid w:val="00971A4F"/>
    <w:rsid w:val="00973004"/>
    <w:rsid w:val="00973F46"/>
    <w:rsid w:val="009742AE"/>
    <w:rsid w:val="009748AF"/>
    <w:rsid w:val="009754A2"/>
    <w:rsid w:val="00976BB8"/>
    <w:rsid w:val="00977696"/>
    <w:rsid w:val="00977BEA"/>
    <w:rsid w:val="0098153F"/>
    <w:rsid w:val="00981DA4"/>
    <w:rsid w:val="00982019"/>
    <w:rsid w:val="00982337"/>
    <w:rsid w:val="009839FA"/>
    <w:rsid w:val="00983BBB"/>
    <w:rsid w:val="00984209"/>
    <w:rsid w:val="0098551F"/>
    <w:rsid w:val="0098779F"/>
    <w:rsid w:val="0098796D"/>
    <w:rsid w:val="00990334"/>
    <w:rsid w:val="009911A7"/>
    <w:rsid w:val="009929C5"/>
    <w:rsid w:val="009966C5"/>
    <w:rsid w:val="009A0464"/>
    <w:rsid w:val="009A18C5"/>
    <w:rsid w:val="009A2DC7"/>
    <w:rsid w:val="009A3C68"/>
    <w:rsid w:val="009A4DF9"/>
    <w:rsid w:val="009A5276"/>
    <w:rsid w:val="009A5D29"/>
    <w:rsid w:val="009A657B"/>
    <w:rsid w:val="009A7112"/>
    <w:rsid w:val="009A7772"/>
    <w:rsid w:val="009B1691"/>
    <w:rsid w:val="009B20DE"/>
    <w:rsid w:val="009B3DBE"/>
    <w:rsid w:val="009B49FD"/>
    <w:rsid w:val="009B68AD"/>
    <w:rsid w:val="009B7B4B"/>
    <w:rsid w:val="009C1D0C"/>
    <w:rsid w:val="009C1EAF"/>
    <w:rsid w:val="009C1F94"/>
    <w:rsid w:val="009C4A38"/>
    <w:rsid w:val="009C4AEE"/>
    <w:rsid w:val="009C5149"/>
    <w:rsid w:val="009C75CA"/>
    <w:rsid w:val="009D07D3"/>
    <w:rsid w:val="009D0818"/>
    <w:rsid w:val="009D2D3C"/>
    <w:rsid w:val="009D4E37"/>
    <w:rsid w:val="009D6896"/>
    <w:rsid w:val="009D6B18"/>
    <w:rsid w:val="009D71D1"/>
    <w:rsid w:val="009D72B7"/>
    <w:rsid w:val="009E029B"/>
    <w:rsid w:val="009E2173"/>
    <w:rsid w:val="009E244D"/>
    <w:rsid w:val="009E2FB9"/>
    <w:rsid w:val="009E4614"/>
    <w:rsid w:val="009E55FA"/>
    <w:rsid w:val="009E640A"/>
    <w:rsid w:val="009E64F7"/>
    <w:rsid w:val="009E654A"/>
    <w:rsid w:val="009E745B"/>
    <w:rsid w:val="009E78BD"/>
    <w:rsid w:val="009F43A6"/>
    <w:rsid w:val="009F45E5"/>
    <w:rsid w:val="009F50FE"/>
    <w:rsid w:val="009F6983"/>
    <w:rsid w:val="009F734F"/>
    <w:rsid w:val="00A01EC7"/>
    <w:rsid w:val="00A02124"/>
    <w:rsid w:val="00A03C1B"/>
    <w:rsid w:val="00A04008"/>
    <w:rsid w:val="00A04FA6"/>
    <w:rsid w:val="00A05C95"/>
    <w:rsid w:val="00A061D4"/>
    <w:rsid w:val="00A070F5"/>
    <w:rsid w:val="00A076ED"/>
    <w:rsid w:val="00A077E7"/>
    <w:rsid w:val="00A07C44"/>
    <w:rsid w:val="00A10534"/>
    <w:rsid w:val="00A10808"/>
    <w:rsid w:val="00A13C99"/>
    <w:rsid w:val="00A15F83"/>
    <w:rsid w:val="00A16C01"/>
    <w:rsid w:val="00A16EE6"/>
    <w:rsid w:val="00A16F29"/>
    <w:rsid w:val="00A201D4"/>
    <w:rsid w:val="00A20485"/>
    <w:rsid w:val="00A20B03"/>
    <w:rsid w:val="00A21586"/>
    <w:rsid w:val="00A21716"/>
    <w:rsid w:val="00A23E15"/>
    <w:rsid w:val="00A24719"/>
    <w:rsid w:val="00A26122"/>
    <w:rsid w:val="00A279E1"/>
    <w:rsid w:val="00A31AB4"/>
    <w:rsid w:val="00A33614"/>
    <w:rsid w:val="00A33B4C"/>
    <w:rsid w:val="00A33E10"/>
    <w:rsid w:val="00A35975"/>
    <w:rsid w:val="00A3602C"/>
    <w:rsid w:val="00A37C60"/>
    <w:rsid w:val="00A40B60"/>
    <w:rsid w:val="00A418E1"/>
    <w:rsid w:val="00A4298F"/>
    <w:rsid w:val="00A4331D"/>
    <w:rsid w:val="00A43D9B"/>
    <w:rsid w:val="00A4506D"/>
    <w:rsid w:val="00A5012B"/>
    <w:rsid w:val="00A50B20"/>
    <w:rsid w:val="00A510F9"/>
    <w:rsid w:val="00A51F42"/>
    <w:rsid w:val="00A573F1"/>
    <w:rsid w:val="00A5769D"/>
    <w:rsid w:val="00A6002F"/>
    <w:rsid w:val="00A62778"/>
    <w:rsid w:val="00A62D6B"/>
    <w:rsid w:val="00A633D4"/>
    <w:rsid w:val="00A63880"/>
    <w:rsid w:val="00A63B2D"/>
    <w:rsid w:val="00A642B0"/>
    <w:rsid w:val="00A65D44"/>
    <w:rsid w:val="00A65F73"/>
    <w:rsid w:val="00A6726E"/>
    <w:rsid w:val="00A7023F"/>
    <w:rsid w:val="00A71CD9"/>
    <w:rsid w:val="00A73476"/>
    <w:rsid w:val="00A73F0B"/>
    <w:rsid w:val="00A74B70"/>
    <w:rsid w:val="00A74F77"/>
    <w:rsid w:val="00A7502D"/>
    <w:rsid w:val="00A7557A"/>
    <w:rsid w:val="00A816F2"/>
    <w:rsid w:val="00A847E8"/>
    <w:rsid w:val="00A8514D"/>
    <w:rsid w:val="00A86A1C"/>
    <w:rsid w:val="00A87346"/>
    <w:rsid w:val="00A879A2"/>
    <w:rsid w:val="00A91DC6"/>
    <w:rsid w:val="00A93FEC"/>
    <w:rsid w:val="00AA0BC5"/>
    <w:rsid w:val="00AA18ED"/>
    <w:rsid w:val="00AA1F7A"/>
    <w:rsid w:val="00AA2164"/>
    <w:rsid w:val="00AA221E"/>
    <w:rsid w:val="00AA3FAC"/>
    <w:rsid w:val="00AA509B"/>
    <w:rsid w:val="00AA54C1"/>
    <w:rsid w:val="00AA56EE"/>
    <w:rsid w:val="00AA61A9"/>
    <w:rsid w:val="00AA6D42"/>
    <w:rsid w:val="00AA6DB2"/>
    <w:rsid w:val="00AA7E2B"/>
    <w:rsid w:val="00AB0043"/>
    <w:rsid w:val="00AB04C7"/>
    <w:rsid w:val="00AB0C0E"/>
    <w:rsid w:val="00AB2A6A"/>
    <w:rsid w:val="00AB31DF"/>
    <w:rsid w:val="00AB7710"/>
    <w:rsid w:val="00AB79C8"/>
    <w:rsid w:val="00AC12AF"/>
    <w:rsid w:val="00AC1E26"/>
    <w:rsid w:val="00AC27BD"/>
    <w:rsid w:val="00AC32D4"/>
    <w:rsid w:val="00AC39F7"/>
    <w:rsid w:val="00AC466D"/>
    <w:rsid w:val="00AC638A"/>
    <w:rsid w:val="00AC7E2F"/>
    <w:rsid w:val="00AD1816"/>
    <w:rsid w:val="00AD4160"/>
    <w:rsid w:val="00AD4FD0"/>
    <w:rsid w:val="00AD6662"/>
    <w:rsid w:val="00AD7058"/>
    <w:rsid w:val="00AD7B33"/>
    <w:rsid w:val="00AE043D"/>
    <w:rsid w:val="00AE0A72"/>
    <w:rsid w:val="00AE5264"/>
    <w:rsid w:val="00AE562D"/>
    <w:rsid w:val="00AE63B0"/>
    <w:rsid w:val="00AE7AB6"/>
    <w:rsid w:val="00AE7E78"/>
    <w:rsid w:val="00AF0AA3"/>
    <w:rsid w:val="00AF124D"/>
    <w:rsid w:val="00AF1B41"/>
    <w:rsid w:val="00AF1E95"/>
    <w:rsid w:val="00AF285A"/>
    <w:rsid w:val="00AF4B18"/>
    <w:rsid w:val="00AF5303"/>
    <w:rsid w:val="00AF587E"/>
    <w:rsid w:val="00AF594D"/>
    <w:rsid w:val="00AF5E5F"/>
    <w:rsid w:val="00AF77DD"/>
    <w:rsid w:val="00B0049E"/>
    <w:rsid w:val="00B030B3"/>
    <w:rsid w:val="00B04270"/>
    <w:rsid w:val="00B061D3"/>
    <w:rsid w:val="00B06462"/>
    <w:rsid w:val="00B06934"/>
    <w:rsid w:val="00B06A2A"/>
    <w:rsid w:val="00B07FBD"/>
    <w:rsid w:val="00B106FA"/>
    <w:rsid w:val="00B1148E"/>
    <w:rsid w:val="00B11F0D"/>
    <w:rsid w:val="00B12884"/>
    <w:rsid w:val="00B12F0A"/>
    <w:rsid w:val="00B13D85"/>
    <w:rsid w:val="00B14559"/>
    <w:rsid w:val="00B153EC"/>
    <w:rsid w:val="00B16AF9"/>
    <w:rsid w:val="00B17CCA"/>
    <w:rsid w:val="00B20A81"/>
    <w:rsid w:val="00B228B0"/>
    <w:rsid w:val="00B22F97"/>
    <w:rsid w:val="00B2454E"/>
    <w:rsid w:val="00B24FC9"/>
    <w:rsid w:val="00B326B4"/>
    <w:rsid w:val="00B32718"/>
    <w:rsid w:val="00B3283F"/>
    <w:rsid w:val="00B33CB9"/>
    <w:rsid w:val="00B35C13"/>
    <w:rsid w:val="00B41D53"/>
    <w:rsid w:val="00B430E2"/>
    <w:rsid w:val="00B4400C"/>
    <w:rsid w:val="00B44965"/>
    <w:rsid w:val="00B44A15"/>
    <w:rsid w:val="00B45C7A"/>
    <w:rsid w:val="00B50023"/>
    <w:rsid w:val="00B50582"/>
    <w:rsid w:val="00B507C6"/>
    <w:rsid w:val="00B5242E"/>
    <w:rsid w:val="00B53120"/>
    <w:rsid w:val="00B60EA5"/>
    <w:rsid w:val="00B631AF"/>
    <w:rsid w:val="00B63CA9"/>
    <w:rsid w:val="00B648FC"/>
    <w:rsid w:val="00B70AE1"/>
    <w:rsid w:val="00B712BE"/>
    <w:rsid w:val="00B72321"/>
    <w:rsid w:val="00B726AA"/>
    <w:rsid w:val="00B72826"/>
    <w:rsid w:val="00B74B1F"/>
    <w:rsid w:val="00B752A3"/>
    <w:rsid w:val="00B755C6"/>
    <w:rsid w:val="00B76483"/>
    <w:rsid w:val="00B76AFB"/>
    <w:rsid w:val="00B76BB7"/>
    <w:rsid w:val="00B76EE0"/>
    <w:rsid w:val="00B80A05"/>
    <w:rsid w:val="00B81164"/>
    <w:rsid w:val="00B812BE"/>
    <w:rsid w:val="00B823E0"/>
    <w:rsid w:val="00B82F99"/>
    <w:rsid w:val="00B83162"/>
    <w:rsid w:val="00B83759"/>
    <w:rsid w:val="00B849C4"/>
    <w:rsid w:val="00B85849"/>
    <w:rsid w:val="00B86BA9"/>
    <w:rsid w:val="00B90012"/>
    <w:rsid w:val="00B92589"/>
    <w:rsid w:val="00B92C08"/>
    <w:rsid w:val="00B93908"/>
    <w:rsid w:val="00B9543E"/>
    <w:rsid w:val="00B960CC"/>
    <w:rsid w:val="00B9695A"/>
    <w:rsid w:val="00B96995"/>
    <w:rsid w:val="00B977A2"/>
    <w:rsid w:val="00B97BD7"/>
    <w:rsid w:val="00BA0612"/>
    <w:rsid w:val="00BA151B"/>
    <w:rsid w:val="00BA15B0"/>
    <w:rsid w:val="00BA175E"/>
    <w:rsid w:val="00BA1BA6"/>
    <w:rsid w:val="00BA4612"/>
    <w:rsid w:val="00BA6B72"/>
    <w:rsid w:val="00BB1B0A"/>
    <w:rsid w:val="00BB1C50"/>
    <w:rsid w:val="00BB222C"/>
    <w:rsid w:val="00BB2673"/>
    <w:rsid w:val="00BB2B56"/>
    <w:rsid w:val="00BB445E"/>
    <w:rsid w:val="00BB5A0C"/>
    <w:rsid w:val="00BB71A0"/>
    <w:rsid w:val="00BB7C1B"/>
    <w:rsid w:val="00BC00E8"/>
    <w:rsid w:val="00BC10C9"/>
    <w:rsid w:val="00BC26E0"/>
    <w:rsid w:val="00BC30C8"/>
    <w:rsid w:val="00BC37E7"/>
    <w:rsid w:val="00BC4290"/>
    <w:rsid w:val="00BC53AF"/>
    <w:rsid w:val="00BC55F0"/>
    <w:rsid w:val="00BC60AA"/>
    <w:rsid w:val="00BC760A"/>
    <w:rsid w:val="00BC7667"/>
    <w:rsid w:val="00BD068B"/>
    <w:rsid w:val="00BD0D06"/>
    <w:rsid w:val="00BD2DE9"/>
    <w:rsid w:val="00BD2E6F"/>
    <w:rsid w:val="00BD39C3"/>
    <w:rsid w:val="00BD4017"/>
    <w:rsid w:val="00BD4395"/>
    <w:rsid w:val="00BD5CC7"/>
    <w:rsid w:val="00BD6A44"/>
    <w:rsid w:val="00BD7609"/>
    <w:rsid w:val="00BD7F7D"/>
    <w:rsid w:val="00BE20D8"/>
    <w:rsid w:val="00BE35A8"/>
    <w:rsid w:val="00BE37FE"/>
    <w:rsid w:val="00BE5F64"/>
    <w:rsid w:val="00BE6B00"/>
    <w:rsid w:val="00BF001F"/>
    <w:rsid w:val="00BF05B2"/>
    <w:rsid w:val="00BF1845"/>
    <w:rsid w:val="00BF3681"/>
    <w:rsid w:val="00BF3C50"/>
    <w:rsid w:val="00BF3DDC"/>
    <w:rsid w:val="00BF47ED"/>
    <w:rsid w:val="00BF48F4"/>
    <w:rsid w:val="00BF49DA"/>
    <w:rsid w:val="00BF64F6"/>
    <w:rsid w:val="00BF7067"/>
    <w:rsid w:val="00C02B19"/>
    <w:rsid w:val="00C03A70"/>
    <w:rsid w:val="00C0458C"/>
    <w:rsid w:val="00C06407"/>
    <w:rsid w:val="00C0798F"/>
    <w:rsid w:val="00C110AA"/>
    <w:rsid w:val="00C11327"/>
    <w:rsid w:val="00C12EF9"/>
    <w:rsid w:val="00C1594F"/>
    <w:rsid w:val="00C203CB"/>
    <w:rsid w:val="00C23A61"/>
    <w:rsid w:val="00C24C4E"/>
    <w:rsid w:val="00C24D3E"/>
    <w:rsid w:val="00C26671"/>
    <w:rsid w:val="00C266A8"/>
    <w:rsid w:val="00C26D36"/>
    <w:rsid w:val="00C27DE0"/>
    <w:rsid w:val="00C27F73"/>
    <w:rsid w:val="00C3032F"/>
    <w:rsid w:val="00C30589"/>
    <w:rsid w:val="00C306C6"/>
    <w:rsid w:val="00C32E64"/>
    <w:rsid w:val="00C36566"/>
    <w:rsid w:val="00C36596"/>
    <w:rsid w:val="00C366E9"/>
    <w:rsid w:val="00C40B14"/>
    <w:rsid w:val="00C421B2"/>
    <w:rsid w:val="00C42BBE"/>
    <w:rsid w:val="00C43DC1"/>
    <w:rsid w:val="00C4436C"/>
    <w:rsid w:val="00C44C4A"/>
    <w:rsid w:val="00C4513E"/>
    <w:rsid w:val="00C46161"/>
    <w:rsid w:val="00C46D1E"/>
    <w:rsid w:val="00C511F6"/>
    <w:rsid w:val="00C516D8"/>
    <w:rsid w:val="00C526A8"/>
    <w:rsid w:val="00C52702"/>
    <w:rsid w:val="00C53CDA"/>
    <w:rsid w:val="00C5535F"/>
    <w:rsid w:val="00C55F24"/>
    <w:rsid w:val="00C5710D"/>
    <w:rsid w:val="00C61616"/>
    <w:rsid w:val="00C61638"/>
    <w:rsid w:val="00C61FB2"/>
    <w:rsid w:val="00C62218"/>
    <w:rsid w:val="00C647A9"/>
    <w:rsid w:val="00C64A5D"/>
    <w:rsid w:val="00C667C6"/>
    <w:rsid w:val="00C66829"/>
    <w:rsid w:val="00C70A47"/>
    <w:rsid w:val="00C7142C"/>
    <w:rsid w:val="00C71739"/>
    <w:rsid w:val="00C727D0"/>
    <w:rsid w:val="00C7335C"/>
    <w:rsid w:val="00C74A1C"/>
    <w:rsid w:val="00C7565A"/>
    <w:rsid w:val="00C75F0C"/>
    <w:rsid w:val="00C82293"/>
    <w:rsid w:val="00C82DB5"/>
    <w:rsid w:val="00C84FB5"/>
    <w:rsid w:val="00C85DA0"/>
    <w:rsid w:val="00C868C2"/>
    <w:rsid w:val="00C90863"/>
    <w:rsid w:val="00C91A48"/>
    <w:rsid w:val="00C925BF"/>
    <w:rsid w:val="00C92FE0"/>
    <w:rsid w:val="00C97946"/>
    <w:rsid w:val="00C979E3"/>
    <w:rsid w:val="00CA036D"/>
    <w:rsid w:val="00CA31B7"/>
    <w:rsid w:val="00CA5450"/>
    <w:rsid w:val="00CA6467"/>
    <w:rsid w:val="00CA6F5C"/>
    <w:rsid w:val="00CA7113"/>
    <w:rsid w:val="00CA7855"/>
    <w:rsid w:val="00CA7DF5"/>
    <w:rsid w:val="00CB05F8"/>
    <w:rsid w:val="00CB116F"/>
    <w:rsid w:val="00CB1FE7"/>
    <w:rsid w:val="00CB20FB"/>
    <w:rsid w:val="00CB2680"/>
    <w:rsid w:val="00CB63E4"/>
    <w:rsid w:val="00CC01CB"/>
    <w:rsid w:val="00CC0AD8"/>
    <w:rsid w:val="00CC35BD"/>
    <w:rsid w:val="00CC38B0"/>
    <w:rsid w:val="00CC446A"/>
    <w:rsid w:val="00CC5657"/>
    <w:rsid w:val="00CC7375"/>
    <w:rsid w:val="00CC78E6"/>
    <w:rsid w:val="00CD265F"/>
    <w:rsid w:val="00CD5D36"/>
    <w:rsid w:val="00CD6952"/>
    <w:rsid w:val="00CE0180"/>
    <w:rsid w:val="00CE13C8"/>
    <w:rsid w:val="00CE1D1F"/>
    <w:rsid w:val="00CE2181"/>
    <w:rsid w:val="00CE3446"/>
    <w:rsid w:val="00CE3AAC"/>
    <w:rsid w:val="00CE5882"/>
    <w:rsid w:val="00CE699E"/>
    <w:rsid w:val="00CF0A45"/>
    <w:rsid w:val="00CF0CA7"/>
    <w:rsid w:val="00CF1A76"/>
    <w:rsid w:val="00CF6BF1"/>
    <w:rsid w:val="00CF72AE"/>
    <w:rsid w:val="00D022F6"/>
    <w:rsid w:val="00D025BD"/>
    <w:rsid w:val="00D030E8"/>
    <w:rsid w:val="00D0393C"/>
    <w:rsid w:val="00D04489"/>
    <w:rsid w:val="00D04665"/>
    <w:rsid w:val="00D04E70"/>
    <w:rsid w:val="00D06A5A"/>
    <w:rsid w:val="00D1009A"/>
    <w:rsid w:val="00D10771"/>
    <w:rsid w:val="00D10C5B"/>
    <w:rsid w:val="00D11EE4"/>
    <w:rsid w:val="00D11F03"/>
    <w:rsid w:val="00D12D6B"/>
    <w:rsid w:val="00D13F52"/>
    <w:rsid w:val="00D1425D"/>
    <w:rsid w:val="00D200AE"/>
    <w:rsid w:val="00D25BAC"/>
    <w:rsid w:val="00D26415"/>
    <w:rsid w:val="00D2707E"/>
    <w:rsid w:val="00D2711A"/>
    <w:rsid w:val="00D27490"/>
    <w:rsid w:val="00D2783A"/>
    <w:rsid w:val="00D27CAC"/>
    <w:rsid w:val="00D32DE1"/>
    <w:rsid w:val="00D3382A"/>
    <w:rsid w:val="00D339F6"/>
    <w:rsid w:val="00D34DA5"/>
    <w:rsid w:val="00D3546E"/>
    <w:rsid w:val="00D363F9"/>
    <w:rsid w:val="00D41527"/>
    <w:rsid w:val="00D42946"/>
    <w:rsid w:val="00D43194"/>
    <w:rsid w:val="00D46CA7"/>
    <w:rsid w:val="00D4745A"/>
    <w:rsid w:val="00D47BB2"/>
    <w:rsid w:val="00D50C6F"/>
    <w:rsid w:val="00D50F46"/>
    <w:rsid w:val="00D51C6C"/>
    <w:rsid w:val="00D51CB0"/>
    <w:rsid w:val="00D537C3"/>
    <w:rsid w:val="00D554BF"/>
    <w:rsid w:val="00D673D1"/>
    <w:rsid w:val="00D674BE"/>
    <w:rsid w:val="00D67B8D"/>
    <w:rsid w:val="00D7088F"/>
    <w:rsid w:val="00D70977"/>
    <w:rsid w:val="00D71031"/>
    <w:rsid w:val="00D73004"/>
    <w:rsid w:val="00D73BBA"/>
    <w:rsid w:val="00D7455E"/>
    <w:rsid w:val="00D7518C"/>
    <w:rsid w:val="00D76388"/>
    <w:rsid w:val="00D777FC"/>
    <w:rsid w:val="00D801D2"/>
    <w:rsid w:val="00D8103D"/>
    <w:rsid w:val="00D810D1"/>
    <w:rsid w:val="00D81542"/>
    <w:rsid w:val="00D81EBB"/>
    <w:rsid w:val="00D8380B"/>
    <w:rsid w:val="00D85CFB"/>
    <w:rsid w:val="00D90451"/>
    <w:rsid w:val="00D907AA"/>
    <w:rsid w:val="00D919D6"/>
    <w:rsid w:val="00D91D0A"/>
    <w:rsid w:val="00D91EF9"/>
    <w:rsid w:val="00D93230"/>
    <w:rsid w:val="00D9330B"/>
    <w:rsid w:val="00D96C81"/>
    <w:rsid w:val="00D96E4F"/>
    <w:rsid w:val="00D97F0A"/>
    <w:rsid w:val="00DA0490"/>
    <w:rsid w:val="00DA1027"/>
    <w:rsid w:val="00DA35A2"/>
    <w:rsid w:val="00DA3A76"/>
    <w:rsid w:val="00DA52EC"/>
    <w:rsid w:val="00DA58BB"/>
    <w:rsid w:val="00DB0CB1"/>
    <w:rsid w:val="00DB1452"/>
    <w:rsid w:val="00DB2996"/>
    <w:rsid w:val="00DB4B5F"/>
    <w:rsid w:val="00DB4D4E"/>
    <w:rsid w:val="00DB5B1C"/>
    <w:rsid w:val="00DB64D7"/>
    <w:rsid w:val="00DB6A76"/>
    <w:rsid w:val="00DB6F7E"/>
    <w:rsid w:val="00DB7507"/>
    <w:rsid w:val="00DB7B19"/>
    <w:rsid w:val="00DB7D7E"/>
    <w:rsid w:val="00DC25FE"/>
    <w:rsid w:val="00DC620D"/>
    <w:rsid w:val="00DC6456"/>
    <w:rsid w:val="00DC6F92"/>
    <w:rsid w:val="00DC7EA2"/>
    <w:rsid w:val="00DD0C79"/>
    <w:rsid w:val="00DD2640"/>
    <w:rsid w:val="00DD2ABB"/>
    <w:rsid w:val="00DD3091"/>
    <w:rsid w:val="00DD4240"/>
    <w:rsid w:val="00DD70AA"/>
    <w:rsid w:val="00DE0014"/>
    <w:rsid w:val="00DE25A4"/>
    <w:rsid w:val="00DE343F"/>
    <w:rsid w:val="00DE3BE9"/>
    <w:rsid w:val="00DE5539"/>
    <w:rsid w:val="00DE6DB5"/>
    <w:rsid w:val="00DEFB20"/>
    <w:rsid w:val="00DF0FB4"/>
    <w:rsid w:val="00DF18F9"/>
    <w:rsid w:val="00DF2B8D"/>
    <w:rsid w:val="00DF5555"/>
    <w:rsid w:val="00DF5639"/>
    <w:rsid w:val="00DF5F4C"/>
    <w:rsid w:val="00DF64B7"/>
    <w:rsid w:val="00E0029F"/>
    <w:rsid w:val="00E01083"/>
    <w:rsid w:val="00E01160"/>
    <w:rsid w:val="00E022E6"/>
    <w:rsid w:val="00E02662"/>
    <w:rsid w:val="00E02EBF"/>
    <w:rsid w:val="00E0386A"/>
    <w:rsid w:val="00E04D9B"/>
    <w:rsid w:val="00E0502E"/>
    <w:rsid w:val="00E051DF"/>
    <w:rsid w:val="00E06E97"/>
    <w:rsid w:val="00E0716D"/>
    <w:rsid w:val="00E10396"/>
    <w:rsid w:val="00E107BB"/>
    <w:rsid w:val="00E10D0B"/>
    <w:rsid w:val="00E12F94"/>
    <w:rsid w:val="00E162E6"/>
    <w:rsid w:val="00E17504"/>
    <w:rsid w:val="00E20D8D"/>
    <w:rsid w:val="00E213F2"/>
    <w:rsid w:val="00E21944"/>
    <w:rsid w:val="00E23379"/>
    <w:rsid w:val="00E2375D"/>
    <w:rsid w:val="00E23AFA"/>
    <w:rsid w:val="00E23E13"/>
    <w:rsid w:val="00E256F0"/>
    <w:rsid w:val="00E25C35"/>
    <w:rsid w:val="00E2647A"/>
    <w:rsid w:val="00E266CA"/>
    <w:rsid w:val="00E268B6"/>
    <w:rsid w:val="00E26ECA"/>
    <w:rsid w:val="00E27C2F"/>
    <w:rsid w:val="00E27E97"/>
    <w:rsid w:val="00E30659"/>
    <w:rsid w:val="00E31377"/>
    <w:rsid w:val="00E32BDD"/>
    <w:rsid w:val="00E32CCE"/>
    <w:rsid w:val="00E337D1"/>
    <w:rsid w:val="00E34E0F"/>
    <w:rsid w:val="00E36FBE"/>
    <w:rsid w:val="00E42734"/>
    <w:rsid w:val="00E42A8A"/>
    <w:rsid w:val="00E43843"/>
    <w:rsid w:val="00E46874"/>
    <w:rsid w:val="00E47ECB"/>
    <w:rsid w:val="00E50E36"/>
    <w:rsid w:val="00E53EED"/>
    <w:rsid w:val="00E53FFA"/>
    <w:rsid w:val="00E54D7E"/>
    <w:rsid w:val="00E554BB"/>
    <w:rsid w:val="00E570BF"/>
    <w:rsid w:val="00E57949"/>
    <w:rsid w:val="00E6224F"/>
    <w:rsid w:val="00E6279E"/>
    <w:rsid w:val="00E63D39"/>
    <w:rsid w:val="00E63EA1"/>
    <w:rsid w:val="00E65FBB"/>
    <w:rsid w:val="00E66158"/>
    <w:rsid w:val="00E6778C"/>
    <w:rsid w:val="00E67FC5"/>
    <w:rsid w:val="00E70276"/>
    <w:rsid w:val="00E70F5E"/>
    <w:rsid w:val="00E70FFA"/>
    <w:rsid w:val="00E71D0E"/>
    <w:rsid w:val="00E71D53"/>
    <w:rsid w:val="00E73B22"/>
    <w:rsid w:val="00E73EDA"/>
    <w:rsid w:val="00E740F0"/>
    <w:rsid w:val="00E755FD"/>
    <w:rsid w:val="00E773B3"/>
    <w:rsid w:val="00E77629"/>
    <w:rsid w:val="00E80890"/>
    <w:rsid w:val="00E80C1E"/>
    <w:rsid w:val="00E82E3B"/>
    <w:rsid w:val="00E84023"/>
    <w:rsid w:val="00E84AFA"/>
    <w:rsid w:val="00E86028"/>
    <w:rsid w:val="00E863C8"/>
    <w:rsid w:val="00E86572"/>
    <w:rsid w:val="00E86777"/>
    <w:rsid w:val="00E87364"/>
    <w:rsid w:val="00E902B4"/>
    <w:rsid w:val="00E90557"/>
    <w:rsid w:val="00E92EAB"/>
    <w:rsid w:val="00E940F8"/>
    <w:rsid w:val="00E94331"/>
    <w:rsid w:val="00E9503B"/>
    <w:rsid w:val="00E9538F"/>
    <w:rsid w:val="00EA06F5"/>
    <w:rsid w:val="00EA17F9"/>
    <w:rsid w:val="00EA2084"/>
    <w:rsid w:val="00EA3D0A"/>
    <w:rsid w:val="00EA3D29"/>
    <w:rsid w:val="00EA46A6"/>
    <w:rsid w:val="00EB0AB4"/>
    <w:rsid w:val="00EB0ADD"/>
    <w:rsid w:val="00EB1B20"/>
    <w:rsid w:val="00EB1C73"/>
    <w:rsid w:val="00EB1F8E"/>
    <w:rsid w:val="00EB22A0"/>
    <w:rsid w:val="00EB2435"/>
    <w:rsid w:val="00EB2C11"/>
    <w:rsid w:val="00EB4A55"/>
    <w:rsid w:val="00EB5785"/>
    <w:rsid w:val="00EB67F7"/>
    <w:rsid w:val="00EB793A"/>
    <w:rsid w:val="00EC05B9"/>
    <w:rsid w:val="00EC2256"/>
    <w:rsid w:val="00EC26A4"/>
    <w:rsid w:val="00EC3EFF"/>
    <w:rsid w:val="00EC45BD"/>
    <w:rsid w:val="00EC45CB"/>
    <w:rsid w:val="00EC45DC"/>
    <w:rsid w:val="00EC4737"/>
    <w:rsid w:val="00EC4B5B"/>
    <w:rsid w:val="00EC593F"/>
    <w:rsid w:val="00EC7657"/>
    <w:rsid w:val="00EC78DE"/>
    <w:rsid w:val="00ED1478"/>
    <w:rsid w:val="00ED1DB2"/>
    <w:rsid w:val="00ED1DF4"/>
    <w:rsid w:val="00ED2564"/>
    <w:rsid w:val="00ED2B60"/>
    <w:rsid w:val="00ED3B44"/>
    <w:rsid w:val="00ED3F7A"/>
    <w:rsid w:val="00ED423A"/>
    <w:rsid w:val="00ED463B"/>
    <w:rsid w:val="00ED527E"/>
    <w:rsid w:val="00ED5419"/>
    <w:rsid w:val="00ED5D6D"/>
    <w:rsid w:val="00ED62BF"/>
    <w:rsid w:val="00ED6978"/>
    <w:rsid w:val="00EE005C"/>
    <w:rsid w:val="00EE0DCF"/>
    <w:rsid w:val="00EE10A0"/>
    <w:rsid w:val="00EE5FCE"/>
    <w:rsid w:val="00EE6140"/>
    <w:rsid w:val="00EE769D"/>
    <w:rsid w:val="00EF0304"/>
    <w:rsid w:val="00EF1360"/>
    <w:rsid w:val="00EF60C4"/>
    <w:rsid w:val="00EF66A8"/>
    <w:rsid w:val="00EF73D6"/>
    <w:rsid w:val="00F052AF"/>
    <w:rsid w:val="00F055E7"/>
    <w:rsid w:val="00F0655F"/>
    <w:rsid w:val="00F073CD"/>
    <w:rsid w:val="00F10DA0"/>
    <w:rsid w:val="00F119DC"/>
    <w:rsid w:val="00F11A03"/>
    <w:rsid w:val="00F11E85"/>
    <w:rsid w:val="00F11F9D"/>
    <w:rsid w:val="00F1246F"/>
    <w:rsid w:val="00F124D6"/>
    <w:rsid w:val="00F14D1D"/>
    <w:rsid w:val="00F15E0C"/>
    <w:rsid w:val="00F1619D"/>
    <w:rsid w:val="00F167A9"/>
    <w:rsid w:val="00F16F7D"/>
    <w:rsid w:val="00F179BB"/>
    <w:rsid w:val="00F17F5E"/>
    <w:rsid w:val="00F22334"/>
    <w:rsid w:val="00F228F8"/>
    <w:rsid w:val="00F237F7"/>
    <w:rsid w:val="00F24F3D"/>
    <w:rsid w:val="00F25541"/>
    <w:rsid w:val="00F25D15"/>
    <w:rsid w:val="00F2684E"/>
    <w:rsid w:val="00F31637"/>
    <w:rsid w:val="00F31BD7"/>
    <w:rsid w:val="00F32028"/>
    <w:rsid w:val="00F32469"/>
    <w:rsid w:val="00F32966"/>
    <w:rsid w:val="00F3385B"/>
    <w:rsid w:val="00F3390C"/>
    <w:rsid w:val="00F33938"/>
    <w:rsid w:val="00F34B01"/>
    <w:rsid w:val="00F34FAD"/>
    <w:rsid w:val="00F35440"/>
    <w:rsid w:val="00F37C59"/>
    <w:rsid w:val="00F37DB3"/>
    <w:rsid w:val="00F40A60"/>
    <w:rsid w:val="00F40AC3"/>
    <w:rsid w:val="00F412EE"/>
    <w:rsid w:val="00F42D92"/>
    <w:rsid w:val="00F431C3"/>
    <w:rsid w:val="00F43329"/>
    <w:rsid w:val="00F446FD"/>
    <w:rsid w:val="00F45B1F"/>
    <w:rsid w:val="00F502BC"/>
    <w:rsid w:val="00F50C07"/>
    <w:rsid w:val="00F53EDD"/>
    <w:rsid w:val="00F54CED"/>
    <w:rsid w:val="00F609C9"/>
    <w:rsid w:val="00F60ED9"/>
    <w:rsid w:val="00F6181F"/>
    <w:rsid w:val="00F63077"/>
    <w:rsid w:val="00F63EBD"/>
    <w:rsid w:val="00F64F20"/>
    <w:rsid w:val="00F65171"/>
    <w:rsid w:val="00F66403"/>
    <w:rsid w:val="00F67419"/>
    <w:rsid w:val="00F677EB"/>
    <w:rsid w:val="00F7055C"/>
    <w:rsid w:val="00F70852"/>
    <w:rsid w:val="00F73A8C"/>
    <w:rsid w:val="00F73C4F"/>
    <w:rsid w:val="00F74027"/>
    <w:rsid w:val="00F7456F"/>
    <w:rsid w:val="00F7700D"/>
    <w:rsid w:val="00F81871"/>
    <w:rsid w:val="00F81F52"/>
    <w:rsid w:val="00F84132"/>
    <w:rsid w:val="00F907E5"/>
    <w:rsid w:val="00F9144A"/>
    <w:rsid w:val="00F92D78"/>
    <w:rsid w:val="00F93D58"/>
    <w:rsid w:val="00F94ABA"/>
    <w:rsid w:val="00F9519F"/>
    <w:rsid w:val="00F9557C"/>
    <w:rsid w:val="00FA2D04"/>
    <w:rsid w:val="00FA3554"/>
    <w:rsid w:val="00FA4221"/>
    <w:rsid w:val="00FA4CD6"/>
    <w:rsid w:val="00FA6B62"/>
    <w:rsid w:val="00FB0B13"/>
    <w:rsid w:val="00FB2BA9"/>
    <w:rsid w:val="00FB3FD9"/>
    <w:rsid w:val="00FB6BBC"/>
    <w:rsid w:val="00FB760B"/>
    <w:rsid w:val="00FB7B1A"/>
    <w:rsid w:val="00FC2D42"/>
    <w:rsid w:val="00FC55FC"/>
    <w:rsid w:val="00FD043C"/>
    <w:rsid w:val="00FD0902"/>
    <w:rsid w:val="00FD0CF7"/>
    <w:rsid w:val="00FD1199"/>
    <w:rsid w:val="00FD1583"/>
    <w:rsid w:val="00FD18A1"/>
    <w:rsid w:val="00FD2264"/>
    <w:rsid w:val="00FD2303"/>
    <w:rsid w:val="00FD2E19"/>
    <w:rsid w:val="00FD38D6"/>
    <w:rsid w:val="00FD4316"/>
    <w:rsid w:val="00FD46A9"/>
    <w:rsid w:val="00FD5835"/>
    <w:rsid w:val="00FD59C7"/>
    <w:rsid w:val="00FE067A"/>
    <w:rsid w:val="00FE0A00"/>
    <w:rsid w:val="00FE3A84"/>
    <w:rsid w:val="00FE4874"/>
    <w:rsid w:val="00FE5A01"/>
    <w:rsid w:val="00FE5DD4"/>
    <w:rsid w:val="00FE67AC"/>
    <w:rsid w:val="00FF1BFB"/>
    <w:rsid w:val="00FF2136"/>
    <w:rsid w:val="00FF36DB"/>
    <w:rsid w:val="00FF5DC8"/>
    <w:rsid w:val="00FF5F83"/>
    <w:rsid w:val="00FF69EB"/>
    <w:rsid w:val="01459CAC"/>
    <w:rsid w:val="01D42244"/>
    <w:rsid w:val="02CCF52D"/>
    <w:rsid w:val="045E6F29"/>
    <w:rsid w:val="0513407E"/>
    <w:rsid w:val="051515BF"/>
    <w:rsid w:val="05C4EDE1"/>
    <w:rsid w:val="0616C045"/>
    <w:rsid w:val="0630795E"/>
    <w:rsid w:val="0687B643"/>
    <w:rsid w:val="0759DCAF"/>
    <w:rsid w:val="07CEFE23"/>
    <w:rsid w:val="08A94753"/>
    <w:rsid w:val="091C2A33"/>
    <w:rsid w:val="09E4C6CC"/>
    <w:rsid w:val="09FEF06E"/>
    <w:rsid w:val="0A12BBB4"/>
    <w:rsid w:val="0A4E833F"/>
    <w:rsid w:val="0A579F85"/>
    <w:rsid w:val="0AC0421B"/>
    <w:rsid w:val="0B0D8574"/>
    <w:rsid w:val="0BAB5E1F"/>
    <w:rsid w:val="0C6A33B1"/>
    <w:rsid w:val="0CAAA500"/>
    <w:rsid w:val="0E2DF598"/>
    <w:rsid w:val="0E51A3FA"/>
    <w:rsid w:val="0ECDB9A8"/>
    <w:rsid w:val="0F178E96"/>
    <w:rsid w:val="0F9741A3"/>
    <w:rsid w:val="0FC05EAA"/>
    <w:rsid w:val="0FD51438"/>
    <w:rsid w:val="111B85C5"/>
    <w:rsid w:val="112740CA"/>
    <w:rsid w:val="1137D4F9"/>
    <w:rsid w:val="11B01DE9"/>
    <w:rsid w:val="11DD768C"/>
    <w:rsid w:val="11F0F950"/>
    <w:rsid w:val="1266991C"/>
    <w:rsid w:val="136E7127"/>
    <w:rsid w:val="139A9FD0"/>
    <w:rsid w:val="13CFD9A8"/>
    <w:rsid w:val="1464A5B4"/>
    <w:rsid w:val="1493BF85"/>
    <w:rsid w:val="14D813BD"/>
    <w:rsid w:val="1556BA7A"/>
    <w:rsid w:val="1585BA4D"/>
    <w:rsid w:val="15B61224"/>
    <w:rsid w:val="15DEE51C"/>
    <w:rsid w:val="16AA08F8"/>
    <w:rsid w:val="17EE7750"/>
    <w:rsid w:val="186512F7"/>
    <w:rsid w:val="18B26259"/>
    <w:rsid w:val="18BCBC3B"/>
    <w:rsid w:val="18E4D5AE"/>
    <w:rsid w:val="18FD3D31"/>
    <w:rsid w:val="19AA3B5D"/>
    <w:rsid w:val="1B38E169"/>
    <w:rsid w:val="1C70442D"/>
    <w:rsid w:val="1CB8AE4E"/>
    <w:rsid w:val="1D569108"/>
    <w:rsid w:val="1D68BC61"/>
    <w:rsid w:val="1E68D4DA"/>
    <w:rsid w:val="1E779AA1"/>
    <w:rsid w:val="1E9E048E"/>
    <w:rsid w:val="1EEFDA2F"/>
    <w:rsid w:val="20AC1D26"/>
    <w:rsid w:val="20B5B950"/>
    <w:rsid w:val="20C091F3"/>
    <w:rsid w:val="229FF26C"/>
    <w:rsid w:val="23210CD7"/>
    <w:rsid w:val="2326890F"/>
    <w:rsid w:val="2338B22B"/>
    <w:rsid w:val="23898D98"/>
    <w:rsid w:val="251012A0"/>
    <w:rsid w:val="2547E647"/>
    <w:rsid w:val="25DFF2F4"/>
    <w:rsid w:val="25F34FD2"/>
    <w:rsid w:val="26D32BFA"/>
    <w:rsid w:val="272423F4"/>
    <w:rsid w:val="27474589"/>
    <w:rsid w:val="27791EF0"/>
    <w:rsid w:val="27A0F997"/>
    <w:rsid w:val="283895E3"/>
    <w:rsid w:val="28E73C9A"/>
    <w:rsid w:val="29DC38EF"/>
    <w:rsid w:val="29F5C4FD"/>
    <w:rsid w:val="2ABDEE04"/>
    <w:rsid w:val="2B1E4DBD"/>
    <w:rsid w:val="2BDF2398"/>
    <w:rsid w:val="2C034AAF"/>
    <w:rsid w:val="2C64D3D5"/>
    <w:rsid w:val="2C6B36A8"/>
    <w:rsid w:val="2C746369"/>
    <w:rsid w:val="2C7A5780"/>
    <w:rsid w:val="2CE5E874"/>
    <w:rsid w:val="2D03986B"/>
    <w:rsid w:val="2D848757"/>
    <w:rsid w:val="2E1FC3A3"/>
    <w:rsid w:val="2E3A34EC"/>
    <w:rsid w:val="2E9048E0"/>
    <w:rsid w:val="2FCA7D6C"/>
    <w:rsid w:val="306FDBF4"/>
    <w:rsid w:val="30D869D7"/>
    <w:rsid w:val="3116612B"/>
    <w:rsid w:val="3118E37E"/>
    <w:rsid w:val="317ADA59"/>
    <w:rsid w:val="31BBB2F9"/>
    <w:rsid w:val="324FFB01"/>
    <w:rsid w:val="32C446FD"/>
    <w:rsid w:val="3346E511"/>
    <w:rsid w:val="33B6738A"/>
    <w:rsid w:val="35DB8FAA"/>
    <w:rsid w:val="367B05BC"/>
    <w:rsid w:val="36A54576"/>
    <w:rsid w:val="37189128"/>
    <w:rsid w:val="3733C035"/>
    <w:rsid w:val="37CCE3DB"/>
    <w:rsid w:val="380BEE9C"/>
    <w:rsid w:val="38B05008"/>
    <w:rsid w:val="38C4CE83"/>
    <w:rsid w:val="39467FB6"/>
    <w:rsid w:val="39C0DA36"/>
    <w:rsid w:val="3A6CF814"/>
    <w:rsid w:val="3C42B605"/>
    <w:rsid w:val="3C515CA5"/>
    <w:rsid w:val="3CAA97FA"/>
    <w:rsid w:val="3DF3CB57"/>
    <w:rsid w:val="3EBE020F"/>
    <w:rsid w:val="3F570199"/>
    <w:rsid w:val="41944E1A"/>
    <w:rsid w:val="4223EAD8"/>
    <w:rsid w:val="42F5FE00"/>
    <w:rsid w:val="4351726C"/>
    <w:rsid w:val="438D3029"/>
    <w:rsid w:val="43AC9023"/>
    <w:rsid w:val="4460BBBF"/>
    <w:rsid w:val="451C7385"/>
    <w:rsid w:val="45202148"/>
    <w:rsid w:val="45B004FF"/>
    <w:rsid w:val="460A37F8"/>
    <w:rsid w:val="46CCE424"/>
    <w:rsid w:val="46CF48F4"/>
    <w:rsid w:val="478A9758"/>
    <w:rsid w:val="47957D57"/>
    <w:rsid w:val="48989633"/>
    <w:rsid w:val="48D1DEF4"/>
    <w:rsid w:val="494D2FD3"/>
    <w:rsid w:val="499A1A9A"/>
    <w:rsid w:val="4B8633C3"/>
    <w:rsid w:val="4C1A5FD5"/>
    <w:rsid w:val="4CC59435"/>
    <w:rsid w:val="4CEE31A2"/>
    <w:rsid w:val="4DA319B3"/>
    <w:rsid w:val="4DA5B60F"/>
    <w:rsid w:val="4DB01E01"/>
    <w:rsid w:val="4E356C25"/>
    <w:rsid w:val="4E788431"/>
    <w:rsid w:val="4FF85C18"/>
    <w:rsid w:val="506CB64D"/>
    <w:rsid w:val="50CB60E5"/>
    <w:rsid w:val="5102716B"/>
    <w:rsid w:val="515DFEC5"/>
    <w:rsid w:val="52420B98"/>
    <w:rsid w:val="524FE926"/>
    <w:rsid w:val="53C651EA"/>
    <w:rsid w:val="54F38A45"/>
    <w:rsid w:val="55984F47"/>
    <w:rsid w:val="559C01EA"/>
    <w:rsid w:val="55C7A8E4"/>
    <w:rsid w:val="55DE2B4D"/>
    <w:rsid w:val="55F110A0"/>
    <w:rsid w:val="562CFECF"/>
    <w:rsid w:val="568112A0"/>
    <w:rsid w:val="56AA3B2E"/>
    <w:rsid w:val="578803DC"/>
    <w:rsid w:val="57972D81"/>
    <w:rsid w:val="579BE3B5"/>
    <w:rsid w:val="57A23358"/>
    <w:rsid w:val="5886ECDC"/>
    <w:rsid w:val="591C9A33"/>
    <w:rsid w:val="59B05893"/>
    <w:rsid w:val="5BBDAD1D"/>
    <w:rsid w:val="5C833606"/>
    <w:rsid w:val="5CC04D0C"/>
    <w:rsid w:val="5CD6A616"/>
    <w:rsid w:val="5D1F02DA"/>
    <w:rsid w:val="5D3C5F84"/>
    <w:rsid w:val="5E887A03"/>
    <w:rsid w:val="5EA511AC"/>
    <w:rsid w:val="5F4D1546"/>
    <w:rsid w:val="5FFBEFFE"/>
    <w:rsid w:val="602AD50D"/>
    <w:rsid w:val="6034C7BB"/>
    <w:rsid w:val="61E6273E"/>
    <w:rsid w:val="620BEBDD"/>
    <w:rsid w:val="62F2A2DB"/>
    <w:rsid w:val="63477B6A"/>
    <w:rsid w:val="6513EAB9"/>
    <w:rsid w:val="65C645F4"/>
    <w:rsid w:val="66EF358D"/>
    <w:rsid w:val="673D5407"/>
    <w:rsid w:val="67495717"/>
    <w:rsid w:val="68282461"/>
    <w:rsid w:val="68573BE8"/>
    <w:rsid w:val="68701080"/>
    <w:rsid w:val="68DFFE0F"/>
    <w:rsid w:val="68FB2483"/>
    <w:rsid w:val="69FC1365"/>
    <w:rsid w:val="6A16B3B3"/>
    <w:rsid w:val="6A686349"/>
    <w:rsid w:val="6A9CE13B"/>
    <w:rsid w:val="6AAEBF75"/>
    <w:rsid w:val="6B4512D1"/>
    <w:rsid w:val="6BBE03E6"/>
    <w:rsid w:val="6BE07F31"/>
    <w:rsid w:val="6BE556E2"/>
    <w:rsid w:val="6BEA2B7D"/>
    <w:rsid w:val="6BF9EB6D"/>
    <w:rsid w:val="6C3504B8"/>
    <w:rsid w:val="6CDE39C9"/>
    <w:rsid w:val="6DBF23E9"/>
    <w:rsid w:val="6F007FBE"/>
    <w:rsid w:val="6FBB0D5E"/>
    <w:rsid w:val="70988844"/>
    <w:rsid w:val="70D011BE"/>
    <w:rsid w:val="712E0791"/>
    <w:rsid w:val="71B96499"/>
    <w:rsid w:val="72BA8C28"/>
    <w:rsid w:val="72DF5176"/>
    <w:rsid w:val="73537701"/>
    <w:rsid w:val="735D2629"/>
    <w:rsid w:val="743C7C77"/>
    <w:rsid w:val="74864FAB"/>
    <w:rsid w:val="74966BBB"/>
    <w:rsid w:val="7517A7F9"/>
    <w:rsid w:val="7587A79A"/>
    <w:rsid w:val="75F3C140"/>
    <w:rsid w:val="7689AC02"/>
    <w:rsid w:val="770369CE"/>
    <w:rsid w:val="777D4574"/>
    <w:rsid w:val="779898CD"/>
    <w:rsid w:val="7832FC03"/>
    <w:rsid w:val="78ADE63C"/>
    <w:rsid w:val="78EE1860"/>
    <w:rsid w:val="795F03A8"/>
    <w:rsid w:val="79BEAA30"/>
    <w:rsid w:val="7A23B935"/>
    <w:rsid w:val="7A3E0002"/>
    <w:rsid w:val="7A3F1580"/>
    <w:rsid w:val="7B044447"/>
    <w:rsid w:val="7B219A14"/>
    <w:rsid w:val="7B4D6EB6"/>
    <w:rsid w:val="7BF13790"/>
    <w:rsid w:val="7C4905DF"/>
    <w:rsid w:val="7C4E42E6"/>
    <w:rsid w:val="7D1F731D"/>
    <w:rsid w:val="7D908972"/>
    <w:rsid w:val="7D9FF75B"/>
    <w:rsid w:val="7DF5DE99"/>
    <w:rsid w:val="7E4E7EAE"/>
    <w:rsid w:val="7ED7BD99"/>
    <w:rsid w:val="7FFA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0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94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EAF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79C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94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42943"/>
    <w:pPr>
      <w:ind w:left="720"/>
      <w:contextualSpacing/>
    </w:pPr>
  </w:style>
  <w:style w:type="table" w:styleId="TableGrid">
    <w:name w:val="Table Grid"/>
    <w:basedOn w:val="TableNormal"/>
    <w:uiPriority w:val="39"/>
    <w:rsid w:val="006429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E360A"/>
  </w:style>
  <w:style w:type="character" w:customStyle="1" w:styleId="eop">
    <w:name w:val="eop"/>
    <w:basedOn w:val="DefaultParagraphFont"/>
    <w:rsid w:val="003E360A"/>
  </w:style>
  <w:style w:type="character" w:customStyle="1" w:styleId="tabchar">
    <w:name w:val="tabchar"/>
    <w:basedOn w:val="DefaultParagraphFont"/>
    <w:rsid w:val="00A03C1B"/>
  </w:style>
  <w:style w:type="character" w:styleId="CommentReference">
    <w:name w:val="annotation reference"/>
    <w:basedOn w:val="DefaultParagraphFont"/>
    <w:uiPriority w:val="99"/>
    <w:semiHidden/>
    <w:unhideWhenUsed/>
    <w:rsid w:val="00C7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7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739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7055C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3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C3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E7EAF"/>
    <w:rPr>
      <w:rFonts w:ascii="Arial" w:eastAsiaTheme="majorEastAsia" w:hAnsi="Arial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9079C"/>
    <w:rPr>
      <w:rFonts w:ascii="Arial" w:eastAsiaTheme="majorEastAsia" w:hAnsi="Arial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a266eee527197bc7fe8fe9b5065b23f6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21c641c76ab723eded4fc24d960fee65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Props1.xml><?xml version="1.0" encoding="utf-8"?>
<ds:datastoreItem xmlns:ds="http://schemas.openxmlformats.org/officeDocument/2006/customXml" ds:itemID="{4E9004DF-3E23-4664-A5CC-E78299B13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4EF04-12BD-4B0D-A762-911EA087DB50}"/>
</file>

<file path=customXml/itemProps3.xml><?xml version="1.0" encoding="utf-8"?>
<ds:datastoreItem xmlns:ds="http://schemas.openxmlformats.org/officeDocument/2006/customXml" ds:itemID="{76B0C0DB-F9B4-4747-93BF-B5962655930A}"/>
</file>

<file path=customXml/itemProps4.xml><?xml version="1.0" encoding="utf-8"?>
<ds:datastoreItem xmlns:ds="http://schemas.openxmlformats.org/officeDocument/2006/customXml" ds:itemID="{CFDCD8C3-93C8-4F9F-8E29-FF6ED37890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1949</Words>
  <Characters>10257</Characters>
  <Application>Microsoft Office Word</Application>
  <DocSecurity>0</DocSecurity>
  <Lines>410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CCDG Board Meeting, December 11, 2024</dc:title>
  <dc:subject/>
  <cp:keywords/>
  <dc:description/>
  <cp:lastModifiedBy/>
  <cp:revision>1</cp:revision>
  <dcterms:created xsi:type="dcterms:W3CDTF">2025-10-07T14:58:00Z</dcterms:created>
  <dcterms:modified xsi:type="dcterms:W3CDTF">2025-10-07T14:58:00Z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0x010100A9BDAD8D501A6346ACAA52E0D21A8050</vt:lpwstr>
  </property>
</Properties>
</file>