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91A91" w14:textId="77777777" w:rsidR="005F0940" w:rsidRDefault="00701CD7" w:rsidP="005F0940">
      <w:pPr>
        <w:pStyle w:val="Heading1"/>
      </w:pPr>
      <w:r>
        <w:br/>
      </w:r>
      <w:r w:rsidR="4E0FEDB6" w:rsidRPr="509369FF">
        <w:t>Minutes of the</w:t>
      </w:r>
      <w:r w:rsidR="0A0313C2" w:rsidRPr="509369FF">
        <w:t xml:space="preserve"> CCDG Board</w:t>
      </w:r>
      <w:r w:rsidR="472DCF83" w:rsidRPr="509369FF">
        <w:t>, January 19, 2023</w:t>
      </w:r>
    </w:p>
    <w:p w14:paraId="165AEA4B" w14:textId="5E27F65B" w:rsidR="00BE4153" w:rsidRPr="0041381F" w:rsidRDefault="00701CD7" w:rsidP="0033443F">
      <w:pPr>
        <w:tabs>
          <w:tab w:val="left" w:pos="142"/>
        </w:tabs>
        <w:ind w:right="-166"/>
        <w:rPr>
          <w:rFonts w:ascii="Arial" w:hAnsi="Arial" w:cs="Arial"/>
          <w:b/>
          <w:bCs/>
          <w:sz w:val="28"/>
          <w:szCs w:val="28"/>
        </w:rPr>
      </w:pPr>
      <w:r>
        <w:br/>
      </w:r>
      <w:r>
        <w:br/>
      </w:r>
      <w:r>
        <w:br/>
      </w:r>
      <w:r w:rsidR="536230A9" w:rsidRPr="509369FF">
        <w:rPr>
          <w:rFonts w:ascii="Arial" w:hAnsi="Arial" w:cs="Arial"/>
          <w:b/>
          <w:bCs/>
          <w:sz w:val="24"/>
          <w:szCs w:val="24"/>
        </w:rPr>
        <w:t>Board Members:</w:t>
      </w:r>
      <w:r>
        <w:br/>
      </w:r>
      <w:r w:rsidR="0ACE395B" w:rsidRPr="509369FF">
        <w:rPr>
          <w:rFonts w:ascii="Arial" w:hAnsi="Arial" w:cs="Arial"/>
          <w:sz w:val="24"/>
          <w:szCs w:val="24"/>
        </w:rPr>
        <w:t>Joni Alexander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22E835F9" w:rsidRPr="509369FF">
        <w:rPr>
          <w:rFonts w:ascii="Arial" w:hAnsi="Arial" w:cs="Arial"/>
          <w:sz w:val="24"/>
          <w:szCs w:val="24"/>
        </w:rPr>
        <w:t>Erica Cassin (CCDG Board</w:t>
      </w:r>
      <w:r w:rsidR="30D35D1F" w:rsidRPr="509369FF">
        <w:rPr>
          <w:rFonts w:ascii="Arial" w:hAnsi="Arial" w:cs="Arial"/>
          <w:sz w:val="24"/>
          <w:szCs w:val="24"/>
        </w:rPr>
        <w:t xml:space="preserve"> - Chair</w:t>
      </w:r>
      <w:r w:rsidR="22E835F9" w:rsidRPr="509369FF">
        <w:rPr>
          <w:rFonts w:ascii="Arial" w:hAnsi="Arial" w:cs="Arial"/>
          <w:sz w:val="24"/>
          <w:szCs w:val="24"/>
        </w:rPr>
        <w:t>)</w:t>
      </w:r>
      <w:r>
        <w:tab/>
      </w:r>
      <w:r>
        <w:tab/>
      </w:r>
      <w:r>
        <w:tab/>
      </w:r>
      <w:r>
        <w:br/>
      </w:r>
      <w:r w:rsidR="4E0FEDB6" w:rsidRPr="509369FF">
        <w:rPr>
          <w:rFonts w:ascii="Arial" w:hAnsi="Arial" w:cs="Arial"/>
          <w:sz w:val="24"/>
          <w:szCs w:val="24"/>
        </w:rPr>
        <w:t>Andrew Clark</w:t>
      </w:r>
      <w:r>
        <w:br/>
      </w:r>
      <w:r w:rsidR="0ACE395B" w:rsidRPr="509369FF">
        <w:rPr>
          <w:rFonts w:ascii="Arial" w:hAnsi="Arial" w:cs="Arial"/>
          <w:sz w:val="24"/>
          <w:szCs w:val="24"/>
        </w:rPr>
        <w:t>Kate Daubney</w:t>
      </w:r>
      <w:r>
        <w:br/>
      </w:r>
      <w:r w:rsidR="3F4F37F6" w:rsidRPr="509369FF">
        <w:rPr>
          <w:rFonts w:ascii="Arial" w:hAnsi="Arial" w:cs="Arial"/>
          <w:sz w:val="24"/>
          <w:szCs w:val="24"/>
        </w:rPr>
        <w:t>Dave Hagendyk</w:t>
      </w:r>
      <w:r>
        <w:br/>
      </w:r>
      <w:r w:rsidR="4E0FEDB6" w:rsidRPr="509369FF">
        <w:rPr>
          <w:rFonts w:ascii="Arial" w:hAnsi="Arial" w:cs="Arial"/>
          <w:sz w:val="24"/>
          <w:szCs w:val="24"/>
        </w:rPr>
        <w:t>Dave Mathews</w:t>
      </w:r>
      <w:r>
        <w:br/>
      </w:r>
      <w:r w:rsidR="0FC09528" w:rsidRPr="509369FF">
        <w:rPr>
          <w:rFonts w:ascii="Arial" w:hAnsi="Arial" w:cs="Arial"/>
          <w:sz w:val="24"/>
          <w:szCs w:val="24"/>
        </w:rPr>
        <w:t>Tony Smith</w:t>
      </w:r>
      <w:r w:rsidR="0FC09528" w:rsidRPr="509369FF">
        <w:rPr>
          <w:rFonts w:ascii="Arial" w:hAnsi="Arial" w:cs="Arial"/>
          <w:b/>
          <w:bCs/>
          <w:sz w:val="24"/>
          <w:szCs w:val="24"/>
        </w:rPr>
        <w:t xml:space="preserve"> </w:t>
      </w:r>
      <w:r>
        <w:br/>
      </w:r>
      <w:r w:rsidR="0A399061" w:rsidRPr="509369FF">
        <w:rPr>
          <w:rFonts w:ascii="Arial" w:hAnsi="Arial" w:cs="Arial"/>
          <w:sz w:val="24"/>
          <w:szCs w:val="24"/>
        </w:rPr>
        <w:t>Richard Thomas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2BC83DF" w:rsidRPr="509369FF">
        <w:rPr>
          <w:rFonts w:ascii="Arial" w:hAnsi="Arial" w:cs="Arial"/>
          <w:sz w:val="24"/>
          <w:szCs w:val="24"/>
        </w:rPr>
        <w:t>Helen White</w:t>
      </w:r>
      <w:r>
        <w:br/>
      </w:r>
      <w:r>
        <w:br/>
      </w:r>
      <w:r w:rsidR="536230A9" w:rsidRPr="509369FF">
        <w:rPr>
          <w:rFonts w:ascii="Arial" w:hAnsi="Arial" w:cs="Arial"/>
          <w:b/>
          <w:bCs/>
          <w:sz w:val="24"/>
          <w:szCs w:val="24"/>
        </w:rPr>
        <w:t>Co-opted Board Members:</w:t>
      </w:r>
      <w:r>
        <w:br/>
      </w:r>
      <w:r w:rsidR="5CBE1197" w:rsidRPr="509369FF">
        <w:rPr>
          <w:rFonts w:ascii="Arial" w:hAnsi="Arial" w:cs="Arial"/>
          <w:sz w:val="24"/>
          <w:szCs w:val="24"/>
        </w:rPr>
        <w:t>Sue Price</w:t>
      </w:r>
      <w:r>
        <w:br/>
      </w:r>
      <w:r>
        <w:br/>
      </w:r>
      <w:r w:rsidR="5CBE1197" w:rsidRPr="509369FF">
        <w:rPr>
          <w:rFonts w:ascii="Arial" w:hAnsi="Arial" w:cs="Arial"/>
          <w:b/>
          <w:bCs/>
          <w:sz w:val="24"/>
          <w:szCs w:val="24"/>
        </w:rPr>
        <w:t>Welsh Government:</w:t>
      </w:r>
      <w:r>
        <w:br/>
      </w:r>
      <w:r w:rsidR="5CBE1197" w:rsidRPr="509369FF">
        <w:rPr>
          <w:rFonts w:ascii="Arial" w:hAnsi="Arial" w:cs="Arial"/>
          <w:sz w:val="24"/>
          <w:szCs w:val="24"/>
        </w:rPr>
        <w:t>Sam Evans</w:t>
      </w:r>
      <w:r>
        <w:br/>
      </w:r>
      <w:r w:rsidR="5CBE1197" w:rsidRPr="509369FF">
        <w:rPr>
          <w:rFonts w:ascii="Arial" w:hAnsi="Arial" w:cs="Arial"/>
          <w:sz w:val="24"/>
          <w:szCs w:val="24"/>
        </w:rPr>
        <w:t xml:space="preserve">Sinead Gallagher </w:t>
      </w:r>
      <w:r>
        <w:br/>
      </w:r>
      <w:r>
        <w:br/>
      </w:r>
      <w:r w:rsidR="02BC83DF" w:rsidRPr="509369FF">
        <w:rPr>
          <w:rFonts w:ascii="Arial" w:hAnsi="Arial" w:cs="Arial"/>
          <w:b/>
          <w:bCs/>
          <w:sz w:val="24"/>
          <w:szCs w:val="24"/>
        </w:rPr>
        <w:t>In Attendance:</w:t>
      </w:r>
      <w:r w:rsidR="02BC83DF" w:rsidRPr="509369FF">
        <w:rPr>
          <w:rFonts w:ascii="Arial" w:hAnsi="Arial" w:cs="Arial"/>
          <w:sz w:val="24"/>
          <w:szCs w:val="24"/>
        </w:rPr>
        <w:t xml:space="preserve"> </w:t>
      </w:r>
      <w:r>
        <w:br/>
      </w:r>
      <w:r w:rsidR="53077C5B" w:rsidRPr="509369FF">
        <w:rPr>
          <w:rFonts w:ascii="Arial" w:hAnsi="Arial" w:cs="Arial"/>
          <w:sz w:val="24"/>
          <w:szCs w:val="24"/>
        </w:rPr>
        <w:t>Emma Blandon</w:t>
      </w:r>
      <w:r w:rsidR="4FF3AA8F" w:rsidRPr="509369FF">
        <w:rPr>
          <w:rFonts w:ascii="Arial" w:hAnsi="Arial" w:cs="Arial"/>
          <w:sz w:val="24"/>
          <w:szCs w:val="24"/>
        </w:rPr>
        <w:t>, Head of Digital and Communications</w:t>
      </w:r>
      <w:r>
        <w:br/>
      </w:r>
      <w:r w:rsidR="4FF3AA8F" w:rsidRPr="509369FF">
        <w:rPr>
          <w:rFonts w:ascii="Arial" w:hAnsi="Arial" w:cs="Arial"/>
          <w:sz w:val="24"/>
          <w:szCs w:val="24"/>
        </w:rPr>
        <w:t>Phil Bowden,</w:t>
      </w:r>
      <w:r w:rsidR="12DAB453" w:rsidRPr="509369FF">
        <w:rPr>
          <w:rFonts w:ascii="Arial" w:hAnsi="Arial" w:cs="Arial"/>
          <w:sz w:val="24"/>
          <w:szCs w:val="24"/>
        </w:rPr>
        <w:t xml:space="preserve"> Head of Quality and Planning</w:t>
      </w:r>
    </w:p>
    <w:p w14:paraId="6E7585E0" w14:textId="4BDB18D8" w:rsidR="00701CD7" w:rsidRPr="00BE4153" w:rsidRDefault="00BE4153" w:rsidP="0033443F">
      <w:pPr>
        <w:tabs>
          <w:tab w:val="left" w:pos="142"/>
        </w:tabs>
        <w:ind w:right="-166"/>
        <w:rPr>
          <w:rFonts w:ascii="Arial" w:hAnsi="Arial" w:cs="Arial"/>
          <w:sz w:val="24"/>
          <w:szCs w:val="24"/>
        </w:rPr>
      </w:pPr>
      <w:r w:rsidRPr="00BE4153">
        <w:rPr>
          <w:rFonts w:ascii="Arial" w:hAnsi="Arial" w:cs="Arial"/>
          <w:b/>
          <w:bCs/>
          <w:sz w:val="24"/>
          <w:szCs w:val="24"/>
        </w:rPr>
        <w:t>From Careers Wales:</w:t>
      </w:r>
      <w:r w:rsidR="00A82E9A">
        <w:rPr>
          <w:rFonts w:ascii="Arial" w:hAnsi="Arial" w:cs="Arial"/>
          <w:b/>
          <w:bCs/>
          <w:sz w:val="24"/>
          <w:szCs w:val="24"/>
        </w:rPr>
        <w:br/>
      </w:r>
      <w:r w:rsidR="00A82E9A" w:rsidRPr="00A82E9A">
        <w:rPr>
          <w:rFonts w:ascii="Arial" w:hAnsi="Arial" w:cs="Arial"/>
          <w:sz w:val="24"/>
          <w:szCs w:val="24"/>
        </w:rPr>
        <w:t>Nerys Bourne</w:t>
      </w:r>
      <w:r w:rsidR="00DF6A1F">
        <w:rPr>
          <w:rFonts w:ascii="Arial" w:hAnsi="Arial" w:cs="Arial"/>
          <w:sz w:val="24"/>
          <w:szCs w:val="24"/>
        </w:rPr>
        <w:t xml:space="preserve">, </w:t>
      </w:r>
      <w:r w:rsidR="000878F5">
        <w:rPr>
          <w:rFonts w:ascii="Arial" w:hAnsi="Arial" w:cs="Arial"/>
          <w:sz w:val="24"/>
          <w:szCs w:val="24"/>
        </w:rPr>
        <w:t xml:space="preserve">Director of Customer Strategy and </w:t>
      </w:r>
      <w:r w:rsidR="00C04147">
        <w:rPr>
          <w:rFonts w:ascii="Arial" w:hAnsi="Arial" w:cs="Arial"/>
          <w:sz w:val="24"/>
          <w:szCs w:val="24"/>
        </w:rPr>
        <w:t xml:space="preserve">Service </w:t>
      </w:r>
      <w:r w:rsidR="000878F5">
        <w:rPr>
          <w:rFonts w:ascii="Arial" w:hAnsi="Arial" w:cs="Arial"/>
          <w:sz w:val="24"/>
          <w:szCs w:val="24"/>
        </w:rPr>
        <w:t>Development</w:t>
      </w:r>
      <w:r w:rsidRPr="00A82E9A">
        <w:rPr>
          <w:rFonts w:ascii="Arial" w:hAnsi="Arial" w:cs="Arial"/>
          <w:sz w:val="24"/>
          <w:szCs w:val="24"/>
        </w:rPr>
        <w:tab/>
      </w:r>
      <w:r w:rsidRPr="00A82E9A">
        <w:rPr>
          <w:rFonts w:ascii="Arial" w:hAnsi="Arial" w:cs="Arial"/>
          <w:sz w:val="24"/>
          <w:szCs w:val="24"/>
        </w:rPr>
        <w:tab/>
      </w:r>
      <w:r w:rsidRPr="00A82E9A">
        <w:rPr>
          <w:rFonts w:ascii="Arial" w:hAnsi="Arial" w:cs="Arial"/>
          <w:sz w:val="24"/>
          <w:szCs w:val="24"/>
        </w:rPr>
        <w:tab/>
      </w:r>
      <w:r w:rsidRPr="00A82E9A">
        <w:rPr>
          <w:rFonts w:ascii="Arial" w:hAnsi="Arial" w:cs="Arial"/>
          <w:sz w:val="24"/>
          <w:szCs w:val="24"/>
        </w:rPr>
        <w:br/>
      </w:r>
      <w:r w:rsidR="00701CD7" w:rsidRPr="00A82E9A">
        <w:rPr>
          <w:rFonts w:ascii="Arial" w:hAnsi="Arial" w:cs="Arial"/>
          <w:sz w:val="24"/>
          <w:szCs w:val="24"/>
        </w:rPr>
        <w:t>Nikki Lawrence</w:t>
      </w:r>
      <w:r w:rsidR="00AB0AA5">
        <w:rPr>
          <w:rFonts w:ascii="Arial" w:hAnsi="Arial" w:cs="Arial"/>
          <w:sz w:val="24"/>
          <w:szCs w:val="24"/>
        </w:rPr>
        <w:t>, Chief Executive</w:t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tab/>
      </w:r>
      <w:r w:rsidR="00701CD7" w:rsidRPr="00A82E9A">
        <w:rPr>
          <w:rFonts w:ascii="Arial" w:hAnsi="Arial" w:cs="Arial"/>
          <w:sz w:val="24"/>
          <w:szCs w:val="24"/>
        </w:rPr>
        <w:br/>
        <w:t>Ruth Ryde</w:t>
      </w:r>
      <w:r w:rsidRPr="00A82E9A">
        <w:rPr>
          <w:rFonts w:ascii="Arial" w:hAnsi="Arial" w:cs="Arial"/>
          <w:sz w:val="24"/>
          <w:szCs w:val="24"/>
        </w:rPr>
        <w:t>r</w:t>
      </w:r>
      <w:r w:rsidR="000878F5">
        <w:rPr>
          <w:rFonts w:ascii="Arial" w:hAnsi="Arial" w:cs="Arial"/>
          <w:sz w:val="24"/>
          <w:szCs w:val="24"/>
        </w:rPr>
        <w:t xml:space="preserve">, Director of </w:t>
      </w:r>
      <w:r w:rsidR="00196494">
        <w:rPr>
          <w:rFonts w:ascii="Arial" w:hAnsi="Arial" w:cs="Arial"/>
          <w:sz w:val="24"/>
          <w:szCs w:val="24"/>
        </w:rPr>
        <w:t>Resources and Transformation</w:t>
      </w:r>
      <w:r w:rsidRPr="00BE4153">
        <w:rPr>
          <w:rFonts w:ascii="Arial" w:hAnsi="Arial" w:cs="Arial"/>
          <w:sz w:val="24"/>
          <w:szCs w:val="24"/>
        </w:rPr>
        <w:br/>
      </w:r>
      <w:r w:rsidRPr="00BE4153">
        <w:rPr>
          <w:rFonts w:ascii="Arial" w:hAnsi="Arial" w:cs="Arial"/>
          <w:sz w:val="24"/>
          <w:szCs w:val="24"/>
        </w:rPr>
        <w:br/>
      </w:r>
      <w:r w:rsidRPr="00BE4153">
        <w:rPr>
          <w:rFonts w:ascii="Arial" w:hAnsi="Arial" w:cs="Arial"/>
          <w:b/>
          <w:bCs/>
          <w:sz w:val="24"/>
          <w:szCs w:val="24"/>
        </w:rPr>
        <w:t>Secretariat:</w:t>
      </w:r>
      <w:r w:rsidRPr="00BE4153">
        <w:rPr>
          <w:rFonts w:ascii="Arial" w:hAnsi="Arial" w:cs="Arial"/>
          <w:sz w:val="24"/>
          <w:szCs w:val="24"/>
        </w:rPr>
        <w:br/>
        <w:t>Jayne Pritchard</w:t>
      </w:r>
      <w:r w:rsidRPr="00BE4153">
        <w:rPr>
          <w:rFonts w:ascii="Arial" w:hAnsi="Arial" w:cs="Arial"/>
          <w:sz w:val="24"/>
          <w:szCs w:val="24"/>
        </w:rPr>
        <w:br/>
      </w:r>
      <w:r w:rsidRPr="00BE4153">
        <w:rPr>
          <w:rFonts w:ascii="Arial" w:hAnsi="Arial" w:cs="Arial"/>
          <w:sz w:val="24"/>
          <w:szCs w:val="24"/>
        </w:rPr>
        <w:br/>
      </w:r>
      <w:r w:rsidRPr="00BE4153">
        <w:rPr>
          <w:rFonts w:ascii="Arial" w:hAnsi="Arial" w:cs="Arial"/>
          <w:b/>
          <w:bCs/>
          <w:sz w:val="24"/>
          <w:szCs w:val="24"/>
        </w:rPr>
        <w:t>Apologies:</w:t>
      </w:r>
      <w:r w:rsidR="007A342F">
        <w:rPr>
          <w:rFonts w:ascii="Arial" w:hAnsi="Arial" w:cs="Arial"/>
          <w:b/>
          <w:bCs/>
          <w:sz w:val="24"/>
          <w:szCs w:val="24"/>
        </w:rPr>
        <w:br/>
      </w:r>
      <w:r w:rsidR="007A342F" w:rsidRPr="007A342F">
        <w:rPr>
          <w:rFonts w:ascii="Arial" w:hAnsi="Arial" w:cs="Arial"/>
          <w:sz w:val="24"/>
          <w:szCs w:val="24"/>
        </w:rPr>
        <w:t>Neil Coughlan</w:t>
      </w:r>
      <w:r w:rsidR="007A342F">
        <w:rPr>
          <w:rFonts w:ascii="Arial" w:hAnsi="Arial" w:cs="Arial"/>
          <w:sz w:val="24"/>
          <w:szCs w:val="24"/>
        </w:rPr>
        <w:br/>
      </w:r>
      <w:r w:rsidR="007A342F" w:rsidRPr="00007288">
        <w:rPr>
          <w:rFonts w:ascii="Arial" w:hAnsi="Arial" w:cs="Arial"/>
          <w:sz w:val="24"/>
          <w:szCs w:val="24"/>
        </w:rPr>
        <w:t>Aled Griffiths</w:t>
      </w:r>
      <w:r w:rsidR="00993511">
        <w:rPr>
          <w:rFonts w:ascii="Arial" w:hAnsi="Arial" w:cs="Arial"/>
          <w:b/>
          <w:bCs/>
          <w:sz w:val="24"/>
          <w:szCs w:val="24"/>
        </w:rPr>
        <w:br/>
      </w:r>
      <w:r w:rsidR="00993511" w:rsidRPr="00F35303">
        <w:rPr>
          <w:rFonts w:ascii="Arial" w:hAnsi="Arial" w:cs="Arial"/>
          <w:sz w:val="24"/>
          <w:szCs w:val="24"/>
        </w:rPr>
        <w:t>Liz Harris</w:t>
      </w:r>
      <w:r w:rsidRPr="00BE4153">
        <w:rPr>
          <w:rFonts w:ascii="Arial" w:hAnsi="Arial" w:cs="Arial"/>
          <w:sz w:val="24"/>
          <w:szCs w:val="24"/>
        </w:rPr>
        <w:br/>
      </w:r>
      <w:r w:rsidR="00A82E9A" w:rsidRPr="00007288">
        <w:rPr>
          <w:rFonts w:ascii="Arial" w:hAnsi="Arial" w:cs="Arial"/>
          <w:sz w:val="24"/>
          <w:szCs w:val="24"/>
        </w:rPr>
        <w:t>James Harvey</w:t>
      </w:r>
      <w:r w:rsidR="001E2100">
        <w:rPr>
          <w:rFonts w:ascii="Arial" w:hAnsi="Arial" w:cs="Arial"/>
          <w:sz w:val="24"/>
          <w:szCs w:val="24"/>
        </w:rPr>
        <w:br/>
        <w:t>Emma Richards</w:t>
      </w:r>
      <w:r w:rsidR="00993511">
        <w:rPr>
          <w:rFonts w:ascii="Arial" w:hAnsi="Arial" w:cs="Arial"/>
          <w:sz w:val="24"/>
          <w:szCs w:val="24"/>
        </w:rPr>
        <w:br/>
        <w:t>Mary Van Den Heuvel</w:t>
      </w:r>
      <w:r w:rsidR="00993511">
        <w:rPr>
          <w:rFonts w:ascii="Arial" w:hAnsi="Arial" w:cs="Arial"/>
          <w:sz w:val="24"/>
          <w:szCs w:val="24"/>
        </w:rPr>
        <w:br/>
      </w:r>
    </w:p>
    <w:p w14:paraId="2601B35E" w14:textId="58D020C8" w:rsidR="00721A83" w:rsidRPr="00721A83" w:rsidRDefault="009B1003" w:rsidP="00BA667F">
      <w:pPr>
        <w:pStyle w:val="Heading2"/>
        <w:numPr>
          <w:ilvl w:val="0"/>
          <w:numId w:val="9"/>
        </w:numPr>
      </w:pPr>
      <w:r w:rsidRPr="000C5B57">
        <w:t>D</w:t>
      </w:r>
      <w:r w:rsidR="00BA667F">
        <w:t>eclarations</w:t>
      </w:r>
      <w:r w:rsidRPr="000C5B57">
        <w:t xml:space="preserve"> </w:t>
      </w:r>
      <w:r w:rsidR="00BA667F">
        <w:t>of</w:t>
      </w:r>
      <w:r w:rsidRPr="000C5B57">
        <w:t xml:space="preserve"> I</w:t>
      </w:r>
      <w:r w:rsidR="00BA667F">
        <w:t>nterest</w:t>
      </w:r>
    </w:p>
    <w:p w14:paraId="19C87F05" w14:textId="48A2BB8C" w:rsidR="00701CD7" w:rsidRPr="000C5B57" w:rsidRDefault="00701CD7" w:rsidP="00721A83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  <w:r w:rsidRPr="000C5B57">
        <w:rPr>
          <w:rFonts w:ascii="Arial" w:hAnsi="Arial" w:cs="Arial"/>
          <w:b/>
          <w:sz w:val="24"/>
          <w:szCs w:val="24"/>
        </w:rPr>
        <w:br/>
      </w:r>
      <w:r w:rsidRPr="002430A3">
        <w:rPr>
          <w:rFonts w:ascii="Arial" w:hAnsi="Arial" w:cs="Arial"/>
          <w:sz w:val="24"/>
          <w:szCs w:val="24"/>
        </w:rPr>
        <w:t>No</w:t>
      </w:r>
      <w:r w:rsidR="000E697C">
        <w:rPr>
          <w:rFonts w:ascii="Arial" w:hAnsi="Arial" w:cs="Arial"/>
          <w:sz w:val="24"/>
          <w:szCs w:val="24"/>
        </w:rPr>
        <w:t xml:space="preserve"> further</w:t>
      </w:r>
      <w:r w:rsidRPr="002430A3">
        <w:rPr>
          <w:rFonts w:ascii="Arial" w:hAnsi="Arial" w:cs="Arial"/>
          <w:sz w:val="24"/>
          <w:szCs w:val="24"/>
        </w:rPr>
        <w:t xml:space="preserve"> declarations of interest were noted</w:t>
      </w:r>
      <w:r w:rsidRPr="000C5B57">
        <w:rPr>
          <w:rFonts w:ascii="Arial" w:hAnsi="Arial" w:cs="Arial"/>
          <w:sz w:val="24"/>
          <w:szCs w:val="24"/>
        </w:rPr>
        <w:br/>
      </w:r>
    </w:p>
    <w:p w14:paraId="2A8815BE" w14:textId="7605833A" w:rsidR="00CA7E07" w:rsidRPr="00CA7E07" w:rsidRDefault="009B1003" w:rsidP="00CA7E07">
      <w:pPr>
        <w:pStyle w:val="Heading2"/>
        <w:numPr>
          <w:ilvl w:val="0"/>
          <w:numId w:val="9"/>
        </w:numPr>
      </w:pPr>
      <w:r w:rsidRPr="000C5B57">
        <w:lastRenderedPageBreak/>
        <w:t>M</w:t>
      </w:r>
      <w:r w:rsidR="00B74126">
        <w:t>inutes</w:t>
      </w:r>
      <w:r w:rsidRPr="000C5B57">
        <w:t xml:space="preserve"> </w:t>
      </w:r>
      <w:r w:rsidR="00B74126">
        <w:t>of</w:t>
      </w:r>
      <w:r w:rsidRPr="000C5B57">
        <w:t xml:space="preserve"> T</w:t>
      </w:r>
      <w:r w:rsidR="00B74126">
        <w:t>he</w:t>
      </w:r>
      <w:r w:rsidRPr="000C5B57">
        <w:t xml:space="preserve"> P</w:t>
      </w:r>
      <w:r w:rsidR="00B74126">
        <w:t>revious</w:t>
      </w:r>
      <w:r w:rsidRPr="000C5B57">
        <w:t xml:space="preserve"> M</w:t>
      </w:r>
      <w:r w:rsidR="00B74126">
        <w:t>eeting</w:t>
      </w:r>
      <w:r w:rsidRPr="000C5B57">
        <w:t xml:space="preserve"> –</w:t>
      </w:r>
      <w:r w:rsidR="00632FC5">
        <w:t xml:space="preserve"> O</w:t>
      </w:r>
      <w:r w:rsidR="00B74126">
        <w:t>ctober</w:t>
      </w:r>
      <w:r w:rsidR="001E2100">
        <w:t xml:space="preserve"> 12, 2022</w:t>
      </w:r>
    </w:p>
    <w:p w14:paraId="3BBDA2A8" w14:textId="1401EC38" w:rsidR="00701CD7" w:rsidRPr="000C5B57" w:rsidRDefault="00701CD7" w:rsidP="00CA7E07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  <w:r w:rsidRPr="000C5B57">
        <w:rPr>
          <w:rFonts w:ascii="Arial" w:hAnsi="Arial" w:cs="Arial"/>
          <w:b/>
          <w:sz w:val="24"/>
          <w:szCs w:val="24"/>
        </w:rPr>
        <w:br/>
      </w:r>
      <w:r w:rsidRPr="002430A3">
        <w:rPr>
          <w:rFonts w:ascii="Arial" w:hAnsi="Arial" w:cs="Arial"/>
          <w:sz w:val="24"/>
          <w:szCs w:val="24"/>
        </w:rPr>
        <w:t>The minutes of the previous meeting were approved</w:t>
      </w:r>
      <w:r w:rsidR="00614076">
        <w:rPr>
          <w:rFonts w:ascii="Arial" w:hAnsi="Arial" w:cs="Arial"/>
          <w:sz w:val="24"/>
          <w:szCs w:val="24"/>
        </w:rPr>
        <w:t>.</w:t>
      </w:r>
      <w:r w:rsidR="000E697C">
        <w:rPr>
          <w:rFonts w:ascii="Arial" w:hAnsi="Arial" w:cs="Arial"/>
          <w:sz w:val="24"/>
          <w:szCs w:val="24"/>
        </w:rPr>
        <w:t xml:space="preserve"> </w:t>
      </w:r>
      <w:r w:rsidR="00013F55" w:rsidRPr="000C5B57">
        <w:rPr>
          <w:rFonts w:ascii="Arial" w:hAnsi="Arial" w:cs="Arial"/>
          <w:b/>
          <w:sz w:val="24"/>
          <w:szCs w:val="24"/>
        </w:rPr>
        <w:br/>
      </w:r>
    </w:p>
    <w:p w14:paraId="467DC7CD" w14:textId="5867011A" w:rsidR="007B2AD2" w:rsidRPr="007B2AD2" w:rsidRDefault="009B1003" w:rsidP="007B2AD2">
      <w:pPr>
        <w:pStyle w:val="Heading2"/>
        <w:numPr>
          <w:ilvl w:val="0"/>
          <w:numId w:val="9"/>
        </w:numPr>
      </w:pPr>
      <w:r w:rsidRPr="000C5B57">
        <w:t>M</w:t>
      </w:r>
      <w:r w:rsidR="001A5205">
        <w:t>atters</w:t>
      </w:r>
      <w:r w:rsidRPr="000C5B57">
        <w:t xml:space="preserve"> A</w:t>
      </w:r>
      <w:r w:rsidR="001A5205">
        <w:t>rising</w:t>
      </w:r>
      <w:r w:rsidRPr="000C5B57">
        <w:t xml:space="preserve"> </w:t>
      </w:r>
      <w:r w:rsidR="001A5205">
        <w:t>from</w:t>
      </w:r>
      <w:r w:rsidRPr="000C5B57">
        <w:t xml:space="preserve"> P</w:t>
      </w:r>
      <w:r w:rsidR="001A5205">
        <w:t>revious</w:t>
      </w:r>
      <w:r w:rsidRPr="000C5B57">
        <w:t xml:space="preserve"> M</w:t>
      </w:r>
      <w:r w:rsidR="001A5205">
        <w:t>eetings</w:t>
      </w:r>
    </w:p>
    <w:p w14:paraId="7515D794" w14:textId="64BC9A8E" w:rsidR="00701CD7" w:rsidRPr="007B2AD2" w:rsidRDefault="00701CD7" w:rsidP="007B2AD2">
      <w:pPr>
        <w:ind w:right="542"/>
        <w:rPr>
          <w:rFonts w:ascii="Arial" w:hAnsi="Arial" w:cs="Arial"/>
          <w:b/>
          <w:sz w:val="24"/>
          <w:szCs w:val="24"/>
        </w:rPr>
      </w:pPr>
    </w:p>
    <w:p w14:paraId="20F44BE6" w14:textId="0BB3916D" w:rsidR="00105124" w:rsidRPr="001A5205" w:rsidRDefault="00925E40" w:rsidP="001A5205">
      <w:pPr>
        <w:pStyle w:val="ListParagraph"/>
        <w:numPr>
          <w:ilvl w:val="1"/>
          <w:numId w:val="9"/>
        </w:numPr>
        <w:ind w:right="542"/>
        <w:rPr>
          <w:rFonts w:ascii="Arial" w:hAnsi="Arial" w:cs="Arial"/>
          <w:sz w:val="24"/>
          <w:szCs w:val="24"/>
        </w:rPr>
      </w:pPr>
      <w:r w:rsidRPr="001A5205">
        <w:rPr>
          <w:rFonts w:ascii="Arial" w:hAnsi="Arial" w:cs="Arial"/>
          <w:sz w:val="24"/>
          <w:szCs w:val="24"/>
        </w:rPr>
        <w:t>Young Person’s Guarantee briefing to be scheduled on a future agenda</w:t>
      </w:r>
      <w:r w:rsidR="006668F6" w:rsidRPr="001A5205">
        <w:rPr>
          <w:rFonts w:ascii="Arial" w:hAnsi="Arial" w:cs="Arial"/>
          <w:sz w:val="24"/>
          <w:szCs w:val="24"/>
        </w:rPr>
        <w:t xml:space="preserve">. This action was agreed as being </w:t>
      </w:r>
      <w:r w:rsidR="006668F6" w:rsidRPr="001A5205">
        <w:rPr>
          <w:rFonts w:ascii="Arial" w:hAnsi="Arial" w:cs="Arial"/>
          <w:b/>
          <w:bCs/>
          <w:sz w:val="24"/>
          <w:szCs w:val="24"/>
        </w:rPr>
        <w:t>complete.</w:t>
      </w:r>
      <w:r w:rsidR="00EF41E1" w:rsidRPr="001A5205">
        <w:rPr>
          <w:rFonts w:ascii="Arial" w:hAnsi="Arial" w:cs="Arial"/>
          <w:sz w:val="24"/>
          <w:szCs w:val="24"/>
        </w:rPr>
        <w:br/>
      </w:r>
    </w:p>
    <w:p w14:paraId="119139FD" w14:textId="331CE56D" w:rsidR="00105124" w:rsidRPr="008D5D3B" w:rsidRDefault="00105124" w:rsidP="008D5D3B">
      <w:pPr>
        <w:pStyle w:val="ListParagraph"/>
        <w:numPr>
          <w:ilvl w:val="1"/>
          <w:numId w:val="9"/>
        </w:numPr>
        <w:ind w:right="542"/>
        <w:rPr>
          <w:rFonts w:ascii="Arial" w:hAnsi="Arial" w:cs="Arial"/>
          <w:sz w:val="24"/>
          <w:szCs w:val="24"/>
        </w:rPr>
      </w:pPr>
      <w:r w:rsidRPr="008D5D3B">
        <w:rPr>
          <w:rFonts w:ascii="Arial" w:hAnsi="Arial" w:cs="Arial"/>
          <w:sz w:val="24"/>
          <w:szCs w:val="24"/>
        </w:rPr>
        <w:t>Parent Strategy to be included as part of the Chief Executive report at a future Board meeting.</w:t>
      </w:r>
      <w:r w:rsidR="0006525E" w:rsidRPr="008D5D3B">
        <w:rPr>
          <w:rFonts w:ascii="Arial" w:hAnsi="Arial" w:cs="Arial"/>
          <w:sz w:val="24"/>
          <w:szCs w:val="24"/>
        </w:rPr>
        <w:t xml:space="preserve"> This action was agreed as being </w:t>
      </w:r>
      <w:r w:rsidR="0006525E" w:rsidRPr="008D5D3B">
        <w:rPr>
          <w:rFonts w:ascii="Arial" w:hAnsi="Arial" w:cs="Arial"/>
          <w:b/>
          <w:bCs/>
          <w:sz w:val="24"/>
          <w:szCs w:val="24"/>
        </w:rPr>
        <w:t>complete.</w:t>
      </w:r>
      <w:r w:rsidR="00EF41E1" w:rsidRPr="008D5D3B">
        <w:rPr>
          <w:rFonts w:ascii="Arial" w:hAnsi="Arial" w:cs="Arial"/>
          <w:sz w:val="24"/>
          <w:szCs w:val="24"/>
        </w:rPr>
        <w:br/>
      </w:r>
    </w:p>
    <w:p w14:paraId="321B766A" w14:textId="72F82955" w:rsidR="00EF41E1" w:rsidRDefault="00EF41E1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to provide contact details for leads in the Curriculum and Quality and CEO &amp; Principles committee group.</w:t>
      </w:r>
      <w:r w:rsidR="006668F6" w:rsidRPr="006668F6">
        <w:rPr>
          <w:rFonts w:ascii="Arial" w:hAnsi="Arial" w:cs="Arial"/>
          <w:sz w:val="24"/>
          <w:szCs w:val="24"/>
        </w:rPr>
        <w:t xml:space="preserve"> </w:t>
      </w:r>
      <w:r w:rsidR="006668F6">
        <w:rPr>
          <w:rFonts w:ascii="Arial" w:hAnsi="Arial" w:cs="Arial"/>
          <w:sz w:val="24"/>
          <w:szCs w:val="24"/>
        </w:rPr>
        <w:t xml:space="preserve">This action was agreed as being </w:t>
      </w:r>
      <w:r w:rsidR="006668F6" w:rsidRPr="0006525E">
        <w:rPr>
          <w:rFonts w:ascii="Arial" w:hAnsi="Arial" w:cs="Arial"/>
          <w:b/>
          <w:bCs/>
          <w:sz w:val="24"/>
          <w:szCs w:val="24"/>
        </w:rPr>
        <w:t>complete.</w:t>
      </w:r>
      <w:r>
        <w:rPr>
          <w:rFonts w:ascii="Arial" w:hAnsi="Arial" w:cs="Arial"/>
          <w:sz w:val="24"/>
          <w:szCs w:val="24"/>
        </w:rPr>
        <w:br/>
      </w:r>
    </w:p>
    <w:p w14:paraId="61FC2CB8" w14:textId="5155A317" w:rsidR="00701CD7" w:rsidRPr="002430A3" w:rsidRDefault="00E53071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meeting plan for all future Board/Committee meetings and review time allocation (2.5 hours).</w:t>
      </w:r>
      <w:r w:rsidR="006668F6">
        <w:rPr>
          <w:rFonts w:ascii="Arial" w:hAnsi="Arial" w:cs="Arial"/>
          <w:sz w:val="24"/>
          <w:szCs w:val="24"/>
        </w:rPr>
        <w:t xml:space="preserve"> This action was agreed as being </w:t>
      </w:r>
      <w:r w:rsidR="006668F6" w:rsidRPr="0006525E">
        <w:rPr>
          <w:rFonts w:ascii="Arial" w:hAnsi="Arial" w:cs="Arial"/>
          <w:b/>
          <w:bCs/>
          <w:sz w:val="24"/>
          <w:szCs w:val="24"/>
        </w:rPr>
        <w:t>complete.</w:t>
      </w:r>
      <w:r w:rsidR="009E374D">
        <w:rPr>
          <w:rFonts w:ascii="Arial" w:hAnsi="Arial" w:cs="Arial"/>
          <w:sz w:val="24"/>
          <w:szCs w:val="24"/>
        </w:rPr>
        <w:br/>
      </w:r>
    </w:p>
    <w:p w14:paraId="2D4A89DB" w14:textId="08180903" w:rsidR="009E374D" w:rsidRPr="009E374D" w:rsidRDefault="00701CD7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3A525DB0">
        <w:rPr>
          <w:rFonts w:ascii="Arial" w:hAnsi="Arial" w:cs="Arial"/>
          <w:sz w:val="24"/>
          <w:szCs w:val="24"/>
        </w:rPr>
        <w:t xml:space="preserve"> </w:t>
      </w:r>
      <w:r w:rsidR="00B95B7D" w:rsidRPr="51543FC6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Discussions ongoing regarding additional grant investment to support promotion of entrepreneurship - an activity currently lead by Business </w:t>
      </w:r>
      <w:proofErr w:type="gramStart"/>
      <w:r w:rsidR="00B95B7D" w:rsidRPr="51543FC6">
        <w:rPr>
          <w:rFonts w:ascii="Arial" w:hAnsi="Arial" w:cs="Arial"/>
          <w:color w:val="000000" w:themeColor="text1"/>
          <w:sz w:val="24"/>
          <w:szCs w:val="24"/>
          <w:highlight w:val="white"/>
        </w:rPr>
        <w:t>Wales</w:t>
      </w:r>
      <w:r w:rsidR="00F002A9" w:rsidRPr="51543FC6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F002A9" w:rsidRPr="51543F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FCC">
        <w:rPr>
          <w:rFonts w:ascii="Arial" w:hAnsi="Arial" w:cs="Arial"/>
          <w:sz w:val="24"/>
          <w:szCs w:val="24"/>
        </w:rPr>
        <w:t xml:space="preserve">this action was </w:t>
      </w:r>
      <w:r w:rsidR="00EF3FCC">
        <w:rPr>
          <w:rFonts w:ascii="Arial" w:eastAsia="Calibri" w:hAnsi="Arial" w:cs="Arial"/>
          <w:sz w:val="24"/>
          <w:szCs w:val="24"/>
          <w:lang w:eastAsia="en-GB"/>
        </w:rPr>
        <w:t xml:space="preserve">agreed as being </w:t>
      </w:r>
      <w:r w:rsidR="00EF3FCC">
        <w:rPr>
          <w:rFonts w:ascii="Arial" w:eastAsia="Calibri" w:hAnsi="Arial" w:cs="Arial"/>
          <w:b/>
          <w:bCs/>
          <w:sz w:val="24"/>
          <w:szCs w:val="24"/>
          <w:lang w:eastAsia="en-GB"/>
        </w:rPr>
        <w:t>closed.</w:t>
      </w:r>
      <w:r w:rsidR="00EF3FCC">
        <w:rPr>
          <w:rFonts w:ascii="Arial" w:hAnsi="Arial" w:cs="Arial"/>
          <w:b/>
          <w:bCs/>
          <w:sz w:val="24"/>
          <w:szCs w:val="24"/>
        </w:rPr>
        <w:br/>
      </w:r>
    </w:p>
    <w:p w14:paraId="39D9C99A" w14:textId="166ED337" w:rsidR="009E374D" w:rsidRPr="002153D8" w:rsidRDefault="00B70FFD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Explore the prospect of providing further time measuring points in addition to the semi-annual reviews.</w:t>
      </w:r>
      <w:r w:rsidR="006668F6">
        <w:rPr>
          <w:rFonts w:ascii="Arial" w:hAnsi="Arial" w:cs="Arial"/>
          <w:color w:val="000000"/>
          <w:sz w:val="24"/>
          <w:szCs w:val="24"/>
        </w:rPr>
        <w:t xml:space="preserve"> </w:t>
      </w:r>
      <w:r w:rsidR="00EF3FCC">
        <w:rPr>
          <w:rFonts w:ascii="Arial" w:hAnsi="Arial" w:cs="Arial"/>
          <w:sz w:val="24"/>
          <w:szCs w:val="24"/>
        </w:rPr>
        <w:t xml:space="preserve">This action was </w:t>
      </w:r>
      <w:r w:rsidR="00EF3FCC">
        <w:rPr>
          <w:rFonts w:ascii="Arial" w:eastAsia="Calibri" w:hAnsi="Arial" w:cs="Arial"/>
          <w:sz w:val="24"/>
          <w:szCs w:val="24"/>
          <w:lang w:eastAsia="en-GB"/>
        </w:rPr>
        <w:t xml:space="preserve">agreed as being </w:t>
      </w:r>
      <w:r w:rsidR="00EF3FCC">
        <w:rPr>
          <w:rFonts w:ascii="Arial" w:eastAsia="Calibri" w:hAnsi="Arial" w:cs="Arial"/>
          <w:b/>
          <w:bCs/>
          <w:sz w:val="24"/>
          <w:szCs w:val="24"/>
          <w:lang w:eastAsia="en-GB"/>
        </w:rPr>
        <w:t>closed.</w:t>
      </w:r>
    </w:p>
    <w:p w14:paraId="2B45231F" w14:textId="095AF239" w:rsidR="00460799" w:rsidRDefault="0044718E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Consider further Investigative work to establish the cost of people out of work and the value of preventing unemployment.</w:t>
      </w:r>
      <w:r w:rsidR="006668F6">
        <w:rPr>
          <w:rFonts w:ascii="Arial" w:hAnsi="Arial" w:cs="Arial"/>
          <w:color w:val="000000"/>
          <w:sz w:val="24"/>
          <w:szCs w:val="24"/>
        </w:rPr>
        <w:t xml:space="preserve"> </w:t>
      </w:r>
      <w:r w:rsidR="00EF3FCC">
        <w:rPr>
          <w:rFonts w:ascii="Arial" w:hAnsi="Arial" w:cs="Arial"/>
          <w:sz w:val="24"/>
          <w:szCs w:val="24"/>
        </w:rPr>
        <w:t xml:space="preserve">This action was </w:t>
      </w:r>
      <w:r w:rsidR="00EF3FCC">
        <w:rPr>
          <w:rFonts w:ascii="Arial" w:eastAsia="Calibri" w:hAnsi="Arial" w:cs="Arial"/>
          <w:sz w:val="24"/>
          <w:szCs w:val="24"/>
          <w:lang w:eastAsia="en-GB"/>
        </w:rPr>
        <w:t xml:space="preserve">agreed as being </w:t>
      </w:r>
      <w:r w:rsidR="00EF3FCC">
        <w:rPr>
          <w:rFonts w:ascii="Arial" w:eastAsia="Calibri" w:hAnsi="Arial" w:cs="Arial"/>
          <w:b/>
          <w:bCs/>
          <w:sz w:val="24"/>
          <w:szCs w:val="24"/>
          <w:lang w:eastAsia="en-GB"/>
        </w:rPr>
        <w:t>closed.</w:t>
      </w:r>
      <w:r w:rsidR="002153D8">
        <w:rPr>
          <w:rFonts w:ascii="Arial" w:hAnsi="Arial" w:cs="Arial"/>
          <w:sz w:val="24"/>
          <w:szCs w:val="24"/>
        </w:rPr>
        <w:br/>
      </w:r>
    </w:p>
    <w:p w14:paraId="3D413BC3" w14:textId="1E42063E" w:rsidR="00460799" w:rsidRPr="002153D8" w:rsidRDefault="0044718E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Consider tracking service users to collect feedback re their journey from initial Careers Wales session/interview to the end point of achieving their goal/ambition.</w:t>
      </w:r>
      <w:r w:rsidR="006668F6">
        <w:rPr>
          <w:rFonts w:ascii="Arial" w:hAnsi="Arial" w:cs="Arial"/>
          <w:color w:val="000000"/>
          <w:sz w:val="24"/>
          <w:szCs w:val="24"/>
        </w:rPr>
        <w:t xml:space="preserve"> </w:t>
      </w:r>
      <w:r w:rsidR="006668F6">
        <w:rPr>
          <w:rFonts w:ascii="Arial" w:hAnsi="Arial" w:cs="Arial"/>
          <w:sz w:val="24"/>
          <w:szCs w:val="24"/>
        </w:rPr>
        <w:t xml:space="preserve">This action was </w:t>
      </w:r>
      <w:r w:rsidR="00EF3FCC">
        <w:rPr>
          <w:rFonts w:ascii="Arial" w:hAnsi="Arial" w:cs="Arial"/>
          <w:b/>
          <w:bCs/>
          <w:sz w:val="24"/>
          <w:szCs w:val="24"/>
        </w:rPr>
        <w:t>closed</w:t>
      </w:r>
      <w:r w:rsidR="00460799" w:rsidRPr="002153D8">
        <w:rPr>
          <w:rFonts w:ascii="Arial" w:hAnsi="Arial" w:cs="Arial"/>
          <w:b/>
          <w:bCs/>
          <w:sz w:val="24"/>
          <w:szCs w:val="24"/>
        </w:rPr>
        <w:br/>
      </w:r>
    </w:p>
    <w:p w14:paraId="0CD1534C" w14:textId="5C5AB6D2" w:rsidR="00460799" w:rsidRPr="002153D8" w:rsidRDefault="00366454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The Board to receive a copy of the Careers Wales stakeholders map</w:t>
      </w:r>
      <w:r w:rsidR="00D74179">
        <w:rPr>
          <w:rFonts w:ascii="Arial" w:hAnsi="Arial" w:cs="Arial"/>
          <w:color w:val="000000"/>
          <w:sz w:val="24"/>
          <w:szCs w:val="24"/>
        </w:rPr>
        <w:t xml:space="preserve">, </w:t>
      </w:r>
      <w:r w:rsidR="006668F6">
        <w:rPr>
          <w:rFonts w:ascii="Arial" w:hAnsi="Arial" w:cs="Arial"/>
          <w:sz w:val="24"/>
          <w:szCs w:val="24"/>
        </w:rPr>
        <w:t xml:space="preserve">this action was agreed as being </w:t>
      </w:r>
      <w:r w:rsidR="006668F6" w:rsidRPr="0006525E">
        <w:rPr>
          <w:rFonts w:ascii="Arial" w:hAnsi="Arial" w:cs="Arial"/>
          <w:b/>
          <w:bCs/>
          <w:sz w:val="24"/>
          <w:szCs w:val="24"/>
        </w:rPr>
        <w:t>complete.</w:t>
      </w:r>
      <w:r w:rsidR="00460799" w:rsidRPr="002153D8">
        <w:rPr>
          <w:rFonts w:ascii="Arial" w:eastAsia="Calibri" w:hAnsi="Arial" w:cs="Arial"/>
          <w:b/>
          <w:bCs/>
          <w:sz w:val="24"/>
          <w:szCs w:val="24"/>
          <w:lang w:eastAsia="en-GB"/>
        </w:rPr>
        <w:br/>
      </w:r>
    </w:p>
    <w:p w14:paraId="016A9CDD" w14:textId="3B664258" w:rsidR="00E85030" w:rsidRPr="00E85030" w:rsidRDefault="00366454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366454">
        <w:rPr>
          <w:rFonts w:ascii="Arial" w:eastAsia="Calibri" w:hAnsi="Arial" w:cs="Arial"/>
          <w:sz w:val="24"/>
          <w:szCs w:val="24"/>
          <w:lang w:eastAsia="en-GB"/>
        </w:rPr>
        <w:t>Future generations mapping paper to be presented at a future Board meeting.</w:t>
      </w:r>
      <w:r w:rsidR="00F002A9">
        <w:rPr>
          <w:rFonts w:ascii="Arial" w:eastAsia="Calibri" w:hAnsi="Arial" w:cs="Arial"/>
          <w:sz w:val="24"/>
          <w:szCs w:val="24"/>
          <w:lang w:eastAsia="en-GB"/>
        </w:rPr>
        <w:t xml:space="preserve"> This action was agreed as being </w:t>
      </w:r>
      <w:r w:rsidR="00EF3FCC">
        <w:rPr>
          <w:rFonts w:ascii="Arial" w:eastAsia="Calibri" w:hAnsi="Arial" w:cs="Arial"/>
          <w:b/>
          <w:bCs/>
          <w:sz w:val="24"/>
          <w:szCs w:val="24"/>
          <w:lang w:eastAsia="en-GB"/>
        </w:rPr>
        <w:t>closed.</w:t>
      </w:r>
      <w:r w:rsidR="00E85030">
        <w:rPr>
          <w:rFonts w:ascii="Arial" w:eastAsia="Calibri" w:hAnsi="Arial" w:cs="Arial"/>
          <w:sz w:val="24"/>
          <w:szCs w:val="24"/>
          <w:lang w:eastAsia="en-GB"/>
        </w:rPr>
        <w:br/>
      </w:r>
    </w:p>
    <w:p w14:paraId="656E1E06" w14:textId="3A8299CD" w:rsidR="00C940F8" w:rsidRPr="00E85030" w:rsidRDefault="00E85030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E85030">
        <w:rPr>
          <w:rFonts w:ascii="Arial" w:eastAsia="Calibri" w:hAnsi="Arial" w:cs="Arial"/>
          <w:sz w:val="24"/>
          <w:szCs w:val="24"/>
          <w:lang w:eastAsia="en-GB"/>
        </w:rPr>
        <w:t>Collaborate with the Principality on the Future Generations project</w:t>
      </w:r>
      <w:r w:rsidR="00D74179">
        <w:rPr>
          <w:rFonts w:ascii="Arial" w:eastAsia="Calibri" w:hAnsi="Arial" w:cs="Arial"/>
          <w:sz w:val="24"/>
          <w:szCs w:val="24"/>
          <w:lang w:eastAsia="en-GB"/>
        </w:rPr>
        <w:t xml:space="preserve">, </w:t>
      </w:r>
      <w:r w:rsidR="00A82A0E">
        <w:rPr>
          <w:rFonts w:ascii="Arial" w:hAnsi="Arial" w:cs="Arial"/>
          <w:sz w:val="24"/>
          <w:szCs w:val="24"/>
        </w:rPr>
        <w:t>this</w:t>
      </w:r>
      <w:r w:rsidR="00F002A9">
        <w:rPr>
          <w:rFonts w:ascii="Arial" w:hAnsi="Arial" w:cs="Arial"/>
          <w:sz w:val="24"/>
          <w:szCs w:val="24"/>
        </w:rPr>
        <w:t xml:space="preserve"> action was agreed as being </w:t>
      </w:r>
      <w:r w:rsidR="00F002A9" w:rsidRPr="0006525E">
        <w:rPr>
          <w:rFonts w:ascii="Arial" w:hAnsi="Arial" w:cs="Arial"/>
          <w:b/>
          <w:bCs/>
          <w:sz w:val="24"/>
          <w:szCs w:val="24"/>
        </w:rPr>
        <w:t>complete.</w:t>
      </w:r>
      <w:r w:rsidR="00C940F8" w:rsidRPr="00E85030">
        <w:rPr>
          <w:rFonts w:ascii="Arial" w:eastAsia="Calibri" w:hAnsi="Arial" w:cs="Arial"/>
          <w:sz w:val="24"/>
          <w:szCs w:val="24"/>
          <w:lang w:eastAsia="en-GB"/>
        </w:rPr>
        <w:br/>
      </w:r>
    </w:p>
    <w:p w14:paraId="309EB8E7" w14:textId="77777777" w:rsidR="00A82A0E" w:rsidRPr="00A82A0E" w:rsidRDefault="001E2210" w:rsidP="008D5D3B">
      <w:pPr>
        <w:pStyle w:val="ListParagraph"/>
        <w:numPr>
          <w:ilvl w:val="1"/>
          <w:numId w:val="9"/>
        </w:numPr>
        <w:ind w:right="542" w:hanging="650"/>
        <w:rPr>
          <w:rFonts w:ascii="Arial" w:hAnsi="Arial" w:cs="Arial"/>
          <w:sz w:val="24"/>
          <w:szCs w:val="24"/>
        </w:rPr>
      </w:pPr>
      <w:r w:rsidRPr="001E2210">
        <w:rPr>
          <w:rFonts w:ascii="Arial" w:hAnsi="Arial" w:cs="Arial"/>
          <w:sz w:val="24"/>
          <w:szCs w:val="24"/>
        </w:rPr>
        <w:t>Board to receive a copy of the future workplace project guides.</w:t>
      </w:r>
      <w:r w:rsidR="00AA74CB">
        <w:rPr>
          <w:rFonts w:ascii="Arial" w:hAnsi="Arial" w:cs="Arial"/>
          <w:sz w:val="24"/>
          <w:szCs w:val="24"/>
        </w:rPr>
        <w:t xml:space="preserve"> </w:t>
      </w:r>
      <w:r w:rsidR="00F002A9">
        <w:rPr>
          <w:rFonts w:ascii="Arial" w:hAnsi="Arial" w:cs="Arial"/>
          <w:sz w:val="24"/>
          <w:szCs w:val="24"/>
        </w:rPr>
        <w:t xml:space="preserve">This action was agreed as being </w:t>
      </w:r>
      <w:r w:rsidR="00F002A9" w:rsidRPr="0006525E">
        <w:rPr>
          <w:rFonts w:ascii="Arial" w:hAnsi="Arial" w:cs="Arial"/>
          <w:b/>
          <w:bCs/>
          <w:sz w:val="24"/>
          <w:szCs w:val="24"/>
        </w:rPr>
        <w:t>complete.</w:t>
      </w:r>
    </w:p>
    <w:p w14:paraId="67E8D468" w14:textId="689217FB" w:rsidR="00701CD7" w:rsidRPr="00A82A0E" w:rsidRDefault="00047DE2" w:rsidP="00EF3FCC">
      <w:p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</w:p>
    <w:p w14:paraId="71DB81BB" w14:textId="2DD60214" w:rsidR="00483495" w:rsidRPr="00483495" w:rsidRDefault="73C6DFC6" w:rsidP="00483495">
      <w:pPr>
        <w:pStyle w:val="Heading2"/>
        <w:numPr>
          <w:ilvl w:val="0"/>
          <w:numId w:val="9"/>
        </w:numPr>
      </w:pPr>
      <w:r w:rsidRPr="45B7A440">
        <w:t>C</w:t>
      </w:r>
      <w:r w:rsidR="00483495">
        <w:t>hair’s</w:t>
      </w:r>
      <w:r w:rsidRPr="45B7A440">
        <w:t xml:space="preserve"> U</w:t>
      </w:r>
      <w:r w:rsidR="00483495">
        <w:t>pdate</w:t>
      </w:r>
    </w:p>
    <w:p w14:paraId="40CC97DA" w14:textId="2F763B3B" w:rsidR="00BF3BF6" w:rsidRPr="00270D77" w:rsidRDefault="0A5E6B7B" w:rsidP="00483495">
      <w:pPr>
        <w:pStyle w:val="ListParagraph"/>
        <w:ind w:right="542"/>
        <w:rPr>
          <w:rFonts w:ascii="Arial" w:eastAsia="Times New Roman" w:hAnsi="Arial" w:cs="Arial"/>
          <w:sz w:val="24"/>
          <w:szCs w:val="24"/>
        </w:rPr>
      </w:pPr>
      <w:r>
        <w:br/>
      </w:r>
      <w:r w:rsidR="16C85104" w:rsidRPr="45B7A440">
        <w:rPr>
          <w:rFonts w:ascii="Arial" w:eastAsia="Times New Roman" w:hAnsi="Arial" w:cs="Arial"/>
          <w:sz w:val="24"/>
          <w:szCs w:val="24"/>
        </w:rPr>
        <w:t>Th</w:t>
      </w:r>
      <w:r w:rsidR="21B31137" w:rsidRPr="45B7A440">
        <w:rPr>
          <w:rFonts w:ascii="Arial" w:eastAsia="Times New Roman" w:hAnsi="Arial" w:cs="Arial"/>
          <w:sz w:val="24"/>
          <w:szCs w:val="24"/>
        </w:rPr>
        <w:t>e following key points were noted:</w:t>
      </w:r>
      <w:r>
        <w:br/>
      </w:r>
      <w:r w:rsidR="42D64B63" w:rsidRPr="45B7A440">
        <w:rPr>
          <w:rFonts w:ascii="Arial" w:eastAsia="Times New Roman" w:hAnsi="Arial" w:cs="Arial"/>
          <w:b/>
          <w:bCs/>
          <w:sz w:val="24"/>
          <w:szCs w:val="24"/>
        </w:rPr>
        <w:t>Careers Wales events praised:</w:t>
      </w:r>
      <w:r w:rsidR="42D64B63" w:rsidRPr="45B7A440">
        <w:rPr>
          <w:rFonts w:ascii="Arial" w:eastAsia="Times New Roman" w:hAnsi="Arial" w:cs="Arial"/>
          <w:sz w:val="24"/>
          <w:szCs w:val="24"/>
        </w:rPr>
        <w:t xml:space="preserve"> The Chair praised the events hosted by Careers Wales</w:t>
      </w:r>
      <w:r>
        <w:br/>
      </w:r>
      <w:r w:rsidR="2FA5ECA4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Changes in Board membership: </w:t>
      </w:r>
      <w:r w:rsidR="099B6E05" w:rsidRPr="45B7A440">
        <w:rPr>
          <w:rFonts w:ascii="Arial" w:eastAsia="Times New Roman" w:hAnsi="Arial" w:cs="Arial"/>
          <w:sz w:val="24"/>
          <w:szCs w:val="24"/>
        </w:rPr>
        <w:t xml:space="preserve"> </w:t>
      </w:r>
      <w:r w:rsidR="1F73C728" w:rsidRPr="45B7A440">
        <w:rPr>
          <w:rFonts w:ascii="Arial" w:eastAsia="Times New Roman" w:hAnsi="Arial" w:cs="Arial"/>
          <w:sz w:val="24"/>
          <w:szCs w:val="24"/>
        </w:rPr>
        <w:t xml:space="preserve">Two of the </w:t>
      </w:r>
      <w:r w:rsidR="099B6E05" w:rsidRPr="45B7A440">
        <w:rPr>
          <w:rFonts w:ascii="Arial" w:eastAsia="Times New Roman" w:hAnsi="Arial" w:cs="Arial"/>
          <w:sz w:val="24"/>
          <w:szCs w:val="24"/>
        </w:rPr>
        <w:t xml:space="preserve">new Board members </w:t>
      </w:r>
      <w:r w:rsidR="56725F39" w:rsidRPr="45B7A440">
        <w:rPr>
          <w:rFonts w:ascii="Arial" w:eastAsia="Times New Roman" w:hAnsi="Arial" w:cs="Arial"/>
          <w:sz w:val="24"/>
          <w:szCs w:val="24"/>
        </w:rPr>
        <w:t>received a warm</w:t>
      </w:r>
      <w:r w:rsidR="099B6E05" w:rsidRPr="45B7A440">
        <w:rPr>
          <w:rFonts w:ascii="Arial" w:eastAsia="Times New Roman" w:hAnsi="Arial" w:cs="Arial"/>
          <w:sz w:val="24"/>
          <w:szCs w:val="24"/>
        </w:rPr>
        <w:t xml:space="preserve"> welcom</w:t>
      </w:r>
      <w:r w:rsidR="56725F39" w:rsidRPr="45B7A440">
        <w:rPr>
          <w:rFonts w:ascii="Arial" w:eastAsia="Times New Roman" w:hAnsi="Arial" w:cs="Arial"/>
          <w:sz w:val="24"/>
          <w:szCs w:val="24"/>
        </w:rPr>
        <w:t>e</w:t>
      </w:r>
      <w:r w:rsidR="099B6E05" w:rsidRPr="45B7A440">
        <w:rPr>
          <w:rFonts w:ascii="Arial" w:eastAsia="Times New Roman" w:hAnsi="Arial" w:cs="Arial"/>
          <w:sz w:val="24"/>
          <w:szCs w:val="24"/>
        </w:rPr>
        <w:t xml:space="preserve"> to the CCDG Board</w:t>
      </w:r>
      <w:r w:rsidR="0A8BA1E5" w:rsidRPr="45B7A440">
        <w:rPr>
          <w:rFonts w:ascii="Arial" w:eastAsia="Times New Roman" w:hAnsi="Arial" w:cs="Arial"/>
          <w:sz w:val="24"/>
          <w:szCs w:val="24"/>
        </w:rPr>
        <w:t>.</w:t>
      </w:r>
      <w:r w:rsidR="3EF210B7" w:rsidRPr="45B7A440">
        <w:rPr>
          <w:rFonts w:ascii="Arial" w:eastAsia="Times New Roman" w:hAnsi="Arial" w:cs="Arial"/>
          <w:sz w:val="24"/>
          <w:szCs w:val="24"/>
        </w:rPr>
        <w:t xml:space="preserve"> </w:t>
      </w:r>
      <w:r w:rsidR="1227C612" w:rsidRPr="45B7A440">
        <w:rPr>
          <w:rFonts w:ascii="Arial" w:eastAsia="Times New Roman" w:hAnsi="Arial" w:cs="Arial"/>
          <w:sz w:val="24"/>
          <w:szCs w:val="24"/>
        </w:rPr>
        <w:t xml:space="preserve">The Chair was pleased to announce the re-appointment of two current Board </w:t>
      </w:r>
      <w:r w:rsidR="3EF210B7" w:rsidRPr="45B7A440">
        <w:rPr>
          <w:rFonts w:ascii="Arial" w:eastAsia="Times New Roman" w:hAnsi="Arial" w:cs="Arial"/>
          <w:sz w:val="24"/>
          <w:szCs w:val="24"/>
        </w:rPr>
        <w:t>members and</w:t>
      </w:r>
      <w:r w:rsidR="4EA17048" w:rsidRPr="45B7A440">
        <w:rPr>
          <w:rFonts w:ascii="Arial" w:eastAsia="Times New Roman" w:hAnsi="Arial" w:cs="Arial"/>
          <w:sz w:val="24"/>
          <w:szCs w:val="24"/>
        </w:rPr>
        <w:t xml:space="preserve"> advised that two</w:t>
      </w:r>
      <w:r w:rsidR="70450000" w:rsidRPr="45B7A440">
        <w:rPr>
          <w:rFonts w:ascii="Arial" w:eastAsia="Times New Roman" w:hAnsi="Arial" w:cs="Arial"/>
          <w:sz w:val="24"/>
          <w:szCs w:val="24"/>
        </w:rPr>
        <w:t xml:space="preserve"> co-opted Board members were due to leave in January and March</w:t>
      </w:r>
      <w:r w:rsidR="2FA5ECA4" w:rsidRPr="45B7A440">
        <w:rPr>
          <w:rFonts w:ascii="Arial" w:eastAsia="Times New Roman" w:hAnsi="Arial" w:cs="Arial"/>
          <w:sz w:val="24"/>
          <w:szCs w:val="24"/>
        </w:rPr>
        <w:t xml:space="preserve">. </w:t>
      </w:r>
      <w:r w:rsidR="3BFA0A96" w:rsidRPr="45B7A440">
        <w:rPr>
          <w:rFonts w:ascii="Arial" w:eastAsia="Times New Roman" w:hAnsi="Arial" w:cs="Arial"/>
          <w:sz w:val="24"/>
          <w:szCs w:val="24"/>
        </w:rPr>
        <w:t xml:space="preserve">The Chair </w:t>
      </w:r>
      <w:r w:rsidR="2E798D2A" w:rsidRPr="45B7A440">
        <w:rPr>
          <w:rFonts w:ascii="Arial" w:eastAsia="Times New Roman" w:hAnsi="Arial" w:cs="Arial"/>
          <w:sz w:val="24"/>
          <w:szCs w:val="24"/>
        </w:rPr>
        <w:t>advised there w</w:t>
      </w:r>
      <w:r w:rsidR="00B12588">
        <w:rPr>
          <w:rFonts w:ascii="Arial" w:eastAsia="Times New Roman" w:hAnsi="Arial" w:cs="Arial"/>
          <w:sz w:val="24"/>
          <w:szCs w:val="24"/>
        </w:rPr>
        <w:t>ere</w:t>
      </w:r>
      <w:r w:rsidR="2E798D2A" w:rsidRPr="45B7A440">
        <w:rPr>
          <w:rFonts w:ascii="Arial" w:eastAsia="Times New Roman" w:hAnsi="Arial" w:cs="Arial"/>
          <w:sz w:val="24"/>
          <w:szCs w:val="24"/>
        </w:rPr>
        <w:t xml:space="preserve"> additional</w:t>
      </w:r>
      <w:r w:rsidR="3BFA0A96" w:rsidRPr="45B7A440">
        <w:rPr>
          <w:rFonts w:ascii="Arial" w:eastAsia="Times New Roman" w:hAnsi="Arial" w:cs="Arial"/>
          <w:sz w:val="24"/>
          <w:szCs w:val="24"/>
        </w:rPr>
        <w:t xml:space="preserve"> Board </w:t>
      </w:r>
      <w:r w:rsidR="00AB55E0" w:rsidRPr="45B7A440">
        <w:rPr>
          <w:rFonts w:ascii="Arial" w:eastAsia="Times New Roman" w:hAnsi="Arial" w:cs="Arial"/>
          <w:sz w:val="24"/>
          <w:szCs w:val="24"/>
        </w:rPr>
        <w:t>members</w:t>
      </w:r>
      <w:r w:rsidR="3BFA0A96" w:rsidRPr="45B7A440">
        <w:rPr>
          <w:rFonts w:ascii="Arial" w:eastAsia="Times New Roman" w:hAnsi="Arial" w:cs="Arial"/>
          <w:sz w:val="24"/>
          <w:szCs w:val="24"/>
        </w:rPr>
        <w:t xml:space="preserve"> and one co-opted Board member </w:t>
      </w:r>
      <w:r w:rsidR="4506DFFE" w:rsidRPr="45B7A440">
        <w:rPr>
          <w:rFonts w:ascii="Arial" w:eastAsia="Times New Roman" w:hAnsi="Arial" w:cs="Arial"/>
          <w:sz w:val="24"/>
          <w:szCs w:val="24"/>
        </w:rPr>
        <w:t xml:space="preserve">also joining, and that further recruitment would be started </w:t>
      </w:r>
      <w:r w:rsidR="1F392E11" w:rsidRPr="45B7A440">
        <w:rPr>
          <w:rFonts w:ascii="Arial" w:eastAsia="Times New Roman" w:hAnsi="Arial" w:cs="Arial"/>
          <w:sz w:val="24"/>
          <w:szCs w:val="24"/>
        </w:rPr>
        <w:t xml:space="preserve">as soon as possible </w:t>
      </w:r>
      <w:r w:rsidR="3BFA0A96" w:rsidRPr="45B7A440">
        <w:rPr>
          <w:rFonts w:ascii="Arial" w:eastAsia="Times New Roman" w:hAnsi="Arial" w:cs="Arial"/>
          <w:sz w:val="24"/>
          <w:szCs w:val="24"/>
        </w:rPr>
        <w:t>in 2023</w:t>
      </w:r>
      <w:r w:rsidR="3CDB40E9" w:rsidRPr="45B7A440">
        <w:rPr>
          <w:rFonts w:ascii="Arial" w:eastAsia="Times New Roman" w:hAnsi="Arial" w:cs="Arial"/>
          <w:sz w:val="24"/>
          <w:szCs w:val="24"/>
        </w:rPr>
        <w:t xml:space="preserve"> to replace Board members leaving later in the year</w:t>
      </w:r>
      <w:r>
        <w:br/>
      </w:r>
      <w:r w:rsidR="56725F39" w:rsidRPr="45B7A440">
        <w:rPr>
          <w:rFonts w:ascii="Arial" w:eastAsia="Times New Roman" w:hAnsi="Arial" w:cs="Arial"/>
          <w:b/>
          <w:bCs/>
          <w:sz w:val="24"/>
          <w:szCs w:val="24"/>
        </w:rPr>
        <w:t>Committee</w:t>
      </w:r>
      <w:r w:rsidR="481369B7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 structure</w:t>
      </w:r>
      <w:r w:rsidR="56725F39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 due to be reviewed</w:t>
      </w:r>
      <w:r w:rsidR="481369B7" w:rsidRPr="45B7A44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481369B7" w:rsidRPr="45B7A440">
        <w:rPr>
          <w:rFonts w:ascii="Arial" w:eastAsia="Times New Roman" w:hAnsi="Arial" w:cs="Arial"/>
          <w:sz w:val="24"/>
          <w:szCs w:val="24"/>
        </w:rPr>
        <w:t xml:space="preserve"> The current committee structure and membership for each committee was due to be reviewed</w:t>
      </w:r>
      <w:r w:rsidR="1F392E11" w:rsidRPr="45B7A440">
        <w:rPr>
          <w:rFonts w:ascii="Arial" w:eastAsia="Times New Roman" w:hAnsi="Arial" w:cs="Arial"/>
          <w:sz w:val="24"/>
          <w:szCs w:val="24"/>
        </w:rPr>
        <w:t xml:space="preserve"> in light of the changes to membership of the Board</w:t>
      </w:r>
      <w:r w:rsidR="481369B7" w:rsidRPr="45B7A440">
        <w:rPr>
          <w:rFonts w:ascii="Arial" w:eastAsia="Times New Roman" w:hAnsi="Arial" w:cs="Arial"/>
          <w:sz w:val="24"/>
          <w:szCs w:val="24"/>
        </w:rPr>
        <w:t xml:space="preserve">. </w:t>
      </w:r>
      <w:r>
        <w:br/>
      </w:r>
      <w:r w:rsidR="06FED311" w:rsidRPr="45B7A440">
        <w:rPr>
          <w:rFonts w:ascii="Arial" w:eastAsia="Times New Roman" w:hAnsi="Arial" w:cs="Arial"/>
          <w:b/>
          <w:bCs/>
          <w:sz w:val="24"/>
          <w:szCs w:val="24"/>
        </w:rPr>
        <w:t>Extending</w:t>
      </w:r>
      <w:r w:rsidR="22FB5789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 duration of</w:t>
      </w:r>
      <w:r w:rsidR="06FED311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56725F39" w:rsidRPr="45B7A440">
        <w:rPr>
          <w:rFonts w:ascii="Arial" w:eastAsia="Times New Roman" w:hAnsi="Arial" w:cs="Arial"/>
          <w:b/>
          <w:bCs/>
          <w:sz w:val="24"/>
          <w:szCs w:val="24"/>
        </w:rPr>
        <w:t>Board meetings:</w:t>
      </w:r>
      <w:r w:rsidR="56725F39" w:rsidRPr="45B7A440">
        <w:rPr>
          <w:rFonts w:ascii="Arial" w:eastAsia="Times New Roman" w:hAnsi="Arial" w:cs="Arial"/>
          <w:sz w:val="24"/>
          <w:szCs w:val="24"/>
        </w:rPr>
        <w:t xml:space="preserve"> Board meetings would be extended to </w:t>
      </w:r>
      <w:r w:rsidR="5A06A899" w:rsidRPr="45B7A440">
        <w:rPr>
          <w:rFonts w:ascii="Arial" w:eastAsia="Times New Roman" w:hAnsi="Arial" w:cs="Arial"/>
          <w:sz w:val="24"/>
          <w:szCs w:val="24"/>
        </w:rPr>
        <w:t xml:space="preserve">5.5 </w:t>
      </w:r>
      <w:r w:rsidR="56725F39" w:rsidRPr="45B7A440">
        <w:rPr>
          <w:rFonts w:ascii="Arial" w:eastAsia="Times New Roman" w:hAnsi="Arial" w:cs="Arial"/>
          <w:sz w:val="24"/>
          <w:szCs w:val="24"/>
        </w:rPr>
        <w:t xml:space="preserve">hrs as opposed to </w:t>
      </w:r>
      <w:r w:rsidR="0B9F9ED0" w:rsidRPr="45B7A440">
        <w:rPr>
          <w:rFonts w:ascii="Arial" w:eastAsia="Times New Roman" w:hAnsi="Arial" w:cs="Arial"/>
          <w:sz w:val="24"/>
          <w:szCs w:val="24"/>
        </w:rPr>
        <w:t xml:space="preserve">its current duration length, </w:t>
      </w:r>
      <w:r w:rsidR="56725F39" w:rsidRPr="45B7A440">
        <w:rPr>
          <w:rFonts w:ascii="Arial" w:eastAsia="Times New Roman" w:hAnsi="Arial" w:cs="Arial"/>
          <w:sz w:val="24"/>
          <w:szCs w:val="24"/>
        </w:rPr>
        <w:t xml:space="preserve">2.5 hrs starting from the next </w:t>
      </w:r>
      <w:r w:rsidR="1CFCD93B" w:rsidRPr="45B7A440">
        <w:rPr>
          <w:rFonts w:ascii="Arial" w:eastAsia="Times New Roman" w:hAnsi="Arial" w:cs="Arial"/>
          <w:sz w:val="24"/>
          <w:szCs w:val="24"/>
        </w:rPr>
        <w:t xml:space="preserve">business </w:t>
      </w:r>
      <w:r w:rsidR="56725F39" w:rsidRPr="45B7A440">
        <w:rPr>
          <w:rFonts w:ascii="Arial" w:eastAsia="Times New Roman" w:hAnsi="Arial" w:cs="Arial"/>
          <w:sz w:val="24"/>
          <w:szCs w:val="24"/>
        </w:rPr>
        <w:t>year.</w:t>
      </w:r>
      <w:r>
        <w:br/>
      </w:r>
      <w:r w:rsidR="513704CD" w:rsidRPr="45B7A440">
        <w:rPr>
          <w:rFonts w:ascii="Arial" w:eastAsia="Times New Roman" w:hAnsi="Arial" w:cs="Arial"/>
          <w:b/>
          <w:bCs/>
          <w:sz w:val="24"/>
          <w:szCs w:val="24"/>
        </w:rPr>
        <w:t>Face-to-Face Board meetings:</w:t>
      </w:r>
      <w:r w:rsidR="513704CD" w:rsidRPr="45B7A440">
        <w:rPr>
          <w:rFonts w:ascii="Arial" w:eastAsia="Times New Roman" w:hAnsi="Arial" w:cs="Arial"/>
          <w:sz w:val="24"/>
          <w:szCs w:val="24"/>
        </w:rPr>
        <w:t xml:space="preserve"> It was advised that quarter one and quarter </w:t>
      </w:r>
      <w:r w:rsidR="67B47A01" w:rsidRPr="45B7A440">
        <w:rPr>
          <w:rFonts w:ascii="Arial" w:eastAsia="Times New Roman" w:hAnsi="Arial" w:cs="Arial"/>
          <w:sz w:val="24"/>
          <w:szCs w:val="24"/>
        </w:rPr>
        <w:t>three B</w:t>
      </w:r>
      <w:r w:rsidR="513704CD" w:rsidRPr="45B7A440">
        <w:rPr>
          <w:rFonts w:ascii="Arial" w:eastAsia="Times New Roman" w:hAnsi="Arial" w:cs="Arial"/>
          <w:sz w:val="24"/>
          <w:szCs w:val="24"/>
        </w:rPr>
        <w:t xml:space="preserve">oard meetings </w:t>
      </w:r>
      <w:r w:rsidR="67B47A01" w:rsidRPr="45B7A440">
        <w:rPr>
          <w:rFonts w:ascii="Arial" w:eastAsia="Times New Roman" w:hAnsi="Arial" w:cs="Arial"/>
          <w:sz w:val="24"/>
          <w:szCs w:val="24"/>
        </w:rPr>
        <w:t>were to be a blended meeting</w:t>
      </w:r>
      <w:r w:rsidR="5A06A899" w:rsidRPr="45B7A440">
        <w:rPr>
          <w:rFonts w:ascii="Arial" w:eastAsia="Times New Roman" w:hAnsi="Arial" w:cs="Arial"/>
          <w:sz w:val="24"/>
          <w:szCs w:val="24"/>
        </w:rPr>
        <w:t xml:space="preserve"> -</w:t>
      </w:r>
      <w:r w:rsidR="0B9F9ED0" w:rsidRPr="45B7A440">
        <w:rPr>
          <w:rFonts w:ascii="Arial" w:eastAsia="Times New Roman" w:hAnsi="Arial" w:cs="Arial"/>
          <w:sz w:val="24"/>
          <w:szCs w:val="24"/>
        </w:rPr>
        <w:t xml:space="preserve"> Board members could join virtually or attend face-to-face (Cardiff)</w:t>
      </w:r>
      <w:r>
        <w:br/>
      </w:r>
      <w:r w:rsidR="513704CD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Annual </w:t>
      </w:r>
      <w:r w:rsidR="4EF18A43" w:rsidRPr="45B7A440">
        <w:rPr>
          <w:rFonts w:ascii="Arial" w:eastAsia="Times New Roman" w:hAnsi="Arial" w:cs="Arial"/>
          <w:b/>
          <w:bCs/>
          <w:sz w:val="24"/>
          <w:szCs w:val="24"/>
        </w:rPr>
        <w:t>work</w:t>
      </w:r>
      <w:r w:rsidR="513704CD" w:rsidRPr="45B7A440">
        <w:rPr>
          <w:rFonts w:ascii="Arial" w:eastAsia="Times New Roman" w:hAnsi="Arial" w:cs="Arial"/>
          <w:b/>
          <w:bCs/>
          <w:sz w:val="24"/>
          <w:szCs w:val="24"/>
        </w:rPr>
        <w:t xml:space="preserve">plan due to be reviewed: </w:t>
      </w:r>
      <w:r w:rsidR="656D840E" w:rsidRPr="45B7A440">
        <w:rPr>
          <w:rFonts w:ascii="Arial" w:eastAsia="Times New Roman" w:hAnsi="Arial" w:cs="Arial"/>
          <w:sz w:val="24"/>
          <w:szCs w:val="24"/>
        </w:rPr>
        <w:t xml:space="preserve">The annual plan </w:t>
      </w:r>
      <w:r w:rsidR="04A2BCF6" w:rsidRPr="45B7A440">
        <w:rPr>
          <w:rFonts w:ascii="Arial" w:eastAsia="Times New Roman" w:hAnsi="Arial" w:cs="Arial"/>
          <w:sz w:val="24"/>
          <w:szCs w:val="24"/>
        </w:rPr>
        <w:t>had been drafted and was included in the pack for feedback from the Board</w:t>
      </w:r>
      <w:r w:rsidR="5F9E80A4" w:rsidRPr="45B7A44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9BA026" w14:textId="77777777" w:rsidR="00BF3BF6" w:rsidRPr="00BC4A5B" w:rsidRDefault="00BF3BF6" w:rsidP="009D556A">
      <w:pPr>
        <w:pStyle w:val="Heading2"/>
      </w:pPr>
    </w:p>
    <w:p w14:paraId="1CCCB674" w14:textId="67F0E6A7" w:rsidR="00F2007E" w:rsidRPr="00AC487A" w:rsidRDefault="009B1003" w:rsidP="00E86596">
      <w:pPr>
        <w:pStyle w:val="Heading2"/>
        <w:numPr>
          <w:ilvl w:val="0"/>
          <w:numId w:val="9"/>
        </w:numPr>
        <w:rPr>
          <w:rStyle w:val="normaltextrun"/>
        </w:rPr>
      </w:pPr>
      <w:r w:rsidRPr="00AC487A">
        <w:rPr>
          <w:rStyle w:val="normaltextrun"/>
        </w:rPr>
        <w:t>C</w:t>
      </w:r>
      <w:r w:rsidR="00F76A3B" w:rsidRPr="00AC487A">
        <w:rPr>
          <w:rStyle w:val="normaltextrun"/>
        </w:rPr>
        <w:t>hief</w:t>
      </w:r>
      <w:r w:rsidRPr="00AC487A">
        <w:rPr>
          <w:rStyle w:val="normaltextrun"/>
        </w:rPr>
        <w:t xml:space="preserve"> E</w:t>
      </w:r>
      <w:r w:rsidR="00F76A3B" w:rsidRPr="00AC487A">
        <w:rPr>
          <w:rStyle w:val="normaltextrun"/>
        </w:rPr>
        <w:t>xecutive’s</w:t>
      </w:r>
      <w:r w:rsidRPr="00AC487A">
        <w:rPr>
          <w:rStyle w:val="normaltextrun"/>
        </w:rPr>
        <w:t xml:space="preserve"> R</w:t>
      </w:r>
      <w:r w:rsidR="00F76A3B" w:rsidRPr="00AC487A">
        <w:rPr>
          <w:rStyle w:val="normaltextrun"/>
        </w:rPr>
        <w:t>eport</w:t>
      </w:r>
    </w:p>
    <w:p w14:paraId="5410B93E" w14:textId="32E59B14" w:rsidR="007B4466" w:rsidRDefault="003E4693" w:rsidP="00FF1D85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B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153CB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Board members thanked for their commitments:</w:t>
      </w:r>
      <w:r w:rsidR="00C9772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58DD" w:rsidRPr="00D758D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co-opted</w:t>
      </w:r>
      <w:r w:rsidR="00D758D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6120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Board members were thanked for their </w:t>
      </w:r>
      <w:r w:rsidR="5041EBD3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contribution </w:t>
      </w:r>
      <w:r w:rsidR="0066120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to Careers Wales</w:t>
      </w:r>
      <w:r w:rsidR="5041EBD3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over their membership term.</w:t>
      </w:r>
      <w:r w:rsidR="00CA04F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293766" w:rsidRPr="0029376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Director of Customer Strategy and Service Development</w:t>
      </w:r>
      <w:r w:rsidR="5041EBD3" w:rsidRPr="45684FDF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 xml:space="preserve">:  </w:t>
      </w:r>
      <w:r w:rsidR="5041EBD3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appointment had been made and </w:t>
      </w:r>
      <w:r w:rsidR="1D8E9E2D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was welcomed to the Board.</w:t>
      </w:r>
      <w:r w:rsidR="00032256" w:rsidRPr="007959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4467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KPI Report: </w:t>
      </w:r>
      <w:r w:rsidR="00C8254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some of the </w:t>
      </w:r>
      <w:r w:rsidR="00356F0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KPI scores were highlighted for the Boards </w:t>
      </w:r>
      <w:r w:rsidR="1D8E9E2D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information </w:t>
      </w:r>
      <w:r w:rsidR="003902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902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9027C" w:rsidRPr="0039027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Pay Claim:</w:t>
      </w:r>
      <w:r w:rsidR="003902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9027C" w:rsidRPr="00475CD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An agreement had been reached</w:t>
      </w:r>
      <w:r w:rsidR="007B478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the </w:t>
      </w:r>
      <w:r w:rsidR="1D8E9E2D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trade </w:t>
      </w:r>
      <w:r w:rsidR="007B478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union </w:t>
      </w:r>
      <w:r w:rsidR="1D8E9E2D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39027C" w:rsidRPr="00475CD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pay award</w:t>
      </w:r>
      <w:r w:rsidR="00713E3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2022-203</w:t>
      </w:r>
      <w:r w:rsidR="00713E3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816AE" w:rsidRPr="007B478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Additional funding from WG:</w:t>
      </w:r>
      <w:r w:rsidR="005816A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44870A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indicative budget  from WG for </w:t>
      </w:r>
      <w:r w:rsidR="17243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="44870A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next financial year </w:t>
      </w:r>
      <w:r w:rsidR="0CCDF6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includes</w:t>
      </w:r>
      <w:r w:rsidR="44870A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increase to the core bu</w:t>
      </w:r>
      <w:r w:rsidR="246C94D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dget of £1m.</w:t>
      </w:r>
      <w:r w:rsidR="008A249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574C9" w:rsidRPr="009574C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Ambassador Roles:</w:t>
      </w:r>
      <w:r w:rsidR="009574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importance of Board members acting as ambassadors was emphasised. </w:t>
      </w:r>
      <w:r w:rsidR="009574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574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B2516" w:rsidRPr="00DB251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Support</w:t>
      </w:r>
      <w:r w:rsidR="00E04C29" w:rsidRPr="00DB251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DB2516" w:rsidRPr="00DB251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Careers</w:t>
      </w:r>
      <w:r w:rsidR="00E04C29" w:rsidRPr="00DB251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Wales Employees</w:t>
      </w:r>
      <w:r w:rsidR="00E04C29" w:rsidRPr="00DB251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7A6D78FC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T</w:t>
      </w:r>
      <w:r w:rsidR="00E04C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he Board asked if Careers Wales was providin</w:t>
      </w:r>
      <w:r w:rsidR="007673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E04C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support to their employees</w:t>
      </w:r>
      <w:r w:rsidR="7A6D78FC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during the </w:t>
      </w:r>
      <w:r w:rsidR="240FB829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cost-of-living</w:t>
      </w:r>
      <w:r w:rsidR="7A6D78FC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crisis</w:t>
      </w:r>
      <w:r w:rsidR="7D4B38F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7A6D78FC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Members </w:t>
      </w:r>
      <w:r w:rsidR="007B4236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heard</w:t>
      </w:r>
      <w:r w:rsidR="007B423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</w:t>
      </w:r>
      <w:r w:rsidR="00E04C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A2F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company </w:t>
      </w:r>
      <w:r w:rsidR="0020535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does offer support to their employees, some examples included:</w:t>
      </w:r>
      <w:r w:rsidR="00417A6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 w:rsidR="00046DD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alary </w:t>
      </w:r>
      <w:r w:rsidR="004257D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sacrificing </w:t>
      </w:r>
      <w:r w:rsidR="00046DD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schemes</w:t>
      </w:r>
      <w:r w:rsidR="004257D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(financial loans, car leasing and </w:t>
      </w:r>
      <w:r w:rsidR="004257D6" w:rsidRPr="0F0B3763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cycle to work</w:t>
      </w:r>
      <w:r w:rsidR="004257D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scheme)</w:t>
      </w:r>
      <w:r w:rsidR="00046DD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support to employees with caring responsibilities, </w:t>
      </w:r>
      <w:r w:rsidR="0020535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and cashback health plans</w:t>
      </w:r>
      <w:r w:rsidR="00193D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B086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B086E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76734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Pay Award </w:t>
      </w:r>
      <w:r w:rsidR="1D56F9B3" w:rsidRPr="15C3E22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Timeframe </w:t>
      </w:r>
      <w:r w:rsidR="00AB55E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1D56F9B3" w:rsidRPr="00AB55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</w:t>
      </w:r>
      <w:r w:rsidR="1D56F9B3" w:rsidRPr="15C3E22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="00C57E5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73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Board asked </w:t>
      </w:r>
      <w:r w:rsidR="00AF28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considerations could be made to the pay award timeframe as the pay award was </w:t>
      </w:r>
      <w:r w:rsidR="004164A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effectively paid in arrears. It was explained that the company was </w:t>
      </w:r>
      <w:r w:rsidR="00782E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reliant </w:t>
      </w:r>
      <w:r w:rsidR="004164A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on WG pay award announcements</w:t>
      </w:r>
      <w:r w:rsidR="00617CF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W</w:t>
      </w:r>
      <w:r w:rsidR="007F76C8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elsh </w:t>
      </w:r>
      <w:r w:rsidR="00617CF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7F76C8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overnment (WG)</w:t>
      </w:r>
      <w:r w:rsidR="00617CF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staff pay increases were also reliant on announcements from UK government budget </w:t>
      </w:r>
      <w:r w:rsidR="00617CFF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allocations</w:t>
      </w:r>
      <w:r w:rsidR="240FB829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240FB8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</w:t>
      </w:r>
      <w:r w:rsidR="00617CFF" w:rsidRPr="15C3E225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was </w:t>
      </w:r>
      <w:r w:rsidR="240FB829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agreed </w:t>
      </w:r>
      <w:r w:rsidR="00617CFF" w:rsidRPr="15C3E225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that the </w:t>
      </w:r>
      <w:r w:rsidR="240FB829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challenges this delay causes</w:t>
      </w:r>
      <w:r w:rsidR="2EBD2661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would </w:t>
      </w:r>
      <w:r w:rsidR="007F76C8" w:rsidRPr="15C3E225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be fed-back to Welsh Government.</w:t>
      </w:r>
    </w:p>
    <w:p w14:paraId="354EFC7B" w14:textId="77777777" w:rsidR="007B4466" w:rsidRDefault="007B4466" w:rsidP="007B4466">
      <w:pPr>
        <w:pStyle w:val="ListParagraph"/>
        <w:ind w:left="426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44CD2D2" w14:textId="7692D5B1" w:rsidR="009D6309" w:rsidRDefault="009D6309" w:rsidP="007B4466">
      <w:pPr>
        <w:pStyle w:val="ListParagraph"/>
        <w:ind w:left="426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32779A7" w14:textId="57866DB8" w:rsidR="007C2F11" w:rsidRPr="00E3280D" w:rsidRDefault="009B1003" w:rsidP="00E3280D">
      <w:pPr>
        <w:pStyle w:val="Heading2"/>
        <w:numPr>
          <w:ilvl w:val="0"/>
          <w:numId w:val="9"/>
        </w:numPr>
        <w:rPr>
          <w:rStyle w:val="normaltextrun"/>
        </w:rPr>
      </w:pPr>
      <w:r w:rsidRPr="00E3280D">
        <w:rPr>
          <w:rStyle w:val="normaltextrun"/>
        </w:rPr>
        <w:t>B</w:t>
      </w:r>
      <w:r w:rsidR="00C01F35">
        <w:rPr>
          <w:rStyle w:val="normaltextrun"/>
        </w:rPr>
        <w:t>rief</w:t>
      </w:r>
      <w:r w:rsidRPr="00E3280D">
        <w:rPr>
          <w:rStyle w:val="normaltextrun"/>
        </w:rPr>
        <w:t xml:space="preserve"> U</w:t>
      </w:r>
      <w:r w:rsidR="007F6210">
        <w:rPr>
          <w:rStyle w:val="normaltextrun"/>
        </w:rPr>
        <w:t>pdate</w:t>
      </w:r>
      <w:r w:rsidRPr="00E3280D">
        <w:rPr>
          <w:rStyle w:val="normaltextrun"/>
        </w:rPr>
        <w:t>/W</w:t>
      </w:r>
      <w:r w:rsidR="007F6210">
        <w:rPr>
          <w:rStyle w:val="normaltextrun"/>
        </w:rPr>
        <w:t>elsh</w:t>
      </w:r>
      <w:r w:rsidRPr="00E3280D">
        <w:rPr>
          <w:rStyle w:val="normaltextrun"/>
        </w:rPr>
        <w:t xml:space="preserve"> G</w:t>
      </w:r>
      <w:r w:rsidR="007F6210">
        <w:rPr>
          <w:rStyle w:val="normaltextrun"/>
        </w:rPr>
        <w:t>overnment</w:t>
      </w:r>
    </w:p>
    <w:p w14:paraId="4E1998B6" w14:textId="0C72DB81" w:rsidR="007973A9" w:rsidRDefault="007973A9" w:rsidP="007C2F11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558B850" w14:textId="77777777" w:rsidR="00EC3586" w:rsidRDefault="0581B3CE" w:rsidP="007973A9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Clarification on Budg</w:t>
      </w:r>
      <w:r w:rsidR="2CBF68B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ets: </w:t>
      </w:r>
      <w:r w:rsidR="2CBF68B2" w:rsidRPr="00AB5B9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2CBF68B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importance of funding </w:t>
      </w:r>
      <w:r w:rsidR="2CBF68B2" w:rsidRPr="00AB5B9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Careers Wales </w:t>
      </w:r>
      <w:r w:rsidR="2CBF68B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as a fully function</w:t>
      </w:r>
      <w:r w:rsidR="0D5E806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ing body</w:t>
      </w:r>
      <w:r w:rsidR="2CBF68B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F16E15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during the current financial landscape was emphasised</w:t>
      </w:r>
      <w:r w:rsidR="4A0412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C3586" w:rsidDel="00EC358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4F5EF78" w14:textId="3162E317" w:rsidR="00B8729F" w:rsidRPr="00B8729F" w:rsidRDefault="721D0E94" w:rsidP="007973A9">
      <w:pPr>
        <w:pStyle w:val="ListParagraph"/>
        <w:ind w:left="360" w:right="54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1197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Action Plan: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proofErr w:type="gramStart"/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Education Minister</w:t>
      </w:r>
      <w:proofErr w:type="gramEnd"/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due to publish </w:t>
      </w:r>
      <w:r w:rsidR="30430EE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‘state of the nation’ action plan in February</w:t>
      </w:r>
      <w:r w:rsidR="2D381D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copies will be shared with Careers Wales once </w:t>
      </w:r>
      <w:r w:rsidR="0F16E15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it was made available.</w:t>
      </w:r>
      <w:r w:rsidR="00E5186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5186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3EF210B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ACTION 1</w:t>
      </w:r>
      <w:r w:rsidR="1B26BD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Share </w:t>
      </w:r>
      <w:r w:rsidR="5190FB3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‘state of the nation’ a</w:t>
      </w:r>
      <w:r w:rsidR="1B26BD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ction </w:t>
      </w:r>
      <w:r w:rsidR="5190FB3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1B26BD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lan with Careers Wales</w:t>
      </w:r>
      <w:r w:rsidR="5190FB3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once action plan is made available</w:t>
      </w:r>
      <w:r w:rsidR="00E5186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413E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2D381D5A" w:rsidRPr="009338D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Commissioning </w:t>
      </w:r>
      <w:r w:rsidR="4B607CFC" w:rsidRPr="009338D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Research </w:t>
      </w:r>
      <w:r w:rsidR="3FE23E70" w:rsidRPr="45684FDF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on</w:t>
      </w:r>
      <w:r w:rsidR="4B607CFC" w:rsidRPr="009338D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Work Experience:</w:t>
      </w:r>
      <w:r w:rsidR="1634FD8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5AEB398E" w:rsidRPr="00284CA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research</w:t>
      </w:r>
      <w:r w:rsidR="1634FD88" w:rsidRPr="00284CA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3FE23E70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1634FD88" w:rsidRPr="00284CA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work experience was</w:t>
      </w:r>
      <w:r w:rsidR="4B607CFC" w:rsidRPr="00284CA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5AEB398E" w:rsidRPr="00284CA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being undertaken to establish</w:t>
      </w:r>
      <w:r w:rsidR="5AEB398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good international</w:t>
      </w:r>
      <w:r w:rsidR="4B607CF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practices</w:t>
      </w:r>
      <w:r w:rsidR="3FE23E70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.  I</w:t>
      </w:r>
      <w:r w:rsidR="5AEB398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was hoped that the findings within the research would </w:t>
      </w:r>
      <w:r w:rsidR="3F72A87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influence future development and polic</w:t>
      </w:r>
      <w:r w:rsidR="0F16E15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ies.</w:t>
      </w:r>
      <w:r w:rsidR="00E74C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2C77DFA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Introduction to Careers Wales and the Services Provided</w:t>
      </w:r>
      <w:r w:rsidR="4BA2E29D" w:rsidRPr="00EF4D6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4BA2E29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Careers Wales </w:t>
      </w:r>
      <w:r w:rsidR="10D9C7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senior management </w:t>
      </w:r>
      <w:r w:rsidR="4BA2E29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were praised for their work and commitment</w:t>
      </w:r>
      <w:r w:rsidR="1B26BD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10D9C7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the organisat</w:t>
      </w:r>
      <w:r w:rsidR="5190FB3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ion</w:t>
      </w:r>
      <w:r w:rsidR="524D8E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T</w:t>
      </w:r>
      <w:r w:rsidR="4A0412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</w:t>
      </w:r>
      <w:r w:rsidR="4CC91C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wide range of services provided by Careers Wales was</w:t>
      </w:r>
      <w:r w:rsidR="2C77DFA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noted as being staggering and </w:t>
      </w:r>
      <w:r w:rsidR="7C0536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comprehensive, with references being made to </w:t>
      </w:r>
      <w:r w:rsidR="3184CC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Careers Craft</w:t>
      </w:r>
      <w:r w:rsidR="7C0536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7E34D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engagement with parents.</w:t>
      </w:r>
      <w:r w:rsidR="005058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131C584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Commission for </w:t>
      </w:r>
      <w:r w:rsidR="49D60774" w:rsidRPr="001932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Tertiary Education and Research</w:t>
      </w:r>
      <w:r w:rsidR="5CC87EC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49D60774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Appointments</w:t>
      </w:r>
      <w:r w:rsidR="21813560" w:rsidRPr="00EA4EF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752A37A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752A37AC" w:rsidRPr="00CD103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Chair and deputy Chair had been appointed fo</w:t>
      </w:r>
      <w:r w:rsidR="1B8F7C6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752A37AC" w:rsidRPr="00CD103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="49D607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tertiary education and re</w:t>
      </w:r>
      <w:r w:rsidR="49505E4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search commission, </w:t>
      </w:r>
      <w:r w:rsidR="11FDB272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and the </w:t>
      </w:r>
      <w:r w:rsidR="060DB1E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Chief Executive </w:t>
      </w:r>
      <w:r w:rsidR="11FDB272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recruitment was ongoing.  </w:t>
      </w:r>
      <w:r w:rsidR="7FC32EA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48192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11FDB272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C</w:t>
      </w:r>
      <w:r w:rsidR="048192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ommission was due to be launched April 2024</w:t>
      </w:r>
      <w:r w:rsidR="19A2A02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7536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536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14F752C5" w:rsidRPr="00B8729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Careers Wales Position Under the</w:t>
      </w:r>
      <w:r w:rsidR="6DC9D22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Commission for</w:t>
      </w:r>
      <w:r w:rsidR="14F752C5" w:rsidRPr="00B8729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14F752C5" w:rsidRPr="00B8729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Tertiary Education and Research</w:t>
      </w:r>
      <w:r w:rsidR="00B8729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6DC9D229" w:rsidRPr="00C667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commission </w:t>
      </w:r>
      <w:r w:rsidR="5D8F822B" w:rsidRPr="00C667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</w:t>
      </w:r>
      <w:r w:rsidR="2CB56F32" w:rsidRPr="00C667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Tertiary Education and Research was still in the process of being set up, </w:t>
      </w:r>
      <w:r w:rsidR="7D8E0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however further clarification would be </w:t>
      </w:r>
      <w:r w:rsidR="41BEB4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requested,</w:t>
      </w:r>
      <w:r w:rsidR="00B85A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B85A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5A06A89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ACTION 2</w:t>
      </w:r>
      <w:r w:rsidR="1997980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1BD936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7CEBC543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>Board members</w:t>
      </w:r>
      <w:r w:rsidR="56313B70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receive</w:t>
      </w:r>
      <w:r w:rsidR="5DC05DEA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275D5FFD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clarification re Careers Wales </w:t>
      </w:r>
      <w:r w:rsidR="5DC05DEA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>position</w:t>
      </w:r>
      <w:r w:rsidR="41BEB4DE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5DC05DEA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>under</w:t>
      </w:r>
      <w:r w:rsidR="41BEB4DE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commission for </w:t>
      </w:r>
      <w:r w:rsidR="5DC05DEA" w:rsidRPr="00DD0F13">
        <w:rPr>
          <w:rFonts w:ascii="Arial" w:hAnsi="Arial" w:cs="Arial"/>
          <w:color w:val="000000"/>
          <w:sz w:val="24"/>
          <w:szCs w:val="24"/>
          <w:shd w:val="clear" w:color="auto" w:fill="FFFFFF"/>
        </w:rPr>
        <w:t>Tertiary Education and Research</w:t>
      </w:r>
      <w:r w:rsidR="007D6B5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951CB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760A17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Careers Wales input in </w:t>
      </w:r>
      <w:r w:rsidR="6DC9D22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Vocational Qualification</w:t>
      </w:r>
      <w:r w:rsidR="4C029C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A7E4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760A171C">
        <w:rPr>
          <w:rFonts w:ascii="Arial" w:hAnsi="Arial" w:cs="Arial"/>
          <w:color w:val="000000"/>
          <w:sz w:val="24"/>
          <w:szCs w:val="24"/>
          <w:shd w:val="clear" w:color="auto" w:fill="FFFFFF"/>
        </w:rPr>
        <w:t>Th</w:t>
      </w:r>
      <w:r w:rsidR="08AB98FB">
        <w:rPr>
          <w:rFonts w:ascii="Arial" w:hAnsi="Arial" w:cs="Arial"/>
          <w:color w:val="000000"/>
          <w:sz w:val="24"/>
          <w:szCs w:val="24"/>
          <w:shd w:val="clear" w:color="auto" w:fill="FFFFFF"/>
        </w:rPr>
        <w:t>e Board asked what input Careers Wales had in the vocational qualification</w:t>
      </w:r>
      <w:r w:rsidR="4B3381E1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</w:t>
      </w:r>
      <w:r w:rsidR="08AB9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was </w:t>
      </w:r>
      <w:r w:rsidR="76A9B606" w:rsidRPr="002D2E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noted that Careers Wales should be granted the opportunity to engage with the </w:t>
      </w:r>
      <w:r w:rsidR="64992F82" w:rsidRPr="002D2ECC">
        <w:rPr>
          <w:rFonts w:ascii="Arial" w:hAnsi="Arial" w:cs="Arial"/>
          <w:color w:val="000000"/>
          <w:sz w:val="24"/>
          <w:szCs w:val="24"/>
          <w:shd w:val="clear" w:color="auto" w:fill="FFFFFF"/>
        </w:rPr>
        <w:t>team responsible for</w:t>
      </w:r>
      <w:r w:rsidR="37EC5CD7" w:rsidRPr="002D2E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21E088B1" w:rsidRPr="002D2ECC">
        <w:rPr>
          <w:rFonts w:ascii="Arial" w:hAnsi="Arial" w:cs="Arial"/>
          <w:color w:val="000000"/>
          <w:sz w:val="24"/>
          <w:szCs w:val="24"/>
          <w:shd w:val="clear" w:color="auto" w:fill="FFFFFF"/>
        </w:rPr>
        <w:t>reviewing vocational</w:t>
      </w:r>
      <w:r w:rsidR="64992F82" w:rsidRPr="002D2E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qualifications.</w:t>
      </w:r>
      <w:r w:rsidR="0065061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5061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5A06A89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ACTION 3:</w:t>
      </w:r>
      <w:r w:rsidR="64992F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53FCE722" w:rsidRPr="509369FF">
        <w:rPr>
          <w:rFonts w:ascii="Arial" w:hAnsi="Arial" w:cs="Arial"/>
          <w:color w:val="000000"/>
          <w:sz w:val="24"/>
          <w:szCs w:val="24"/>
          <w:shd w:val="clear" w:color="auto" w:fill="FFFFFF"/>
        </w:rPr>
        <w:t>Ensure Careers Wales has the opportunity to engage with</w:t>
      </w:r>
      <w:r w:rsidR="2E8A92A9" w:rsidRPr="509369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team responsible for </w:t>
      </w:r>
      <w:r w:rsidR="7A422820" w:rsidRPr="509369FF">
        <w:rPr>
          <w:rFonts w:ascii="Arial" w:hAnsi="Arial" w:cs="Arial"/>
          <w:color w:val="000000" w:themeColor="text1"/>
          <w:sz w:val="24"/>
          <w:szCs w:val="24"/>
        </w:rPr>
        <w:t xml:space="preserve">reviewing </w:t>
      </w:r>
      <w:r w:rsidR="2E8A92A9" w:rsidRPr="509369FF">
        <w:rPr>
          <w:rFonts w:ascii="Arial" w:hAnsi="Arial" w:cs="Arial"/>
          <w:color w:val="000000"/>
          <w:sz w:val="24"/>
          <w:szCs w:val="24"/>
          <w:shd w:val="clear" w:color="auto" w:fill="FFFFFF"/>
        </w:rPr>
        <w:t>vocational qualifications</w:t>
      </w:r>
      <w:r w:rsidR="2E8A92A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7A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7D6B5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</w:p>
    <w:p w14:paraId="79E8C15A" w14:textId="5B367CBC" w:rsidR="0037576B" w:rsidRPr="00830476" w:rsidRDefault="00CB1EC5" w:rsidP="00830476">
      <w:pPr>
        <w:pStyle w:val="Heading2"/>
        <w:numPr>
          <w:ilvl w:val="0"/>
          <w:numId w:val="9"/>
        </w:numPr>
        <w:rPr>
          <w:rStyle w:val="normaltextrun"/>
        </w:rPr>
      </w:pPr>
      <w:r w:rsidRPr="00830476">
        <w:rPr>
          <w:rStyle w:val="normaltextrun"/>
        </w:rPr>
        <w:t>Q</w:t>
      </w:r>
      <w:r w:rsidR="004607C8" w:rsidRPr="00830476">
        <w:rPr>
          <w:rStyle w:val="normaltextrun"/>
        </w:rPr>
        <w:t>uarter</w:t>
      </w:r>
      <w:r w:rsidRPr="00830476">
        <w:rPr>
          <w:rStyle w:val="normaltextrun"/>
        </w:rPr>
        <w:t xml:space="preserve"> 2</w:t>
      </w:r>
      <w:r w:rsidR="007D6B52" w:rsidRPr="00830476">
        <w:rPr>
          <w:rStyle w:val="normaltextrun"/>
        </w:rPr>
        <w:t xml:space="preserve"> R</w:t>
      </w:r>
      <w:r w:rsidR="004607C8" w:rsidRPr="00830476">
        <w:rPr>
          <w:rStyle w:val="normaltextrun"/>
        </w:rPr>
        <w:t>eport</w:t>
      </w:r>
    </w:p>
    <w:p w14:paraId="67BDA3BC" w14:textId="77777777" w:rsidR="0037576B" w:rsidRDefault="0037576B" w:rsidP="0037576B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EBBBAD" w14:textId="3F7EB36D" w:rsidR="00761467" w:rsidRPr="007D6B52" w:rsidRDefault="00830D44" w:rsidP="0037576B">
      <w:pPr>
        <w:pStyle w:val="ListParagraph"/>
        <w:ind w:right="542"/>
      </w:pPr>
      <w:r w:rsidRPr="008926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summary </w:t>
      </w:r>
      <w:r w:rsidR="006356DC" w:rsidRPr="008926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of findings</w:t>
      </w:r>
      <w:r w:rsidR="0047267C" w:rsidRPr="008926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within the quarter </w:t>
      </w:r>
      <w:r w:rsidR="008926E5" w:rsidRPr="008926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 report</w:t>
      </w:r>
      <w:r w:rsidR="006356DC" w:rsidRPr="008926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were presented to the Board.</w:t>
      </w:r>
      <w:r w:rsidR="006356D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6356D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  <w:t xml:space="preserve">Current </w:t>
      </w:r>
      <w:r w:rsidR="00982B9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Not in Education, Employment and Training</w:t>
      </w:r>
      <w:r w:rsidR="006356D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(NEET) </w:t>
      </w:r>
      <w:r w:rsidR="00982B9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Figures</w:t>
      </w:r>
      <w:r w:rsidR="00515E1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515E1C" w:rsidRPr="00515E1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Board asked what the current NEET figures were, it wa</w:t>
      </w:r>
      <w:r w:rsidR="00515E1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 believed that the current NEET figure w</w:t>
      </w:r>
      <w:r w:rsidR="001104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="00D0457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1104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0457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11041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%. The Board </w:t>
      </w:r>
      <w:r w:rsidR="29376F5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discussed the </w:t>
      </w:r>
      <w:r w:rsidR="00315025" w:rsidRP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varying practices across Local Authorities in their approach to working with young people identified as NEET</w:t>
      </w:r>
      <w:r w:rsidR="2DBE61AD" w:rsidRP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also the challenges of the absence of a comprehensive measure with the </w:t>
      </w:r>
      <w:r w:rsidR="7DFA6039" w:rsidRP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5-tier model being the most accurate available</w:t>
      </w:r>
      <w:r w:rsidR="00315025" w:rsidRP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250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250A8" w:rsidRPr="000250A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Quarter Reports Discussed in Further Detail </w:t>
      </w:r>
      <w:r w:rsidR="00BD276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Committees</w:t>
      </w:r>
      <w:r w:rsidR="00BD276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BD2763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It was advised that the</w:t>
      </w:r>
      <w:r w:rsidR="00FE7FF4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6CFCADCB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quarter</w:t>
      </w:r>
      <w:r w:rsidR="1650E74F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ly</w:t>
      </w:r>
      <w:r w:rsidR="00FE7FF4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reports</w:t>
      </w:r>
      <w:r w:rsidR="00F646F0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were discussed in detail during the</w:t>
      </w:r>
      <w:r w:rsidR="00BD2763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performance &amp; impact commit</w:t>
      </w:r>
      <w:r w:rsidR="00FE7FF4" w:rsidRPr="00F646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tees</w:t>
      </w:r>
      <w:r w:rsidR="00F646F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F646F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2C875A79" w14:textId="660F6097" w:rsidR="00EB7417" w:rsidRPr="00717646" w:rsidRDefault="003D51B8" w:rsidP="0048098F">
      <w:pPr>
        <w:pStyle w:val="Heading2"/>
        <w:numPr>
          <w:ilvl w:val="0"/>
          <w:numId w:val="9"/>
        </w:numPr>
        <w:rPr>
          <w:rStyle w:val="normaltextrun"/>
        </w:rPr>
      </w:pPr>
      <w:r w:rsidRPr="00717646">
        <w:rPr>
          <w:rStyle w:val="normaltextrun"/>
        </w:rPr>
        <w:t>W</w:t>
      </w:r>
      <w:r w:rsidR="0048098F">
        <w:rPr>
          <w:rStyle w:val="normaltextrun"/>
        </w:rPr>
        <w:t>ellbeing</w:t>
      </w:r>
      <w:r w:rsidRPr="00717646">
        <w:rPr>
          <w:rStyle w:val="normaltextrun"/>
        </w:rPr>
        <w:t xml:space="preserve"> </w:t>
      </w:r>
      <w:r w:rsidR="0048098F">
        <w:rPr>
          <w:rStyle w:val="normaltextrun"/>
        </w:rPr>
        <w:t>of</w:t>
      </w:r>
      <w:r w:rsidRPr="00717646">
        <w:rPr>
          <w:rStyle w:val="normaltextrun"/>
        </w:rPr>
        <w:t xml:space="preserve"> F</w:t>
      </w:r>
      <w:r w:rsidR="0048098F">
        <w:rPr>
          <w:rStyle w:val="normaltextrun"/>
        </w:rPr>
        <w:t>uture</w:t>
      </w:r>
      <w:r w:rsidRPr="00717646">
        <w:rPr>
          <w:rStyle w:val="normaltextrun"/>
        </w:rPr>
        <w:t xml:space="preserve"> G</w:t>
      </w:r>
      <w:r w:rsidR="0048098F">
        <w:rPr>
          <w:rStyle w:val="normaltextrun"/>
        </w:rPr>
        <w:t>enerations</w:t>
      </w:r>
      <w:r w:rsidRPr="00717646">
        <w:rPr>
          <w:rStyle w:val="normaltextrun"/>
        </w:rPr>
        <w:t xml:space="preserve"> A</w:t>
      </w:r>
      <w:r w:rsidR="0048098F">
        <w:rPr>
          <w:rStyle w:val="normaltextrun"/>
        </w:rPr>
        <w:t>ct</w:t>
      </w:r>
    </w:p>
    <w:p w14:paraId="3AD4BE0D" w14:textId="77777777" w:rsidR="00717646" w:rsidRDefault="00717646" w:rsidP="00476CEA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5036CF" w14:textId="7AB63323" w:rsidR="001704C1" w:rsidRPr="000C5B57" w:rsidRDefault="00140B83" w:rsidP="00476CE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presentation was provided to the Board </w:t>
      </w:r>
      <w:r w:rsidR="009B02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illustrating how Careers Wales were meeting their commitments to the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27E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ellbeing of Future Generations Act.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B40E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Evidence of How Careers Wales are</w:t>
      </w:r>
      <w:r w:rsidR="00456AF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Trying to Impact the Wellbeing of Future Generations Act</w:t>
      </w:r>
      <w:r w:rsidR="00456AF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ED1D1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Board </w:t>
      </w:r>
      <w:r w:rsidR="00D4181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were pleased with the presentation and cautioned against focusing too heavily on </w:t>
      </w:r>
      <w:r w:rsidR="0040305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benchmarking against complex external data sets for comparison purposes.  The consensus of the Board was that a narrative approach using case studies worked well</w:t>
      </w:r>
      <w:r w:rsidR="005F47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523C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347D884E" w14:textId="61CA0C94" w:rsidR="008B4A27" w:rsidRPr="008C3876" w:rsidRDefault="00257371" w:rsidP="00160322">
      <w:pPr>
        <w:pStyle w:val="Heading2"/>
        <w:numPr>
          <w:ilvl w:val="0"/>
          <w:numId w:val="9"/>
        </w:numPr>
        <w:rPr>
          <w:rStyle w:val="normaltextrun"/>
        </w:rPr>
      </w:pPr>
      <w:r w:rsidRPr="008C3876">
        <w:rPr>
          <w:rStyle w:val="normaltextrun"/>
        </w:rPr>
        <w:t>B</w:t>
      </w:r>
      <w:r w:rsidR="008C3876" w:rsidRPr="008C3876">
        <w:rPr>
          <w:rStyle w:val="normaltextrun"/>
        </w:rPr>
        <w:t>oard</w:t>
      </w:r>
      <w:r w:rsidRPr="008C3876">
        <w:rPr>
          <w:rStyle w:val="normaltextrun"/>
        </w:rPr>
        <w:t xml:space="preserve"> A</w:t>
      </w:r>
      <w:r w:rsidR="008C3876" w:rsidRPr="008C3876">
        <w:rPr>
          <w:rStyle w:val="normaltextrun"/>
        </w:rPr>
        <w:t>mbassadors</w:t>
      </w:r>
      <w:r w:rsidR="00640E74" w:rsidRPr="008C3876">
        <w:rPr>
          <w:rStyle w:val="normaltextrun"/>
        </w:rPr>
        <w:t>’</w:t>
      </w:r>
      <w:r w:rsidRPr="008C3876">
        <w:rPr>
          <w:rStyle w:val="normaltextrun"/>
        </w:rPr>
        <w:t xml:space="preserve"> P</w:t>
      </w:r>
      <w:r w:rsidR="008C3876" w:rsidRPr="008C3876">
        <w:rPr>
          <w:rStyle w:val="normaltextrun"/>
        </w:rPr>
        <w:t>roposal</w:t>
      </w:r>
      <w:r w:rsidR="00640E74" w:rsidRPr="008C3876">
        <w:rPr>
          <w:rStyle w:val="normaltextrun"/>
        </w:rPr>
        <w:t xml:space="preserve"> </w:t>
      </w:r>
      <w:r w:rsidR="008C3876" w:rsidRPr="008C3876">
        <w:rPr>
          <w:rStyle w:val="normaltextrun"/>
        </w:rPr>
        <w:t>and</w:t>
      </w:r>
      <w:r w:rsidR="00640E74" w:rsidRPr="008C3876">
        <w:rPr>
          <w:rStyle w:val="normaltextrun"/>
        </w:rPr>
        <w:t xml:space="preserve"> F</w:t>
      </w:r>
      <w:r w:rsidR="008C3876" w:rsidRPr="008C3876">
        <w:rPr>
          <w:rStyle w:val="normaltextrun"/>
        </w:rPr>
        <w:t>eedback</w:t>
      </w:r>
    </w:p>
    <w:p w14:paraId="23E159D5" w14:textId="4EE2E1FD" w:rsidR="008B4A27" w:rsidRDefault="008B4A27" w:rsidP="008B4A27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D1594B" w14:textId="766BE29B" w:rsidR="00456190" w:rsidRPr="008B4A27" w:rsidRDefault="00456190" w:rsidP="008B4A27">
      <w:pPr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4A2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E91E6C" w:rsidRPr="008B4A2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Board Ambassadors</w:t>
      </w:r>
      <w:r w:rsidRPr="008B4A2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proposal</w:t>
      </w:r>
      <w:r w:rsidR="00E91E6C" w:rsidRPr="008B4A2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received approval from the Board.</w:t>
      </w:r>
      <w:r w:rsidRPr="008B4A2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4A2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4B87E958" w14:textId="45060E33" w:rsidR="003D4CB4" w:rsidRPr="00107CC2" w:rsidRDefault="39E78E94" w:rsidP="009D556A">
      <w:pPr>
        <w:pStyle w:val="Heading2"/>
        <w:numPr>
          <w:ilvl w:val="0"/>
          <w:numId w:val="9"/>
        </w:numPr>
        <w:rPr>
          <w:rStyle w:val="normaltextrun"/>
        </w:rPr>
      </w:pPr>
      <w:r w:rsidRPr="00107CC2">
        <w:rPr>
          <w:rStyle w:val="normaltextrun"/>
        </w:rPr>
        <w:t xml:space="preserve">ESTYN </w:t>
      </w:r>
      <w:r w:rsidR="1BB170E6" w:rsidRPr="00107CC2">
        <w:rPr>
          <w:rStyle w:val="normaltextrun"/>
        </w:rPr>
        <w:t>R</w:t>
      </w:r>
      <w:r w:rsidR="00E84F60" w:rsidRPr="00107CC2">
        <w:rPr>
          <w:rStyle w:val="normaltextrun"/>
        </w:rPr>
        <w:t>ecommendations</w:t>
      </w:r>
    </w:p>
    <w:p w14:paraId="27DF907F" w14:textId="77777777" w:rsidR="003D4CB4" w:rsidRDefault="003D4CB4" w:rsidP="003D4CB4">
      <w:pPr>
        <w:ind w:left="360" w:right="542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1CD2BE66" w14:textId="229E2433" w:rsidR="00FF3085" w:rsidRPr="003D4CB4" w:rsidRDefault="17DB15A3" w:rsidP="003D4CB4">
      <w:pPr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4CB4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An update was provided on the </w:t>
      </w:r>
      <w:r w:rsidR="3045DFB2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75975A42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ESTYN thematic inspection which </w:t>
      </w:r>
      <w:r w:rsidRPr="003D4CB4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had taken </w:t>
      </w:r>
      <w:r w:rsidR="75975A42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place in 2021</w:t>
      </w:r>
      <w:r w:rsidR="25CFC677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T</w:t>
      </w:r>
      <w:r w:rsidR="090D8FBC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he</w:t>
      </w:r>
      <w:r w:rsidR="255CDE69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six</w:t>
      </w:r>
      <w:r w:rsidR="090D8FBC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recommendations</w:t>
      </w:r>
      <w:r w:rsidR="25CFC677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63E15A97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were highlighted </w:t>
      </w:r>
      <w:r w:rsidRPr="003D4CB4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6C4C8058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Board</w:t>
      </w:r>
      <w:r w:rsidRPr="003D4CB4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with an update on the progress being made against each one.</w:t>
      </w:r>
      <w:r w:rsidR="00FF3085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F3085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20BED8E5" w:rsidRPr="003D4CB4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ESTYN Future Thematic</w:t>
      </w:r>
      <w:r w:rsidR="00FA5846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20BED8E5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review meeting ha</w:t>
      </w:r>
      <w:r w:rsidR="3B7CC7D7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 not</w:t>
      </w:r>
      <w:r w:rsidR="20BED8E5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been arranged, although it was believed that an ESTYN thematic would be arranged in the next </w:t>
      </w:r>
      <w:r w:rsidR="1083C5C1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business </w:t>
      </w:r>
      <w:r w:rsidR="20BED8E5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year.</w:t>
      </w:r>
      <w:r w:rsidR="00FA5846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A5846" w:rsidRPr="003D4CB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70DC7B67" w14:textId="46EB2D3D" w:rsidR="009A0ED8" w:rsidRPr="005E76F5" w:rsidRDefault="007B2F8A" w:rsidP="005E76F5">
      <w:pPr>
        <w:pStyle w:val="Heading2"/>
        <w:numPr>
          <w:ilvl w:val="0"/>
          <w:numId w:val="9"/>
        </w:numPr>
        <w:rPr>
          <w:rStyle w:val="normaltextrun"/>
        </w:rPr>
      </w:pPr>
      <w:r w:rsidRPr="005E76F5">
        <w:rPr>
          <w:rStyle w:val="normaltextrun"/>
        </w:rPr>
        <w:lastRenderedPageBreak/>
        <w:t>B</w:t>
      </w:r>
      <w:r w:rsidR="005E76F5" w:rsidRPr="005E76F5">
        <w:rPr>
          <w:rStyle w:val="normaltextrun"/>
        </w:rPr>
        <w:t>oard</w:t>
      </w:r>
      <w:r w:rsidRPr="005E76F5">
        <w:rPr>
          <w:rStyle w:val="normaltextrun"/>
        </w:rPr>
        <w:t xml:space="preserve"> W</w:t>
      </w:r>
      <w:r w:rsidR="005E76F5" w:rsidRPr="005E76F5">
        <w:rPr>
          <w:rStyle w:val="normaltextrun"/>
        </w:rPr>
        <w:t>orkplan</w:t>
      </w:r>
    </w:p>
    <w:p w14:paraId="01260B7E" w14:textId="77777777" w:rsidR="009A0ED8" w:rsidRDefault="009A0ED8" w:rsidP="009A0ED8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7007749" w14:textId="548B5AC5" w:rsidR="008D55A1" w:rsidRPr="00CC6251" w:rsidRDefault="003C2D2B" w:rsidP="009A0ED8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Board members were encouraged to </w:t>
      </w:r>
      <w:r w:rsidR="00CC625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provide feedback via email</w:t>
      </w:r>
      <w:r w:rsidR="351A50A0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if they had</w:t>
      </w:r>
      <w:r w:rsidR="0073055B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suggestions for any changes</w:t>
      </w:r>
      <w:r w:rsidR="00CC625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B2F8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8D55A1" w:rsidRPr="00CC625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7DE26FFE" w14:textId="7CE73D82" w:rsidR="00044924" w:rsidRPr="00A0007C" w:rsidRDefault="3CE10BC3" w:rsidP="008C285B">
      <w:pPr>
        <w:pStyle w:val="Heading2"/>
        <w:numPr>
          <w:ilvl w:val="0"/>
          <w:numId w:val="9"/>
        </w:numPr>
        <w:rPr>
          <w:rStyle w:val="normaltextrun"/>
        </w:rPr>
      </w:pPr>
      <w:r w:rsidRPr="00A0007C">
        <w:rPr>
          <w:rStyle w:val="normaltextrun"/>
        </w:rPr>
        <w:t>H</w:t>
      </w:r>
      <w:r w:rsidR="00044924" w:rsidRPr="00A0007C">
        <w:rPr>
          <w:rStyle w:val="normaltextrun"/>
        </w:rPr>
        <w:t>andy</w:t>
      </w:r>
      <w:r w:rsidRPr="00A0007C">
        <w:rPr>
          <w:rStyle w:val="normaltextrun"/>
        </w:rPr>
        <w:t xml:space="preserve"> R</w:t>
      </w:r>
      <w:r w:rsidR="00A0007C" w:rsidRPr="00A0007C">
        <w:rPr>
          <w:rStyle w:val="normaltextrun"/>
        </w:rPr>
        <w:t>isk</w:t>
      </w:r>
      <w:r w:rsidRPr="00A0007C">
        <w:rPr>
          <w:rStyle w:val="normaltextrun"/>
        </w:rPr>
        <w:t xml:space="preserve"> A</w:t>
      </w:r>
      <w:r w:rsidR="00A0007C" w:rsidRPr="00A0007C">
        <w:rPr>
          <w:rStyle w:val="normaltextrun"/>
        </w:rPr>
        <w:t>ssessment</w:t>
      </w:r>
      <w:r w:rsidRPr="00A0007C">
        <w:rPr>
          <w:rStyle w:val="normaltextrun"/>
        </w:rPr>
        <w:t xml:space="preserve"> T</w:t>
      </w:r>
      <w:r w:rsidR="00A0007C" w:rsidRPr="00A0007C">
        <w:rPr>
          <w:rStyle w:val="normaltextrun"/>
        </w:rPr>
        <w:t>ool</w:t>
      </w:r>
      <w:r w:rsidRPr="00A0007C">
        <w:rPr>
          <w:rStyle w:val="normaltextrun"/>
        </w:rPr>
        <w:t xml:space="preserve"> (HART)</w:t>
      </w:r>
    </w:p>
    <w:p w14:paraId="48B75174" w14:textId="77777777" w:rsidR="00044924" w:rsidRDefault="00044924" w:rsidP="00044924">
      <w:pPr>
        <w:pStyle w:val="ListParagraph"/>
        <w:ind w:right="542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21EEA6F5" w14:textId="65354C27" w:rsidR="00FF3085" w:rsidRPr="00FF3085" w:rsidRDefault="148E5BE7" w:rsidP="00044924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T</w:t>
      </w:r>
      <w:r w:rsidR="3CE10BC3" w:rsidRPr="002A21D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he draft HART</w:t>
      </w:r>
      <w:r w:rsidR="3CE10BC3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3CE10BC3" w:rsidRPr="002A21D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was presented to the Board</w:t>
      </w:r>
      <w:r w:rsidR="1088B6A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16AEA5AC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noting that a full draft would be taken to Finance, Audit and Risk Committee for detailed discussion.  The completed report would then be brought back to </w:t>
      </w:r>
      <w:r w:rsidR="1C137C3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Quarter </w:t>
      </w:r>
      <w:r w:rsidR="63C1643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 Board meeting.</w:t>
      </w:r>
      <w:r w:rsidR="003C2D2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3C2D2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4F7E69A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ACTION </w:t>
      </w:r>
      <w:r w:rsidR="4FD047D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="4F7E69A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44DEB57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63C16430" w:rsidRPr="00CC6E1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Board to provide comments and feedback re HART and HART to be</w:t>
      </w:r>
      <w:r w:rsidR="36A60A60" w:rsidRPr="00CC6E1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discussed in more detail at Finance. Audit and Risk Committee on behalf of the Board</w:t>
      </w:r>
      <w:r w:rsidR="63C16430" w:rsidRPr="00CC6E1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293CB16F" w:rsidRPr="00CC6E1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F3085" w:rsidRPr="00FF308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D17BC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7813CDB5" w14:textId="3F5D119B" w:rsidR="000F1C74" w:rsidRPr="00AC3F89" w:rsidRDefault="00AA5FE0" w:rsidP="00EE7A30">
      <w:pPr>
        <w:pStyle w:val="Heading2"/>
        <w:numPr>
          <w:ilvl w:val="0"/>
          <w:numId w:val="9"/>
        </w:numPr>
        <w:rPr>
          <w:rStyle w:val="normaltextrun"/>
        </w:rPr>
      </w:pPr>
      <w:r w:rsidRPr="00AC3F89">
        <w:rPr>
          <w:rStyle w:val="normaltextrun"/>
        </w:rPr>
        <w:t>M</w:t>
      </w:r>
      <w:r w:rsidR="00AC3F89" w:rsidRPr="00AC3F89">
        <w:rPr>
          <w:rStyle w:val="normaltextrun"/>
        </w:rPr>
        <w:t>anagement</w:t>
      </w:r>
      <w:r w:rsidRPr="00AC3F89">
        <w:rPr>
          <w:rStyle w:val="normaltextrun"/>
        </w:rPr>
        <w:t xml:space="preserve"> A</w:t>
      </w:r>
      <w:r w:rsidR="00AC3F89" w:rsidRPr="00AC3F89">
        <w:rPr>
          <w:rStyle w:val="normaltextrun"/>
        </w:rPr>
        <w:t>ccounts</w:t>
      </w:r>
    </w:p>
    <w:p w14:paraId="146ECA26" w14:textId="77777777" w:rsidR="000F1C74" w:rsidRDefault="000F1C74" w:rsidP="000F1C74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4AE968" w14:textId="47E76DDE" w:rsidR="00AA5FE0" w:rsidRDefault="00D17BCC" w:rsidP="000F1C74">
      <w:pPr>
        <w:pStyle w:val="ListParagraph"/>
        <w:ind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17BC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management accounts were presented </w:t>
      </w:r>
      <w:r w:rsidR="00517569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and approved by</w:t>
      </w:r>
      <w:r w:rsidRPr="00D17BC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Board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79A7E3E6" w14:textId="312BB7E6" w:rsidR="00A065FE" w:rsidRPr="00A15429" w:rsidRDefault="00EB4CA8" w:rsidP="00A15429">
      <w:pPr>
        <w:pStyle w:val="Heading2"/>
        <w:numPr>
          <w:ilvl w:val="0"/>
          <w:numId w:val="9"/>
        </w:numPr>
        <w:rPr>
          <w:rStyle w:val="normaltextrun"/>
        </w:rPr>
      </w:pPr>
      <w:r w:rsidRPr="00A15429">
        <w:rPr>
          <w:rStyle w:val="normaltextrun"/>
        </w:rPr>
        <w:t>2023/24 B</w:t>
      </w:r>
      <w:r w:rsidR="00A15429">
        <w:rPr>
          <w:rStyle w:val="normaltextrun"/>
        </w:rPr>
        <w:t>udget</w:t>
      </w:r>
      <w:r w:rsidRPr="00A15429">
        <w:rPr>
          <w:rStyle w:val="normaltextrun"/>
        </w:rPr>
        <w:t xml:space="preserve"> I</w:t>
      </w:r>
      <w:r w:rsidR="00A15429">
        <w:rPr>
          <w:rStyle w:val="normaltextrun"/>
        </w:rPr>
        <w:t>mplicat</w:t>
      </w:r>
      <w:r w:rsidR="00305514">
        <w:rPr>
          <w:rStyle w:val="normaltextrun"/>
        </w:rPr>
        <w:t>i</w:t>
      </w:r>
      <w:r w:rsidR="00A15429">
        <w:rPr>
          <w:rStyle w:val="normaltextrun"/>
        </w:rPr>
        <w:t>ons</w:t>
      </w:r>
    </w:p>
    <w:p w14:paraId="7F55E6D7" w14:textId="102F1792" w:rsidR="0028782D" w:rsidRDefault="00D17BCC" w:rsidP="00A065FE">
      <w:pPr>
        <w:pStyle w:val="ListParagraph"/>
        <w:ind w:left="284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6E599B" w:rsidRPr="006E599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verbal update concerning the future budget implication</w:t>
      </w:r>
      <w:r w:rsidR="002D365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 was given.</w:t>
      </w:r>
      <w:r w:rsidR="002D365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D365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  <w:t>The Board</w:t>
      </w:r>
      <w:r w:rsidR="00117B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were asked to </w:t>
      </w:r>
      <w:r w:rsidR="00342E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delegate authority to the Finance, Audit &amp; Risk committee to </w:t>
      </w:r>
      <w:r w:rsidR="00EB7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scrutinise</w:t>
      </w:r>
      <w:r w:rsidR="00342EE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="00EB7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draft budget</w:t>
      </w:r>
      <w:r w:rsidR="00117B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the Board </w:t>
      </w:r>
      <w:r w:rsidR="001B4B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approved the decision to delegate authority to the Finance, Audit </w:t>
      </w:r>
      <w:r w:rsidR="2926F3A9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360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1B4BD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isk </w:t>
      </w:r>
      <w:r w:rsidR="05FAAEF7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committee.</w:t>
      </w:r>
    </w:p>
    <w:p w14:paraId="4BA50C33" w14:textId="1A1E945A" w:rsidR="009F613C" w:rsidRPr="009F613C" w:rsidRDefault="0028782D" w:rsidP="009F613C">
      <w:pPr>
        <w:pStyle w:val="Heading2"/>
        <w:rPr>
          <w:rStyle w:val="normaltextrun"/>
        </w:rPr>
      </w:pPr>
      <w:r>
        <w:rPr>
          <w:rStyle w:val="normaltextrun"/>
          <w:rFonts w:cs="Arial"/>
          <w:bCs/>
          <w:color w:val="000000"/>
          <w:sz w:val="24"/>
          <w:szCs w:val="24"/>
          <w:shd w:val="clear" w:color="auto" w:fill="FFFFFF"/>
        </w:rPr>
        <w:br/>
      </w:r>
      <w:r w:rsidR="00B3608B" w:rsidRPr="009F613C">
        <w:rPr>
          <w:rStyle w:val="normaltextrun"/>
        </w:rPr>
        <w:t>C</w:t>
      </w:r>
      <w:r w:rsidR="009F613C" w:rsidRPr="009F613C">
        <w:rPr>
          <w:rStyle w:val="normaltextrun"/>
        </w:rPr>
        <w:t>ommittee</w:t>
      </w:r>
      <w:r w:rsidR="00B3608B" w:rsidRPr="009F613C">
        <w:rPr>
          <w:rStyle w:val="normaltextrun"/>
        </w:rPr>
        <w:t xml:space="preserve"> M</w:t>
      </w:r>
      <w:r w:rsidR="009F613C" w:rsidRPr="009F613C">
        <w:rPr>
          <w:rStyle w:val="normaltextrun"/>
        </w:rPr>
        <w:t>eetings</w:t>
      </w:r>
    </w:p>
    <w:p w14:paraId="28984B5E" w14:textId="15D1E921" w:rsidR="00D17BCC" w:rsidRPr="0028782D" w:rsidRDefault="00D17BCC" w:rsidP="0028782D">
      <w:pPr>
        <w:ind w:left="-284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5EC69A1" w14:textId="2D98EE3F" w:rsidR="00066711" w:rsidRPr="00605E6E" w:rsidRDefault="00B3608B" w:rsidP="00605E6E">
      <w:pPr>
        <w:pStyle w:val="Heading3"/>
        <w:numPr>
          <w:ilvl w:val="0"/>
          <w:numId w:val="9"/>
        </w:numPr>
        <w:rPr>
          <w:rStyle w:val="normaltextrun"/>
        </w:rPr>
      </w:pPr>
      <w:r w:rsidRPr="00605E6E">
        <w:rPr>
          <w:rStyle w:val="normaltextrun"/>
        </w:rPr>
        <w:t>Finance, Audit &amp; Risk Committee</w:t>
      </w:r>
      <w:r w:rsidR="002938C5" w:rsidRPr="00605E6E">
        <w:rPr>
          <w:rStyle w:val="normaltextrun"/>
        </w:rPr>
        <w:br/>
      </w:r>
    </w:p>
    <w:p w14:paraId="1BBB8BF4" w14:textId="2B0BBAD8" w:rsidR="00066711" w:rsidRPr="00066711" w:rsidRDefault="00A94976" w:rsidP="00066711">
      <w:pPr>
        <w:pStyle w:val="ListParagraph"/>
        <w:numPr>
          <w:ilvl w:val="0"/>
          <w:numId w:val="6"/>
        </w:numPr>
        <w:ind w:left="426" w:right="542" w:hanging="568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="0028782D" w:rsidRPr="006B768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arbon net zero paper</w:t>
      </w:r>
      <w:r w:rsidR="006B768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an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update </w:t>
      </w:r>
      <w:r w:rsidR="006B768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paper </w:t>
      </w:r>
      <w:r w:rsidR="0028782D" w:rsidRPr="000667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was expected</w:t>
      </w:r>
      <w:r w:rsidR="006F06C4" w:rsidRPr="000667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a future </w:t>
      </w:r>
      <w:r w:rsidR="00DC1A96" w:rsidRPr="000667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committee </w:t>
      </w:r>
      <w:r w:rsidR="00623F44" w:rsidRPr="000667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meeting.</w:t>
      </w:r>
    </w:p>
    <w:p w14:paraId="2E0D4AB0" w14:textId="1C2A8A07" w:rsidR="00DC1A96" w:rsidRPr="00623F44" w:rsidRDefault="0028782D" w:rsidP="00066711">
      <w:pPr>
        <w:pStyle w:val="ListParagraph"/>
        <w:numPr>
          <w:ilvl w:val="0"/>
          <w:numId w:val="6"/>
        </w:numPr>
        <w:ind w:left="426" w:right="542" w:hanging="568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C1F2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Ethical Hacking</w:t>
      </w:r>
      <w:r w:rsidR="00FC1F2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FC1F2C" w:rsidRPr="006B768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</w:t>
      </w:r>
      <w:r w:rsidR="002147A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had been agreed that </w:t>
      </w:r>
      <w:r w:rsidR="00FC1F2C" w:rsidRPr="006B768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that ethical hacking would </w:t>
      </w:r>
      <w:r w:rsidR="006B768A" w:rsidRPr="006B768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go ahead</w:t>
      </w:r>
      <w:r w:rsidR="00915B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next financial year. </w:t>
      </w:r>
    </w:p>
    <w:p w14:paraId="19E8CE85" w14:textId="38E0A11F" w:rsidR="004552F7" w:rsidRPr="001347B8" w:rsidRDefault="00623F44" w:rsidP="001347B8">
      <w:pPr>
        <w:pStyle w:val="ListParagraph"/>
        <w:numPr>
          <w:ilvl w:val="0"/>
          <w:numId w:val="6"/>
        </w:numPr>
        <w:ind w:left="426" w:right="542" w:hanging="568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Management Accounts: </w:t>
      </w:r>
      <w:r w:rsidRPr="00623F4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aging workforce </w:t>
      </w:r>
      <w:r w:rsidR="00F85B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was highlighted as a risk, although it was noted that th</w:t>
      </w:r>
      <w:r w:rsidR="00552B3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F85B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item</w:t>
      </w:r>
      <w:r w:rsidR="00552B3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15B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had been</w:t>
      </w:r>
      <w:r w:rsidR="00F85B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discussed at the People Matters committee</w:t>
      </w:r>
      <w:r w:rsidR="00915B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0283D0B" w14:textId="1A26A89D" w:rsidR="00402540" w:rsidRDefault="172A51C9" w:rsidP="008F0DEF">
      <w:pPr>
        <w:pStyle w:val="ListParagraph"/>
        <w:numPr>
          <w:ilvl w:val="0"/>
          <w:numId w:val="6"/>
        </w:numPr>
        <w:ind w:left="426" w:right="542" w:hanging="568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Future Generations Governance </w:t>
      </w:r>
      <w:r w:rsidR="6D963DC4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Mapping Paper:</w:t>
      </w:r>
      <w:r w:rsidR="6EABDDC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509369F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6D963DC4" w:rsidRPr="00547AC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mapping paper </w:t>
      </w:r>
      <w:r w:rsidR="6EABDDC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would be presented to the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next meeting of the </w:t>
      </w:r>
      <w:r w:rsidR="6EABDDC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committee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6EABDDC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9560526" w14:textId="4694EB6C" w:rsidR="00AA74CB" w:rsidRPr="00402540" w:rsidRDefault="00402540" w:rsidP="00402540">
      <w:pPr>
        <w:pStyle w:val="ListParagraph"/>
        <w:numPr>
          <w:ilvl w:val="0"/>
          <w:numId w:val="6"/>
        </w:numPr>
        <w:ind w:left="426" w:right="542" w:hanging="568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Praise shared with ICT team: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committee thanked the ICT team for their extensive security work</w:t>
      </w:r>
      <w:r w:rsidR="00F620F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requested feedback to be shared with the security team.</w:t>
      </w:r>
      <w:r w:rsidR="005E20B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</w:p>
    <w:p w14:paraId="610C9D08" w14:textId="3D5AF1A8" w:rsidR="00402540" w:rsidRPr="00402540" w:rsidRDefault="00AA74CB" w:rsidP="008574F9">
      <w:pPr>
        <w:pStyle w:val="Heading3"/>
        <w:numPr>
          <w:ilvl w:val="0"/>
          <w:numId w:val="9"/>
        </w:num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bCs/>
          <w:color w:val="000000"/>
          <w:shd w:val="clear" w:color="auto" w:fill="FFFFFF"/>
        </w:rPr>
        <w:t>Pe</w:t>
      </w:r>
      <w:r w:rsidR="008F0DEF">
        <w:rPr>
          <w:rStyle w:val="normaltextrun"/>
          <w:rFonts w:cs="Arial"/>
          <w:bCs/>
          <w:color w:val="000000"/>
          <w:shd w:val="clear" w:color="auto" w:fill="FFFFFF"/>
        </w:rPr>
        <w:t>rformance &amp; Impact</w:t>
      </w:r>
      <w:r w:rsidR="001460CF">
        <w:rPr>
          <w:rStyle w:val="normaltextrun"/>
          <w:rFonts w:cs="Arial"/>
          <w:bCs/>
          <w:color w:val="000000"/>
          <w:shd w:val="clear" w:color="auto" w:fill="FFFFFF"/>
        </w:rPr>
        <w:br/>
      </w:r>
    </w:p>
    <w:p w14:paraId="018DABAE" w14:textId="15344AE3" w:rsidR="00F620F4" w:rsidRPr="00F620F4" w:rsidRDefault="7F14EFBF" w:rsidP="00402540">
      <w:pPr>
        <w:pStyle w:val="ListParagraph"/>
        <w:numPr>
          <w:ilvl w:val="0"/>
          <w:numId w:val="7"/>
        </w:numPr>
        <w:ind w:left="567" w:right="542" w:hanging="709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Update </w:t>
      </w:r>
      <w:r w:rsidR="421E2DB2" w:rsidRPr="45684FDF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 xml:space="preserve">on 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Working Wales: </w:t>
      </w:r>
      <w:r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 update was provided </w:t>
      </w:r>
      <w:r w:rsidR="421E2DB2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Working Wales</w:t>
      </w:r>
      <w:r w:rsidR="3A591842" w:rsidRPr="45684FDF">
        <w:rPr>
          <w:rStyle w:val="normaltextrun"/>
          <w:rFonts w:ascii="Arial" w:hAnsi="Arial" w:cs="Arial"/>
          <w:color w:val="000000" w:themeColor="text1"/>
          <w:sz w:val="24"/>
          <w:szCs w:val="24"/>
        </w:rPr>
        <w:t>.  T</w:t>
      </w:r>
      <w:r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committee </w:t>
      </w:r>
      <w:r w:rsidR="6242228E"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be updated on any emerging trends in </w:t>
      </w:r>
      <w:r w:rsidR="63E311CC"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relation</w:t>
      </w:r>
      <w:r w:rsidR="6242228E"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="51CB94B8"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redundancies</w:t>
      </w:r>
      <w:r w:rsidR="01B11727" w:rsidRPr="0040254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Delivering Tailored Work Experience (TWE) commitments: </w:t>
      </w:r>
      <w:r w:rsidRPr="00F620F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committee </w:t>
      </w:r>
      <w:r w:rsidR="7E1608C3" w:rsidRPr="00F620F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were due to receive regular updates concerning </w:t>
      </w:r>
      <w:r w:rsidR="7E1608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their </w:t>
      </w:r>
      <w:r w:rsidR="7E1608C3" w:rsidRPr="00F620F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TWE</w:t>
      </w:r>
      <w:r w:rsidR="7E1608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4F9FC1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commitments.</w:t>
      </w:r>
    </w:p>
    <w:p w14:paraId="6B399E3E" w14:textId="64EEB716" w:rsidR="002546E9" w:rsidRPr="002546E9" w:rsidRDefault="002546E9" w:rsidP="002546E9">
      <w:pPr>
        <w:pStyle w:val="ListParagraph"/>
        <w:numPr>
          <w:ilvl w:val="0"/>
          <w:numId w:val="7"/>
        </w:numPr>
        <w:ind w:left="567" w:right="542" w:hanging="709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ESTYN Recommendations: </w:t>
      </w:r>
      <w:r w:rsidRPr="009E140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ESTYN recommendations </w:t>
      </w:r>
      <w:r w:rsidR="00D269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had been</w:t>
      </w:r>
      <w:r w:rsidR="00D2693B" w:rsidRPr="007E76F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38E0" w:rsidRPr="007E76F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discussed</w:t>
      </w:r>
      <w:r w:rsidR="00D269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detail</w:t>
      </w:r>
      <w:r w:rsidR="00C138E0" w:rsidRPr="007E76F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0444132" w14:textId="21B9AA9E" w:rsidR="008F0DEF" w:rsidRPr="005B5AAA" w:rsidRDefault="002546E9" w:rsidP="005B5AAA">
      <w:pPr>
        <w:pStyle w:val="ListParagraph"/>
        <w:numPr>
          <w:ilvl w:val="0"/>
          <w:numId w:val="7"/>
        </w:numPr>
        <w:ind w:left="567" w:right="542" w:hanging="709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Young Person’s Board: </w:t>
      </w:r>
      <w:r w:rsidRPr="002546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 update was expected </w:t>
      </w:r>
      <w:r w:rsidR="00D269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regarding the creation of a </w:t>
      </w:r>
      <w:r w:rsidR="00D2693B" w:rsidRPr="002546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46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Young Person’s Board</w:t>
      </w:r>
      <w:r w:rsidR="00D269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B5AAA" w:rsidRPr="005B5A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15857" w:rsidRPr="005B5A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01B0067B" w14:textId="301759C0" w:rsidR="001E2100" w:rsidRPr="001E2100" w:rsidRDefault="008F0DEF" w:rsidP="00305BFE">
      <w:pPr>
        <w:pStyle w:val="Heading3"/>
        <w:numPr>
          <w:ilvl w:val="0"/>
          <w:numId w:val="9"/>
        </w:numPr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bCs/>
          <w:color w:val="000000"/>
          <w:shd w:val="clear" w:color="auto" w:fill="FFFFFF"/>
        </w:rPr>
        <w:t xml:space="preserve"> </w:t>
      </w:r>
      <w:r w:rsidR="002546E9">
        <w:rPr>
          <w:rStyle w:val="normaltextrun"/>
          <w:rFonts w:cs="Arial"/>
          <w:bCs/>
          <w:color w:val="000000"/>
          <w:shd w:val="clear" w:color="auto" w:fill="FFFFFF"/>
        </w:rPr>
        <w:t>People Matters</w:t>
      </w:r>
      <w:r w:rsidR="001E2100">
        <w:rPr>
          <w:rStyle w:val="normaltextrun"/>
          <w:rFonts w:cs="Arial"/>
          <w:bCs/>
          <w:color w:val="000000"/>
          <w:shd w:val="clear" w:color="auto" w:fill="FFFFFF"/>
        </w:rPr>
        <w:br/>
      </w:r>
    </w:p>
    <w:p w14:paraId="38FC2844" w14:textId="45ED01E9" w:rsidR="005E20B9" w:rsidRDefault="00693B75" w:rsidP="00EC697A">
      <w:pPr>
        <w:pStyle w:val="ListParagraph"/>
        <w:numPr>
          <w:ilvl w:val="0"/>
          <w:numId w:val="8"/>
        </w:numPr>
        <w:ind w:left="567" w:right="542" w:hanging="709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4F9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Absences and </w:t>
      </w:r>
      <w:r w:rsidR="008D4E5F" w:rsidRPr="007E4F9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Recruitment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Absences and recruitment </w:t>
      </w:r>
      <w:r w:rsidR="007E4F9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updates are provided </w:t>
      </w:r>
      <w:r w:rsidR="00B840C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regularly </w:t>
      </w:r>
      <w:r w:rsidR="007E4F9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the </w:t>
      </w:r>
      <w:r w:rsidR="00697E6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committee.</w:t>
      </w:r>
    </w:p>
    <w:p w14:paraId="2631A21F" w14:textId="7CC0C4E6" w:rsidR="00697E6A" w:rsidRDefault="007E4F97" w:rsidP="00EC697A">
      <w:pPr>
        <w:pStyle w:val="ListParagraph"/>
        <w:numPr>
          <w:ilvl w:val="0"/>
          <w:numId w:val="8"/>
        </w:numPr>
        <w:ind w:left="567" w:right="542" w:hanging="709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7E6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Future Workplace: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260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future workplace was discussed in detail with considerations being made to </w:t>
      </w:r>
      <w:r w:rsidR="00B3748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equity and diversity, risks</w:t>
      </w:r>
      <w:r w:rsidR="00A94D1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within the project</w:t>
      </w:r>
      <w:r w:rsidR="00B3748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employee engagement and </w:t>
      </w:r>
      <w:r w:rsidR="00A94D1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accommodating employee needs. </w:t>
      </w:r>
    </w:p>
    <w:p w14:paraId="1C3AAD57" w14:textId="0FBEE2DC" w:rsidR="00481FF2" w:rsidRPr="00315025" w:rsidRDefault="00D15857" w:rsidP="00315025">
      <w:pPr>
        <w:pStyle w:val="ListParagraph"/>
        <w:numPr>
          <w:ilvl w:val="0"/>
          <w:numId w:val="8"/>
        </w:numPr>
        <w:ind w:left="567" w:right="542" w:hanging="709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D3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Digital </w:t>
      </w:r>
      <w:r w:rsidR="00BC782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052D3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kills: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findings f</w:t>
      </w:r>
      <w:r w:rsidR="00BC78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rom the digital survey skills </w:t>
      </w:r>
      <w:r w:rsidR="008373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had been received.</w:t>
      </w:r>
      <w:r w:rsid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150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29AEBD02" w14:textId="77777777" w:rsidR="00082C8D" w:rsidRDefault="00082C8D">
      <w:pPr>
        <w:rPr>
          <w:rStyle w:val="Heading2Char"/>
          <w:b w:val="0"/>
        </w:rPr>
      </w:pPr>
      <w:r>
        <w:rPr>
          <w:rStyle w:val="Heading2Char"/>
        </w:rPr>
        <w:br w:type="page"/>
      </w:r>
    </w:p>
    <w:p w14:paraId="4C346410" w14:textId="61CDA7E4" w:rsidR="00E712E0" w:rsidRPr="00E712E0" w:rsidRDefault="00481FF2" w:rsidP="00E712E0">
      <w:pPr>
        <w:pStyle w:val="Heading2"/>
        <w:numPr>
          <w:ilvl w:val="0"/>
          <w:numId w:val="9"/>
        </w:numPr>
        <w:rPr>
          <w:rStyle w:val="Heading2Char"/>
          <w:rFonts w:eastAsiaTheme="minorHAnsi" w:cs="Arial"/>
          <w:color w:val="000000"/>
          <w:sz w:val="24"/>
          <w:szCs w:val="24"/>
          <w:shd w:val="clear" w:color="auto" w:fill="FFFFFF"/>
        </w:rPr>
      </w:pPr>
      <w:r w:rsidRPr="00E712E0">
        <w:rPr>
          <w:rStyle w:val="Heading2Char"/>
        </w:rPr>
        <w:lastRenderedPageBreak/>
        <w:t>A</w:t>
      </w:r>
      <w:r w:rsidR="00E712E0">
        <w:rPr>
          <w:rStyle w:val="Heading2Char"/>
        </w:rPr>
        <w:t>ny</w:t>
      </w:r>
      <w:r w:rsidRPr="00E712E0">
        <w:rPr>
          <w:rStyle w:val="Heading2Char"/>
        </w:rPr>
        <w:t xml:space="preserve"> O</w:t>
      </w:r>
      <w:r w:rsidR="00E712E0">
        <w:rPr>
          <w:rStyle w:val="Heading2Char"/>
        </w:rPr>
        <w:t>ther</w:t>
      </w:r>
      <w:r w:rsidRPr="00E712E0">
        <w:rPr>
          <w:rStyle w:val="Heading2Char"/>
        </w:rPr>
        <w:t xml:space="preserve"> B</w:t>
      </w:r>
      <w:r w:rsidR="00E712E0">
        <w:rPr>
          <w:rStyle w:val="Heading2Char"/>
        </w:rPr>
        <w:t>usiness</w:t>
      </w:r>
    </w:p>
    <w:p w14:paraId="5031EC7F" w14:textId="7CC27CA3" w:rsidR="0028059F" w:rsidRPr="009E140F" w:rsidRDefault="00920E04" w:rsidP="00E712E0">
      <w:pPr>
        <w:pStyle w:val="ListParagraph"/>
        <w:ind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46658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18.1 </w:t>
      </w:r>
      <w:r w:rsidRPr="00920E04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Performance 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</w:t>
      </w:r>
      <w:r w:rsidRPr="00920E04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eview </w:t>
      </w:r>
    </w:p>
    <w:p w14:paraId="643B9BCA" w14:textId="2911BCC8" w:rsidR="005914AA" w:rsidRDefault="00020B41" w:rsidP="0028059F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705F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Board </w:t>
      </w:r>
      <w:r w:rsidR="0028059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r w:rsidR="0028059F" w:rsidRPr="000705F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705F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requested </w:t>
      </w:r>
      <w:r w:rsidRPr="0000013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r w:rsidR="001C2A49" w:rsidRPr="0000013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provide any feedback to the Chair </w:t>
      </w:r>
      <w:r w:rsidR="005914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regarding the </w:t>
      </w:r>
      <w:r w:rsidR="001C2A49" w:rsidRPr="0000013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CE</w:t>
      </w:r>
      <w:r w:rsid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9A1D57" w:rsidRPr="009E140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14AA" w:rsidRPr="009E140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to use as part of the performance review.</w:t>
      </w:r>
      <w:r w:rsidR="009A1D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4399AB45" w14:textId="32CC27A2" w:rsidR="005914AA" w:rsidRDefault="005914AA" w:rsidP="0028059F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18.2 </w:t>
      </w:r>
      <w:r w:rsidR="009A1D57" w:rsidRPr="00E7480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Reflections/</w:t>
      </w:r>
      <w:r w:rsidR="009A1D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</w:t>
      </w:r>
      <w:r w:rsidR="009A1D57" w:rsidRPr="00E7480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eedback from the </w:t>
      </w:r>
      <w:r w:rsidR="009A1D5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</w:t>
      </w:r>
      <w:r w:rsidR="009A1D57" w:rsidRPr="00E7480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eeting</w:t>
      </w:r>
    </w:p>
    <w:p w14:paraId="2D7C917B" w14:textId="77777777" w:rsidR="00315025" w:rsidRDefault="009A1D57" w:rsidP="009E140F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Chair asked the Board to provide any feedback re the meeting via email</w:t>
      </w:r>
    </w:p>
    <w:p w14:paraId="12B0B8D0" w14:textId="77777777" w:rsidR="005B5AAA" w:rsidRDefault="005B5AAA" w:rsidP="009E140F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C5A736E" w14:textId="2E0FC557" w:rsidR="005B5AAA" w:rsidRPr="005B5AAA" w:rsidRDefault="005B5AAA" w:rsidP="005B5AAA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5A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18.3 Teams channel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B5A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Teams channel for the Board was proposed and training to use the channel.</w:t>
      </w:r>
    </w:p>
    <w:p w14:paraId="350B3A66" w14:textId="77777777" w:rsidR="005B5AAA" w:rsidRPr="005B5AAA" w:rsidRDefault="005B5AAA" w:rsidP="005B5AAA">
      <w:pPr>
        <w:pStyle w:val="ListParagraph"/>
        <w:ind w:left="360" w:right="542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5E2478" w14:textId="443634EA" w:rsidR="00AF757B" w:rsidRPr="009E140F" w:rsidRDefault="005B5AAA" w:rsidP="005B5AA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B5A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ACTION </w:t>
      </w:r>
      <w:r w:rsidR="6C5D02F8" w:rsidRPr="005B5A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5</w:t>
      </w:r>
      <w:r w:rsidRPr="005B5A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 Provide a Teams channel for the Board to access papers re committees etc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2535A" w:rsidRPr="009E140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AF757B" w:rsidRPr="009E140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18.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="00AF757B" w:rsidRPr="009E140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2535A" w:rsidRPr="009E140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Board Skills Matrix</w:t>
      </w:r>
      <w:r w:rsidR="00AF757B" w:rsidRPr="009E140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2735417" w14:textId="27412932" w:rsidR="00481FF2" w:rsidRPr="009E140F" w:rsidRDefault="0052535A" w:rsidP="7EF52C8B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Board w</w:t>
      </w:r>
      <w:r w:rsid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ere </w:t>
      </w:r>
      <w:r w:rsidRP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due to </w:t>
      </w:r>
      <w:r w:rsidR="005B78C1" w:rsidRP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receive</w:t>
      </w:r>
      <w:r w:rsidR="00032D85" w:rsidRP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Board skills matrix/self-assessment</w:t>
      </w:r>
      <w:r w:rsidR="000C6718" w:rsidRP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</w:t>
      </w:r>
      <w:r w:rsidR="009A1D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coming weeks.</w:t>
      </w:r>
      <w:r w:rsidR="00032D8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032D8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2D2EC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ACTION </w:t>
      </w:r>
      <w:r w:rsidR="7EFA58D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</w:t>
      </w:r>
      <w:r w:rsidR="002D2EC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032D8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Board to share Board Skills Template Assessment with the Chair</w:t>
      </w:r>
      <w:r w:rsidR="00020B4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16EE049C" w14:textId="6D2CF4BE" w:rsidR="00BF3BF6" w:rsidRPr="00B5160A" w:rsidRDefault="00BF3BF6" w:rsidP="00B5160A">
      <w:pPr>
        <w:ind w:right="54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ectPr w:rsidR="00BF3BF6" w:rsidRPr="00B5160A" w:rsidSect="00976588">
          <w:headerReference w:type="default" r:id="rId11"/>
          <w:footerReference w:type="default" r:id="rId12"/>
          <w:pgSz w:w="11906" w:h="16838"/>
          <w:pgMar w:top="0" w:right="707" w:bottom="709" w:left="1418" w:header="142" w:footer="0" w:gutter="0"/>
          <w:cols w:space="708"/>
          <w:docGrid w:linePitch="360"/>
        </w:sectPr>
      </w:pPr>
    </w:p>
    <w:tbl>
      <w:tblPr>
        <w:tblW w:w="14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140"/>
        <w:gridCol w:w="1800"/>
        <w:gridCol w:w="3210"/>
      </w:tblGrid>
      <w:tr w:rsidR="00577185" w:rsidRPr="00577185" w14:paraId="1718B6A3" w14:textId="77777777" w:rsidTr="45B7A440">
        <w:trPr>
          <w:trHeight w:val="6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0420137" w14:textId="77777777" w:rsidR="00577185" w:rsidRPr="000C5B57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ITEM</w:t>
            </w: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8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F35641C" w14:textId="77777777" w:rsidR="00577185" w:rsidRPr="000C5B57" w:rsidRDefault="00577185" w:rsidP="00577185">
            <w:pPr>
              <w:spacing w:after="0" w:line="240" w:lineRule="auto"/>
              <w:ind w:right="540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E4E6ACC" w14:textId="77777777" w:rsidR="00577185" w:rsidRPr="000C5B57" w:rsidRDefault="00577185" w:rsidP="00577185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BY WHOM</w:t>
            </w: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641224" w14:textId="47EC13C6" w:rsidR="00577185" w:rsidRPr="000C5B57" w:rsidRDefault="00577185" w:rsidP="00231FE4">
            <w:pPr>
              <w:spacing w:after="0" w:line="240" w:lineRule="auto"/>
              <w:ind w:left="195" w:right="540" w:firstLine="135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COMPLETION</w:t>
            </w:r>
            <w:r w:rsidR="00231F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718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  <w:tr w:rsidR="00577185" w:rsidRPr="00577185" w14:paraId="2C1CC565" w14:textId="77777777" w:rsidTr="45B7A440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3509A" w14:textId="77777777" w:rsidR="00577185" w:rsidRPr="00E511BC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Pr="00E511BC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7DF11" w14:textId="3F71AE10" w:rsidR="00577185" w:rsidRPr="000C5B57" w:rsidRDefault="00193DAA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Share ‘state of the nation’ action plan with Careers Wales once action plan is made available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54EB8" w14:textId="3AE0D670" w:rsidR="00577185" w:rsidRPr="000C5B57" w:rsidRDefault="00D16CE9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SG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99D85" w14:textId="7A3BB8EA" w:rsidR="00577185" w:rsidRPr="00D42D50" w:rsidRDefault="00363C75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42D50">
              <w:rPr>
                <w:rFonts w:ascii="Arial" w:eastAsia="Calibri" w:hAnsi="Arial" w:cs="Arial"/>
                <w:sz w:val="24"/>
                <w:szCs w:val="24"/>
                <w:lang w:eastAsia="en-GB"/>
              </w:rPr>
              <w:t>March 2023</w:t>
            </w:r>
          </w:p>
        </w:tc>
      </w:tr>
      <w:tr w:rsidR="00577185" w:rsidRPr="00577185" w14:paraId="481ECEAC" w14:textId="77777777" w:rsidTr="45B7A440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CD7181" w14:textId="77777777" w:rsidR="00577185" w:rsidRPr="00E511BC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E511BC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85C71" w14:textId="4554C9C5" w:rsidR="00577185" w:rsidRPr="000C5B57" w:rsidRDefault="7E40DAB2" w:rsidP="7EF52C8B">
            <w:pPr>
              <w:spacing w:after="0" w:line="240" w:lineRule="auto"/>
              <w:ind w:right="540"/>
              <w:textAlignment w:val="baseline"/>
            </w:pPr>
            <w:r w:rsidRPr="7EF52C8B">
              <w:rPr>
                <w:rFonts w:ascii="Arial" w:hAnsi="Arial" w:cs="Arial"/>
                <w:color w:val="000000" w:themeColor="text1"/>
                <w:sz w:val="24"/>
                <w:szCs w:val="24"/>
              </w:rPr>
              <w:t>Board members to receive clarification re Careers Wales position under the commission for Tertiary Education and Research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F618B" w14:textId="19F2D285" w:rsidR="00577185" w:rsidRPr="000C5B57" w:rsidRDefault="6A13B2C8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7EF52C8B">
              <w:rPr>
                <w:rFonts w:ascii="Arial" w:eastAsia="Calibri" w:hAnsi="Arial" w:cs="Arial"/>
                <w:sz w:val="24"/>
                <w:szCs w:val="24"/>
                <w:lang w:eastAsia="en-GB"/>
              </w:rPr>
              <w:t>SG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E1380" w14:textId="695C9D79" w:rsidR="00577185" w:rsidRPr="00D42D50" w:rsidRDefault="00363C75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42D50">
              <w:rPr>
                <w:rFonts w:ascii="Arial" w:eastAsia="Calibri" w:hAnsi="Arial" w:cs="Arial"/>
                <w:sz w:val="24"/>
                <w:szCs w:val="24"/>
                <w:lang w:eastAsia="en-GB"/>
              </w:rPr>
              <w:t>March 2023</w:t>
            </w:r>
          </w:p>
        </w:tc>
      </w:tr>
      <w:tr w:rsidR="00577185" w:rsidRPr="00577185" w14:paraId="4FBB7957" w14:textId="77777777" w:rsidTr="45B7A440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EB66A9" w14:textId="77777777" w:rsidR="00577185" w:rsidRPr="00E511BC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E511BC">
              <w:rPr>
                <w:rFonts w:ascii="Arial" w:eastAsia="Calibri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E5ADA" w14:textId="1CDAD048" w:rsidR="00577185" w:rsidRPr="000C5B57" w:rsidRDefault="4382B1B2" w:rsidP="7EF52C8B">
            <w:pPr>
              <w:spacing w:after="0" w:line="240" w:lineRule="auto"/>
              <w:ind w:right="54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EF52C8B">
              <w:rPr>
                <w:rFonts w:ascii="Arial" w:hAnsi="Arial" w:cs="Arial"/>
                <w:color w:val="000000" w:themeColor="text1"/>
                <w:sz w:val="24"/>
                <w:szCs w:val="24"/>
              </w:rPr>
              <w:t>Ensure Careers Wales has the opportunity to engage with the team responsible for reviewing vocational qualifications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047E5" w14:textId="3E387E9D" w:rsidR="00577185" w:rsidRPr="000C5B57" w:rsidRDefault="4953EA3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7EF52C8B">
              <w:rPr>
                <w:rFonts w:ascii="Arial" w:eastAsia="Calibri" w:hAnsi="Arial" w:cs="Arial"/>
                <w:sz w:val="24"/>
                <w:szCs w:val="24"/>
                <w:lang w:eastAsia="en-GB"/>
              </w:rPr>
              <w:t>SG/WG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2E8D7" w14:textId="1A88E3AF" w:rsidR="00577185" w:rsidRPr="00D42D50" w:rsidRDefault="00363C75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D42D50">
              <w:rPr>
                <w:rFonts w:ascii="Arial" w:eastAsia="Calibri" w:hAnsi="Arial" w:cs="Arial"/>
                <w:sz w:val="24"/>
                <w:szCs w:val="24"/>
                <w:lang w:eastAsia="en-GB"/>
              </w:rPr>
              <w:t>N/A</w:t>
            </w:r>
          </w:p>
        </w:tc>
      </w:tr>
      <w:tr w:rsidR="00577185" w:rsidRPr="00577185" w14:paraId="57B773D7" w14:textId="77777777" w:rsidTr="45B7A440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AD465" w14:textId="77777777" w:rsidR="00577185" w:rsidRPr="00E511BC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bookmarkStart w:id="0" w:name="_Hlk116421081"/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Pr="00E511BC">
              <w:rPr>
                <w:rFonts w:ascii="Arial" w:eastAsia="Calibri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32613" w14:textId="7C7EA53A" w:rsidR="00577185" w:rsidRPr="000C5B57" w:rsidRDefault="372AA458" w:rsidP="45B7A440">
            <w:pPr>
              <w:spacing w:after="0" w:line="240" w:lineRule="auto"/>
              <w:ind w:right="54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5B7A440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Board to provide comments and feedback re HART and </w:t>
            </w:r>
            <w:r w:rsidR="006E76A1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HART to be t</w:t>
            </w:r>
            <w:r w:rsidR="00DC1623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aken to </w:t>
            </w:r>
            <w:r w:rsidR="00ED2AF1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Finance , Audit and Risk</w:t>
            </w:r>
            <w:r w:rsidR="00B065B9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45B7A440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meeting for further discussion</w:t>
            </w:r>
            <w:r w:rsidR="00B065B9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 on behalf of the Board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8524A" w14:textId="7B0F6A74" w:rsidR="00577185" w:rsidRPr="000C5B57" w:rsidRDefault="54773A8E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7EF52C8B">
              <w:rPr>
                <w:rFonts w:ascii="Arial" w:eastAsia="Calibri" w:hAnsi="Arial" w:cs="Arial"/>
                <w:sz w:val="24"/>
                <w:szCs w:val="24"/>
                <w:lang w:eastAsia="en-GB"/>
              </w:rPr>
              <w:t>Board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99AE0" w14:textId="766A3E6C" w:rsidR="00577185" w:rsidRPr="00D42D50" w:rsidRDefault="00D42D50" w:rsidP="00D42D50">
            <w:pPr>
              <w:spacing w:after="0" w:line="240" w:lineRule="auto"/>
              <w:ind w:righ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50"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</w:tr>
      <w:bookmarkEnd w:id="0"/>
      <w:tr w:rsidR="00577185" w:rsidRPr="00577185" w14:paraId="2C858144" w14:textId="77777777" w:rsidTr="45B7A440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E3F199" w14:textId="77777777" w:rsidR="00577185" w:rsidRPr="00E511BC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Pr="00E511BC">
              <w:rPr>
                <w:rFonts w:ascii="Arial" w:eastAsia="Calibri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8430A" w14:textId="4EC74821" w:rsidR="00577185" w:rsidRPr="000C5B57" w:rsidRDefault="0A1DA930" w:rsidP="7EF52C8B">
            <w:pPr>
              <w:spacing w:after="0" w:line="240" w:lineRule="auto"/>
              <w:ind w:right="540"/>
              <w:textAlignment w:val="baseline"/>
            </w:pPr>
            <w:r w:rsidRPr="7EF52C8B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Provide a Teams channel for the Board to access papers re committees etc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0A2EA" w14:textId="6D487B55" w:rsidR="00577185" w:rsidRPr="000C5B57" w:rsidRDefault="12F7A95E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7EF52C8B">
              <w:rPr>
                <w:rFonts w:ascii="Arial" w:eastAsia="Calibri" w:hAnsi="Arial" w:cs="Arial"/>
                <w:sz w:val="24"/>
                <w:szCs w:val="24"/>
                <w:lang w:eastAsia="en-GB"/>
              </w:rPr>
              <w:t>NL/RR/NB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692AA" w14:textId="4FEEFE35" w:rsidR="00577185" w:rsidRPr="000C5B57" w:rsidRDefault="00AB55E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March 2023</w:t>
            </w:r>
          </w:p>
        </w:tc>
      </w:tr>
      <w:tr w:rsidR="00577185" w:rsidRPr="00577185" w14:paraId="2153367C" w14:textId="77777777" w:rsidTr="45B7A440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CCAC6" w14:textId="77777777" w:rsidR="00577185" w:rsidRPr="00E511BC" w:rsidRDefault="00577185" w:rsidP="00577185">
            <w:pPr>
              <w:spacing w:after="0" w:line="240" w:lineRule="auto"/>
              <w:ind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511BC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Pr="00E511BC">
              <w:rPr>
                <w:rFonts w:ascii="Arial" w:eastAsia="Calibri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BC2D5" w14:textId="0B287A06" w:rsidR="00577185" w:rsidRPr="000C5B57" w:rsidRDefault="0D72E202" w:rsidP="7EF52C8B">
            <w:pPr>
              <w:spacing w:after="0" w:line="240" w:lineRule="auto"/>
              <w:ind w:right="540"/>
              <w:textAlignment w:val="baseline"/>
            </w:pPr>
            <w:r w:rsidRPr="7EF52C8B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Board to share Board Skills Template Assessment with the Chair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E21FF" w14:textId="1F0AD3E5" w:rsidR="00577185" w:rsidRPr="000C5B57" w:rsidRDefault="6F38BE64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7EF52C8B">
              <w:rPr>
                <w:rFonts w:ascii="Arial" w:eastAsia="Calibri" w:hAnsi="Arial" w:cs="Arial"/>
                <w:sz w:val="24"/>
                <w:szCs w:val="24"/>
                <w:lang w:eastAsia="en-GB"/>
              </w:rPr>
              <w:t>TS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B0B74" w14:textId="3CE553F6" w:rsidR="00577185" w:rsidRPr="000C5B57" w:rsidRDefault="00AB55E0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March 2023</w:t>
            </w:r>
          </w:p>
        </w:tc>
      </w:tr>
      <w:tr w:rsidR="00577185" w:rsidRPr="00577185" w14:paraId="6C168DA4" w14:textId="77777777" w:rsidTr="45B7A440">
        <w:trPr>
          <w:trHeight w:val="18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6120D3" w14:textId="4D12E367" w:rsidR="7EF52C8B" w:rsidRDefault="7EF52C8B" w:rsidP="7EF52C8B">
            <w:pPr>
              <w:spacing w:after="0" w:line="240" w:lineRule="auto"/>
              <w:ind w:left="1125" w:right="54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20952E9" w14:textId="3AB44BFC" w:rsidR="00577185" w:rsidRPr="000C5B57" w:rsidRDefault="00577185" w:rsidP="00577185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br/>
            </w:r>
            <w:r>
              <w:br/>
            </w:r>
            <w:r w:rsidRPr="7EF52C8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ABE8052" w14:textId="4017EFC6" w:rsidR="00577185" w:rsidRPr="000C5B57" w:rsidRDefault="00E511BC" w:rsidP="00577185">
            <w:pPr>
              <w:spacing w:after="0" w:line="240" w:lineRule="auto"/>
              <w:ind w:right="54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br/>
            </w:r>
            <w:r>
              <w:br/>
            </w:r>
            <w:r>
              <w:br/>
            </w:r>
            <w:r w:rsidR="00577185" w:rsidRPr="7EF52C8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No Further Actions Noted</w:t>
            </w:r>
            <w:r w:rsidR="00577185" w:rsidRPr="7EF52C8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GB"/>
              </w:rPr>
              <w:t>  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94DB528" w14:textId="77777777" w:rsidR="00577185" w:rsidRPr="000C5B57" w:rsidRDefault="00577185" w:rsidP="00577185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2BCAF9" w14:textId="77777777" w:rsidR="00577185" w:rsidRPr="000C5B57" w:rsidRDefault="00577185" w:rsidP="00577185">
            <w:pPr>
              <w:spacing w:after="0" w:line="240" w:lineRule="auto"/>
              <w:ind w:left="1125" w:right="54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577185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342E290" w14:textId="1D130236" w:rsidR="008A0F2F" w:rsidRPr="008A0F2F" w:rsidRDefault="008A0F2F" w:rsidP="008A0F2F">
      <w:pPr>
        <w:tabs>
          <w:tab w:val="left" w:pos="8228"/>
        </w:tabs>
        <w:rPr>
          <w:rFonts w:ascii="Arial" w:hAnsi="Arial" w:cs="Arial"/>
          <w:sz w:val="24"/>
          <w:szCs w:val="24"/>
        </w:rPr>
      </w:pPr>
    </w:p>
    <w:sectPr w:rsidR="008A0F2F" w:rsidRPr="008A0F2F" w:rsidSect="00976588">
      <w:pgSz w:w="16838" w:h="11906" w:orient="landscape"/>
      <w:pgMar w:top="1276" w:right="962" w:bottom="851" w:left="1440" w:header="142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AA109" w14:textId="77777777" w:rsidR="00B8125E" w:rsidRDefault="00B8125E">
      <w:pPr>
        <w:spacing w:after="0" w:line="240" w:lineRule="auto"/>
      </w:pPr>
      <w:r>
        <w:separator/>
      </w:r>
    </w:p>
  </w:endnote>
  <w:endnote w:type="continuationSeparator" w:id="0">
    <w:p w14:paraId="37592BE2" w14:textId="77777777" w:rsidR="00B8125E" w:rsidRDefault="00B8125E">
      <w:pPr>
        <w:spacing w:after="0" w:line="240" w:lineRule="auto"/>
      </w:pPr>
      <w:r>
        <w:continuationSeparator/>
      </w:r>
    </w:p>
  </w:endnote>
  <w:endnote w:type="continuationNotice" w:id="1">
    <w:p w14:paraId="47E75ACD" w14:textId="77777777" w:rsidR="00B8125E" w:rsidRDefault="00B8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216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8B5F" w14:textId="77777777" w:rsidR="001352AD" w:rsidRDefault="007459B5" w:rsidP="0099653C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9D68A09" w14:textId="77777777" w:rsidR="001352AD" w:rsidRDefault="0013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FE437" w14:textId="77777777" w:rsidR="00B8125E" w:rsidRDefault="00B8125E">
      <w:pPr>
        <w:spacing w:after="0" w:line="240" w:lineRule="auto"/>
      </w:pPr>
      <w:r>
        <w:separator/>
      </w:r>
    </w:p>
  </w:footnote>
  <w:footnote w:type="continuationSeparator" w:id="0">
    <w:p w14:paraId="247D7D74" w14:textId="77777777" w:rsidR="00B8125E" w:rsidRDefault="00B8125E">
      <w:pPr>
        <w:spacing w:after="0" w:line="240" w:lineRule="auto"/>
      </w:pPr>
      <w:r>
        <w:continuationSeparator/>
      </w:r>
    </w:p>
  </w:footnote>
  <w:footnote w:type="continuationNotice" w:id="1">
    <w:p w14:paraId="7D75C8BF" w14:textId="77777777" w:rsidR="00B8125E" w:rsidRDefault="00B8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93E1" w14:textId="5ABA61FA" w:rsidR="001352AD" w:rsidRDefault="007459B5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6030CD0C" wp14:editId="4B5EA3A3">
          <wp:extent cx="5842550" cy="596878"/>
          <wp:effectExtent l="0" t="0" r="0" b="0"/>
          <wp:docPr id="30809547" name="Picture 30809547" descr="Brighter Futures/ Dyfodol Disglair&#10;Careers Wales /Gyrfa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righter Futures/ Dyfodol Disglair&#10;Careers Wales /Gyrfa Cym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572" cy="614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E34182" w14:textId="77777777" w:rsidR="001352AD" w:rsidRDefault="001352AD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83CFF"/>
    <w:multiLevelType w:val="hybridMultilevel"/>
    <w:tmpl w:val="ED20A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762C7"/>
    <w:multiLevelType w:val="hybridMultilevel"/>
    <w:tmpl w:val="8C0E7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E372D"/>
    <w:multiLevelType w:val="multilevel"/>
    <w:tmpl w:val="B2C2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4D478A"/>
    <w:multiLevelType w:val="hybridMultilevel"/>
    <w:tmpl w:val="613A68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7922FC"/>
    <w:multiLevelType w:val="multilevel"/>
    <w:tmpl w:val="7DEA1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416A8"/>
    <w:multiLevelType w:val="hybridMultilevel"/>
    <w:tmpl w:val="4B5A41D6"/>
    <w:lvl w:ilvl="0" w:tplc="287EC404">
      <w:start w:val="1"/>
      <w:numFmt w:val="upperLetter"/>
      <w:lvlText w:val="%1)"/>
      <w:lvlJc w:val="left"/>
      <w:pPr>
        <w:ind w:left="233" w:hanging="37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0890F5D"/>
    <w:multiLevelType w:val="multilevel"/>
    <w:tmpl w:val="3E280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color w:val="000000"/>
      </w:rPr>
    </w:lvl>
  </w:abstractNum>
  <w:abstractNum w:abstractNumId="7" w15:restartNumberingAfterBreak="0">
    <w:nsid w:val="567B73BF"/>
    <w:multiLevelType w:val="multilevel"/>
    <w:tmpl w:val="1518A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-3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-360" w:hanging="2520"/>
      </w:pPr>
      <w:rPr>
        <w:rFonts w:hint="default"/>
        <w:b w:val="0"/>
        <w:sz w:val="24"/>
      </w:rPr>
    </w:lvl>
  </w:abstractNum>
  <w:abstractNum w:abstractNumId="8" w15:restartNumberingAfterBreak="0">
    <w:nsid w:val="774E4E15"/>
    <w:multiLevelType w:val="hybridMultilevel"/>
    <w:tmpl w:val="8384EB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03084939">
    <w:abstractNumId w:val="4"/>
  </w:num>
  <w:num w:numId="2" w16cid:durableId="1906602337">
    <w:abstractNumId w:val="7"/>
  </w:num>
  <w:num w:numId="3" w16cid:durableId="1602638554">
    <w:abstractNumId w:val="5"/>
  </w:num>
  <w:num w:numId="4" w16cid:durableId="1868372479">
    <w:abstractNumId w:val="6"/>
  </w:num>
  <w:num w:numId="5" w16cid:durableId="550383912">
    <w:abstractNumId w:val="1"/>
  </w:num>
  <w:num w:numId="6" w16cid:durableId="1142385434">
    <w:abstractNumId w:val="0"/>
  </w:num>
  <w:num w:numId="7" w16cid:durableId="1254165188">
    <w:abstractNumId w:val="3"/>
  </w:num>
  <w:num w:numId="8" w16cid:durableId="1393580664">
    <w:abstractNumId w:val="8"/>
  </w:num>
  <w:num w:numId="9" w16cid:durableId="184971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D7"/>
    <w:rsid w:val="0000013E"/>
    <w:rsid w:val="000019A9"/>
    <w:rsid w:val="0000241C"/>
    <w:rsid w:val="0000258C"/>
    <w:rsid w:val="0000259C"/>
    <w:rsid w:val="00003EF4"/>
    <w:rsid w:val="00007288"/>
    <w:rsid w:val="00011166"/>
    <w:rsid w:val="00013F55"/>
    <w:rsid w:val="00017079"/>
    <w:rsid w:val="00017AA5"/>
    <w:rsid w:val="00020B41"/>
    <w:rsid w:val="000234F5"/>
    <w:rsid w:val="000250A8"/>
    <w:rsid w:val="00026094"/>
    <w:rsid w:val="00026A40"/>
    <w:rsid w:val="00026BEB"/>
    <w:rsid w:val="00032256"/>
    <w:rsid w:val="00032760"/>
    <w:rsid w:val="00032D85"/>
    <w:rsid w:val="000361D6"/>
    <w:rsid w:val="00037024"/>
    <w:rsid w:val="00037EBB"/>
    <w:rsid w:val="000419FD"/>
    <w:rsid w:val="0004472D"/>
    <w:rsid w:val="00044806"/>
    <w:rsid w:val="00044924"/>
    <w:rsid w:val="00046DD5"/>
    <w:rsid w:val="000474FB"/>
    <w:rsid w:val="00047DE2"/>
    <w:rsid w:val="00052D3A"/>
    <w:rsid w:val="00056941"/>
    <w:rsid w:val="000573F8"/>
    <w:rsid w:val="0006253C"/>
    <w:rsid w:val="00063F0F"/>
    <w:rsid w:val="0006525E"/>
    <w:rsid w:val="00066711"/>
    <w:rsid w:val="000705FC"/>
    <w:rsid w:val="000712AB"/>
    <w:rsid w:val="00074810"/>
    <w:rsid w:val="00082C8D"/>
    <w:rsid w:val="00084550"/>
    <w:rsid w:val="000867FE"/>
    <w:rsid w:val="00086D85"/>
    <w:rsid w:val="000878F5"/>
    <w:rsid w:val="00092674"/>
    <w:rsid w:val="000977EE"/>
    <w:rsid w:val="000A009D"/>
    <w:rsid w:val="000A4CCB"/>
    <w:rsid w:val="000A645A"/>
    <w:rsid w:val="000B06DD"/>
    <w:rsid w:val="000B33E5"/>
    <w:rsid w:val="000B4FCD"/>
    <w:rsid w:val="000B7AB0"/>
    <w:rsid w:val="000C2F70"/>
    <w:rsid w:val="000C5B57"/>
    <w:rsid w:val="000C6718"/>
    <w:rsid w:val="000C7B21"/>
    <w:rsid w:val="000D006B"/>
    <w:rsid w:val="000D5137"/>
    <w:rsid w:val="000D6234"/>
    <w:rsid w:val="000E4EAC"/>
    <w:rsid w:val="000E697C"/>
    <w:rsid w:val="000E6F03"/>
    <w:rsid w:val="000E7A1E"/>
    <w:rsid w:val="000F1C74"/>
    <w:rsid w:val="000F637B"/>
    <w:rsid w:val="000F7553"/>
    <w:rsid w:val="00100843"/>
    <w:rsid w:val="001019E6"/>
    <w:rsid w:val="0010405B"/>
    <w:rsid w:val="00105124"/>
    <w:rsid w:val="001073CC"/>
    <w:rsid w:val="00107CC2"/>
    <w:rsid w:val="00110100"/>
    <w:rsid w:val="00110416"/>
    <w:rsid w:val="001108C1"/>
    <w:rsid w:val="00112EB9"/>
    <w:rsid w:val="001137F2"/>
    <w:rsid w:val="001152B4"/>
    <w:rsid w:val="00117B62"/>
    <w:rsid w:val="00120B1E"/>
    <w:rsid w:val="00125349"/>
    <w:rsid w:val="0012546B"/>
    <w:rsid w:val="00131385"/>
    <w:rsid w:val="0013156D"/>
    <w:rsid w:val="001347B8"/>
    <w:rsid w:val="001352AD"/>
    <w:rsid w:val="001405FF"/>
    <w:rsid w:val="00140B16"/>
    <w:rsid w:val="00140B83"/>
    <w:rsid w:val="00140C26"/>
    <w:rsid w:val="00143181"/>
    <w:rsid w:val="0014526C"/>
    <w:rsid w:val="001460CF"/>
    <w:rsid w:val="001527F0"/>
    <w:rsid w:val="00153AC1"/>
    <w:rsid w:val="00153CB7"/>
    <w:rsid w:val="001545DF"/>
    <w:rsid w:val="00154E12"/>
    <w:rsid w:val="00160322"/>
    <w:rsid w:val="00160613"/>
    <w:rsid w:val="001609CF"/>
    <w:rsid w:val="001704B5"/>
    <w:rsid w:val="001704C1"/>
    <w:rsid w:val="00171EBD"/>
    <w:rsid w:val="00172B63"/>
    <w:rsid w:val="00174903"/>
    <w:rsid w:val="001775FB"/>
    <w:rsid w:val="00177B7D"/>
    <w:rsid w:val="00180744"/>
    <w:rsid w:val="00186339"/>
    <w:rsid w:val="0019202E"/>
    <w:rsid w:val="001922BF"/>
    <w:rsid w:val="001932BC"/>
    <w:rsid w:val="00193DAA"/>
    <w:rsid w:val="001960F7"/>
    <w:rsid w:val="00196494"/>
    <w:rsid w:val="001A1E59"/>
    <w:rsid w:val="001A2F16"/>
    <w:rsid w:val="001A5205"/>
    <w:rsid w:val="001B0E9B"/>
    <w:rsid w:val="001B1858"/>
    <w:rsid w:val="001B27BA"/>
    <w:rsid w:val="001B4B2F"/>
    <w:rsid w:val="001B4BDE"/>
    <w:rsid w:val="001B7356"/>
    <w:rsid w:val="001C2A49"/>
    <w:rsid w:val="001C3484"/>
    <w:rsid w:val="001C5B37"/>
    <w:rsid w:val="001C5D88"/>
    <w:rsid w:val="001D0ADB"/>
    <w:rsid w:val="001D309F"/>
    <w:rsid w:val="001D51C0"/>
    <w:rsid w:val="001D5497"/>
    <w:rsid w:val="001E2100"/>
    <w:rsid w:val="001E2210"/>
    <w:rsid w:val="001E72EE"/>
    <w:rsid w:val="001F1CFB"/>
    <w:rsid w:val="001F1F27"/>
    <w:rsid w:val="001F412A"/>
    <w:rsid w:val="001F4235"/>
    <w:rsid w:val="001F5B33"/>
    <w:rsid w:val="001F666D"/>
    <w:rsid w:val="002004ED"/>
    <w:rsid w:val="00200707"/>
    <w:rsid w:val="0020122F"/>
    <w:rsid w:val="00201926"/>
    <w:rsid w:val="0020310F"/>
    <w:rsid w:val="00205359"/>
    <w:rsid w:val="00207663"/>
    <w:rsid w:val="002109C0"/>
    <w:rsid w:val="002147AD"/>
    <w:rsid w:val="002153D8"/>
    <w:rsid w:val="0021579E"/>
    <w:rsid w:val="00215DE9"/>
    <w:rsid w:val="0022483E"/>
    <w:rsid w:val="00231FE4"/>
    <w:rsid w:val="002429D9"/>
    <w:rsid w:val="00244D7F"/>
    <w:rsid w:val="00251A9E"/>
    <w:rsid w:val="002546E9"/>
    <w:rsid w:val="00257371"/>
    <w:rsid w:val="002632B2"/>
    <w:rsid w:val="002649F0"/>
    <w:rsid w:val="002657AF"/>
    <w:rsid w:val="00265C23"/>
    <w:rsid w:val="00266656"/>
    <w:rsid w:val="00270D77"/>
    <w:rsid w:val="00271110"/>
    <w:rsid w:val="00271E83"/>
    <w:rsid w:val="002736C8"/>
    <w:rsid w:val="00273A32"/>
    <w:rsid w:val="00273C80"/>
    <w:rsid w:val="00275D41"/>
    <w:rsid w:val="0028059F"/>
    <w:rsid w:val="00282DDC"/>
    <w:rsid w:val="00284206"/>
    <w:rsid w:val="00284282"/>
    <w:rsid w:val="00284CA3"/>
    <w:rsid w:val="00284F97"/>
    <w:rsid w:val="00285493"/>
    <w:rsid w:val="00286250"/>
    <w:rsid w:val="0028782D"/>
    <w:rsid w:val="002918EC"/>
    <w:rsid w:val="00293766"/>
    <w:rsid w:val="002938C5"/>
    <w:rsid w:val="00293B0C"/>
    <w:rsid w:val="00293BC1"/>
    <w:rsid w:val="00293F46"/>
    <w:rsid w:val="0029419E"/>
    <w:rsid w:val="00295396"/>
    <w:rsid w:val="0029571C"/>
    <w:rsid w:val="00295C64"/>
    <w:rsid w:val="002A21D1"/>
    <w:rsid w:val="002A322C"/>
    <w:rsid w:val="002A5C09"/>
    <w:rsid w:val="002B0DDA"/>
    <w:rsid w:val="002B0F78"/>
    <w:rsid w:val="002B0F9E"/>
    <w:rsid w:val="002B2FC1"/>
    <w:rsid w:val="002B40EA"/>
    <w:rsid w:val="002B5DF9"/>
    <w:rsid w:val="002B6980"/>
    <w:rsid w:val="002C171B"/>
    <w:rsid w:val="002C2A86"/>
    <w:rsid w:val="002C5F22"/>
    <w:rsid w:val="002C5F69"/>
    <w:rsid w:val="002D2863"/>
    <w:rsid w:val="002D2ECC"/>
    <w:rsid w:val="002D365E"/>
    <w:rsid w:val="002D69AB"/>
    <w:rsid w:val="002D69EF"/>
    <w:rsid w:val="002D7099"/>
    <w:rsid w:val="002E097C"/>
    <w:rsid w:val="002E2A22"/>
    <w:rsid w:val="002E4460"/>
    <w:rsid w:val="002E49F5"/>
    <w:rsid w:val="002E6EBC"/>
    <w:rsid w:val="002E79F4"/>
    <w:rsid w:val="002F4495"/>
    <w:rsid w:val="002F55C1"/>
    <w:rsid w:val="002F7E3E"/>
    <w:rsid w:val="00300222"/>
    <w:rsid w:val="00300D5D"/>
    <w:rsid w:val="00302696"/>
    <w:rsid w:val="00302A16"/>
    <w:rsid w:val="003030BD"/>
    <w:rsid w:val="00303714"/>
    <w:rsid w:val="0030416A"/>
    <w:rsid w:val="00305514"/>
    <w:rsid w:val="00305BFE"/>
    <w:rsid w:val="00306450"/>
    <w:rsid w:val="00311973"/>
    <w:rsid w:val="00312DCE"/>
    <w:rsid w:val="00313557"/>
    <w:rsid w:val="00315025"/>
    <w:rsid w:val="00317C6F"/>
    <w:rsid w:val="00317D26"/>
    <w:rsid w:val="00320563"/>
    <w:rsid w:val="00321C2E"/>
    <w:rsid w:val="003328AE"/>
    <w:rsid w:val="003332E9"/>
    <w:rsid w:val="0033443F"/>
    <w:rsid w:val="00340150"/>
    <w:rsid w:val="00340A3D"/>
    <w:rsid w:val="00342EE5"/>
    <w:rsid w:val="0034345A"/>
    <w:rsid w:val="003462E5"/>
    <w:rsid w:val="00347063"/>
    <w:rsid w:val="00350A21"/>
    <w:rsid w:val="003537D9"/>
    <w:rsid w:val="00356F07"/>
    <w:rsid w:val="003579C1"/>
    <w:rsid w:val="0036124A"/>
    <w:rsid w:val="00363633"/>
    <w:rsid w:val="00363C75"/>
    <w:rsid w:val="00363F3E"/>
    <w:rsid w:val="00364404"/>
    <w:rsid w:val="00364645"/>
    <w:rsid w:val="00366454"/>
    <w:rsid w:val="00372B9D"/>
    <w:rsid w:val="0037576B"/>
    <w:rsid w:val="00377555"/>
    <w:rsid w:val="003831C9"/>
    <w:rsid w:val="00383704"/>
    <w:rsid w:val="003840C4"/>
    <w:rsid w:val="00384146"/>
    <w:rsid w:val="0038792F"/>
    <w:rsid w:val="0039027C"/>
    <w:rsid w:val="00390869"/>
    <w:rsid w:val="003A7F07"/>
    <w:rsid w:val="003B0B01"/>
    <w:rsid w:val="003C0E64"/>
    <w:rsid w:val="003C2D2B"/>
    <w:rsid w:val="003C3735"/>
    <w:rsid w:val="003C6483"/>
    <w:rsid w:val="003D06CF"/>
    <w:rsid w:val="003D246F"/>
    <w:rsid w:val="003D43B0"/>
    <w:rsid w:val="003D4CB4"/>
    <w:rsid w:val="003D51B8"/>
    <w:rsid w:val="003D5DA7"/>
    <w:rsid w:val="003D674E"/>
    <w:rsid w:val="003D7D61"/>
    <w:rsid w:val="003E2136"/>
    <w:rsid w:val="003E2662"/>
    <w:rsid w:val="003E2F44"/>
    <w:rsid w:val="003E4693"/>
    <w:rsid w:val="003E626B"/>
    <w:rsid w:val="003E71EB"/>
    <w:rsid w:val="003F0CE2"/>
    <w:rsid w:val="003F7791"/>
    <w:rsid w:val="00402540"/>
    <w:rsid w:val="00402587"/>
    <w:rsid w:val="0040305D"/>
    <w:rsid w:val="0040453D"/>
    <w:rsid w:val="00404E90"/>
    <w:rsid w:val="004054BC"/>
    <w:rsid w:val="00412E8F"/>
    <w:rsid w:val="0041381F"/>
    <w:rsid w:val="00413E6B"/>
    <w:rsid w:val="004164A6"/>
    <w:rsid w:val="00417A6E"/>
    <w:rsid w:val="0042196F"/>
    <w:rsid w:val="004257D6"/>
    <w:rsid w:val="00426340"/>
    <w:rsid w:val="00426A6C"/>
    <w:rsid w:val="00430DCE"/>
    <w:rsid w:val="004330C0"/>
    <w:rsid w:val="004419CE"/>
    <w:rsid w:val="00442C6F"/>
    <w:rsid w:val="00443DA2"/>
    <w:rsid w:val="004450F9"/>
    <w:rsid w:val="00445536"/>
    <w:rsid w:val="0044718E"/>
    <w:rsid w:val="00450100"/>
    <w:rsid w:val="004552F7"/>
    <w:rsid w:val="00456190"/>
    <w:rsid w:val="00456414"/>
    <w:rsid w:val="00456AF1"/>
    <w:rsid w:val="00460799"/>
    <w:rsid w:val="004607C8"/>
    <w:rsid w:val="004621C0"/>
    <w:rsid w:val="004622E5"/>
    <w:rsid w:val="004626D6"/>
    <w:rsid w:val="00465384"/>
    <w:rsid w:val="0046658E"/>
    <w:rsid w:val="0047267C"/>
    <w:rsid w:val="00474152"/>
    <w:rsid w:val="00475CD8"/>
    <w:rsid w:val="00475F24"/>
    <w:rsid w:val="00476243"/>
    <w:rsid w:val="00476889"/>
    <w:rsid w:val="00476CEA"/>
    <w:rsid w:val="00477481"/>
    <w:rsid w:val="0048098F"/>
    <w:rsid w:val="00481A21"/>
    <w:rsid w:val="00481FF2"/>
    <w:rsid w:val="00483495"/>
    <w:rsid w:val="00485589"/>
    <w:rsid w:val="004876A7"/>
    <w:rsid w:val="004969B8"/>
    <w:rsid w:val="004969D9"/>
    <w:rsid w:val="004A0384"/>
    <w:rsid w:val="004A55F0"/>
    <w:rsid w:val="004A6143"/>
    <w:rsid w:val="004A6CC5"/>
    <w:rsid w:val="004B6BD8"/>
    <w:rsid w:val="004C0208"/>
    <w:rsid w:val="004C0DED"/>
    <w:rsid w:val="004C3B08"/>
    <w:rsid w:val="004C3E83"/>
    <w:rsid w:val="004C5C63"/>
    <w:rsid w:val="004C67F3"/>
    <w:rsid w:val="004C6FB0"/>
    <w:rsid w:val="004C79AB"/>
    <w:rsid w:val="004D00BC"/>
    <w:rsid w:val="004D0823"/>
    <w:rsid w:val="004D16D3"/>
    <w:rsid w:val="004D5906"/>
    <w:rsid w:val="004D5A3E"/>
    <w:rsid w:val="004E0E10"/>
    <w:rsid w:val="004E52F5"/>
    <w:rsid w:val="004E7D10"/>
    <w:rsid w:val="004F48B3"/>
    <w:rsid w:val="0050517F"/>
    <w:rsid w:val="0050555B"/>
    <w:rsid w:val="005058E9"/>
    <w:rsid w:val="0050674B"/>
    <w:rsid w:val="005108E0"/>
    <w:rsid w:val="00511635"/>
    <w:rsid w:val="005157BC"/>
    <w:rsid w:val="00515E1C"/>
    <w:rsid w:val="00517569"/>
    <w:rsid w:val="0052183D"/>
    <w:rsid w:val="00523C2D"/>
    <w:rsid w:val="00523C3E"/>
    <w:rsid w:val="0052535A"/>
    <w:rsid w:val="00527FC9"/>
    <w:rsid w:val="00532713"/>
    <w:rsid w:val="00534B7F"/>
    <w:rsid w:val="00540004"/>
    <w:rsid w:val="00541A89"/>
    <w:rsid w:val="005449A3"/>
    <w:rsid w:val="00547ACC"/>
    <w:rsid w:val="00551436"/>
    <w:rsid w:val="00552B33"/>
    <w:rsid w:val="00555773"/>
    <w:rsid w:val="00557BA5"/>
    <w:rsid w:val="0056364C"/>
    <w:rsid w:val="005656EE"/>
    <w:rsid w:val="00571036"/>
    <w:rsid w:val="00571ADD"/>
    <w:rsid w:val="00571DDB"/>
    <w:rsid w:val="005732D3"/>
    <w:rsid w:val="00575ED7"/>
    <w:rsid w:val="00576F60"/>
    <w:rsid w:val="005770AB"/>
    <w:rsid w:val="00577185"/>
    <w:rsid w:val="005808E5"/>
    <w:rsid w:val="005816AE"/>
    <w:rsid w:val="00583458"/>
    <w:rsid w:val="00585728"/>
    <w:rsid w:val="00587CCB"/>
    <w:rsid w:val="005914AA"/>
    <w:rsid w:val="00592101"/>
    <w:rsid w:val="005925FA"/>
    <w:rsid w:val="00594C20"/>
    <w:rsid w:val="005A4142"/>
    <w:rsid w:val="005A5485"/>
    <w:rsid w:val="005A61C2"/>
    <w:rsid w:val="005B5AAA"/>
    <w:rsid w:val="005B78C1"/>
    <w:rsid w:val="005C0625"/>
    <w:rsid w:val="005C1FCD"/>
    <w:rsid w:val="005C23D4"/>
    <w:rsid w:val="005C2A54"/>
    <w:rsid w:val="005C3548"/>
    <w:rsid w:val="005C5F61"/>
    <w:rsid w:val="005C7ACA"/>
    <w:rsid w:val="005D14DA"/>
    <w:rsid w:val="005D3033"/>
    <w:rsid w:val="005D8C66"/>
    <w:rsid w:val="005E20B9"/>
    <w:rsid w:val="005E211D"/>
    <w:rsid w:val="005E3DE9"/>
    <w:rsid w:val="005E76F5"/>
    <w:rsid w:val="005F0940"/>
    <w:rsid w:val="005F242F"/>
    <w:rsid w:val="005F4732"/>
    <w:rsid w:val="005F488B"/>
    <w:rsid w:val="005F5693"/>
    <w:rsid w:val="005F5AF9"/>
    <w:rsid w:val="005F6221"/>
    <w:rsid w:val="00600F02"/>
    <w:rsid w:val="0060195E"/>
    <w:rsid w:val="00604A58"/>
    <w:rsid w:val="00605E6E"/>
    <w:rsid w:val="00610147"/>
    <w:rsid w:val="00610222"/>
    <w:rsid w:val="00610C51"/>
    <w:rsid w:val="006118EF"/>
    <w:rsid w:val="00614076"/>
    <w:rsid w:val="0061491F"/>
    <w:rsid w:val="00616DF4"/>
    <w:rsid w:val="00617CFF"/>
    <w:rsid w:val="00617F52"/>
    <w:rsid w:val="00620AD6"/>
    <w:rsid w:val="00622F44"/>
    <w:rsid w:val="00623F44"/>
    <w:rsid w:val="006269F7"/>
    <w:rsid w:val="006274AE"/>
    <w:rsid w:val="00632683"/>
    <w:rsid w:val="00632B43"/>
    <w:rsid w:val="00632FC5"/>
    <w:rsid w:val="006356DC"/>
    <w:rsid w:val="00640E74"/>
    <w:rsid w:val="00640EA2"/>
    <w:rsid w:val="00643A03"/>
    <w:rsid w:val="00644C95"/>
    <w:rsid w:val="00645793"/>
    <w:rsid w:val="006478C4"/>
    <w:rsid w:val="00650611"/>
    <w:rsid w:val="0065293A"/>
    <w:rsid w:val="00653F37"/>
    <w:rsid w:val="00657AC9"/>
    <w:rsid w:val="00660868"/>
    <w:rsid w:val="0066120E"/>
    <w:rsid w:val="006614EC"/>
    <w:rsid w:val="006668F6"/>
    <w:rsid w:val="0067485A"/>
    <w:rsid w:val="0067536B"/>
    <w:rsid w:val="00675C26"/>
    <w:rsid w:val="006857B2"/>
    <w:rsid w:val="00686747"/>
    <w:rsid w:val="00686F85"/>
    <w:rsid w:val="00690BAC"/>
    <w:rsid w:val="00693B75"/>
    <w:rsid w:val="00693F4D"/>
    <w:rsid w:val="00696A37"/>
    <w:rsid w:val="006977F9"/>
    <w:rsid w:val="00697E6A"/>
    <w:rsid w:val="006A4E0A"/>
    <w:rsid w:val="006A5F0D"/>
    <w:rsid w:val="006A6BA4"/>
    <w:rsid w:val="006B1F13"/>
    <w:rsid w:val="006B24E0"/>
    <w:rsid w:val="006B4F74"/>
    <w:rsid w:val="006B768A"/>
    <w:rsid w:val="006C192D"/>
    <w:rsid w:val="006C1F03"/>
    <w:rsid w:val="006C7F92"/>
    <w:rsid w:val="006D0F84"/>
    <w:rsid w:val="006D61F1"/>
    <w:rsid w:val="006D667A"/>
    <w:rsid w:val="006E15B6"/>
    <w:rsid w:val="006E1B7B"/>
    <w:rsid w:val="006E289A"/>
    <w:rsid w:val="006E31EB"/>
    <w:rsid w:val="006E599B"/>
    <w:rsid w:val="006E7670"/>
    <w:rsid w:val="006E76A1"/>
    <w:rsid w:val="006F06C4"/>
    <w:rsid w:val="00701CD7"/>
    <w:rsid w:val="00702D81"/>
    <w:rsid w:val="00702E96"/>
    <w:rsid w:val="00705837"/>
    <w:rsid w:val="0070639F"/>
    <w:rsid w:val="00706786"/>
    <w:rsid w:val="007117D1"/>
    <w:rsid w:val="00713E3A"/>
    <w:rsid w:val="00713FAB"/>
    <w:rsid w:val="00715A17"/>
    <w:rsid w:val="00716CAE"/>
    <w:rsid w:val="00717646"/>
    <w:rsid w:val="00721A83"/>
    <w:rsid w:val="007247BF"/>
    <w:rsid w:val="00726915"/>
    <w:rsid w:val="00727A93"/>
    <w:rsid w:val="0073055B"/>
    <w:rsid w:val="0073756E"/>
    <w:rsid w:val="00743378"/>
    <w:rsid w:val="007459B5"/>
    <w:rsid w:val="00745E40"/>
    <w:rsid w:val="0075088C"/>
    <w:rsid w:val="00750F84"/>
    <w:rsid w:val="007547AF"/>
    <w:rsid w:val="00761467"/>
    <w:rsid w:val="00765E42"/>
    <w:rsid w:val="007660A1"/>
    <w:rsid w:val="00767340"/>
    <w:rsid w:val="007714A3"/>
    <w:rsid w:val="0078022E"/>
    <w:rsid w:val="00781132"/>
    <w:rsid w:val="00782E7C"/>
    <w:rsid w:val="00783E79"/>
    <w:rsid w:val="00787278"/>
    <w:rsid w:val="00791A16"/>
    <w:rsid w:val="007959A5"/>
    <w:rsid w:val="007973A9"/>
    <w:rsid w:val="007A01F1"/>
    <w:rsid w:val="007A342F"/>
    <w:rsid w:val="007B2AD2"/>
    <w:rsid w:val="007B2F8A"/>
    <w:rsid w:val="007B4236"/>
    <w:rsid w:val="007B4466"/>
    <w:rsid w:val="007B478D"/>
    <w:rsid w:val="007B5B70"/>
    <w:rsid w:val="007B70E6"/>
    <w:rsid w:val="007C014E"/>
    <w:rsid w:val="007C176D"/>
    <w:rsid w:val="007C2F11"/>
    <w:rsid w:val="007C540B"/>
    <w:rsid w:val="007D0231"/>
    <w:rsid w:val="007D6B52"/>
    <w:rsid w:val="007D7C64"/>
    <w:rsid w:val="007E270F"/>
    <w:rsid w:val="007E4F97"/>
    <w:rsid w:val="007E6DE2"/>
    <w:rsid w:val="007E76F6"/>
    <w:rsid w:val="007F3056"/>
    <w:rsid w:val="007F3111"/>
    <w:rsid w:val="007F3434"/>
    <w:rsid w:val="007F54E2"/>
    <w:rsid w:val="007F6062"/>
    <w:rsid w:val="007F6210"/>
    <w:rsid w:val="007F76C8"/>
    <w:rsid w:val="00801D82"/>
    <w:rsid w:val="0080525B"/>
    <w:rsid w:val="008065D2"/>
    <w:rsid w:val="00807E85"/>
    <w:rsid w:val="00813B67"/>
    <w:rsid w:val="00817289"/>
    <w:rsid w:val="008174B2"/>
    <w:rsid w:val="00822717"/>
    <w:rsid w:val="00826AEA"/>
    <w:rsid w:val="00827229"/>
    <w:rsid w:val="00830476"/>
    <w:rsid w:val="00830D44"/>
    <w:rsid w:val="00836350"/>
    <w:rsid w:val="00837309"/>
    <w:rsid w:val="00840A2B"/>
    <w:rsid w:val="00840C23"/>
    <w:rsid w:val="00842EE5"/>
    <w:rsid w:val="0084449D"/>
    <w:rsid w:val="008569DE"/>
    <w:rsid w:val="008574F9"/>
    <w:rsid w:val="00862B1B"/>
    <w:rsid w:val="00866962"/>
    <w:rsid w:val="00876AAF"/>
    <w:rsid w:val="00876BC5"/>
    <w:rsid w:val="0087721E"/>
    <w:rsid w:val="00877C90"/>
    <w:rsid w:val="0088250C"/>
    <w:rsid w:val="00882DF0"/>
    <w:rsid w:val="00884140"/>
    <w:rsid w:val="0088580E"/>
    <w:rsid w:val="008861C5"/>
    <w:rsid w:val="00886E00"/>
    <w:rsid w:val="008926E5"/>
    <w:rsid w:val="008927A9"/>
    <w:rsid w:val="00894E89"/>
    <w:rsid w:val="008960CB"/>
    <w:rsid w:val="00896F76"/>
    <w:rsid w:val="008A0F2F"/>
    <w:rsid w:val="008A249B"/>
    <w:rsid w:val="008A260B"/>
    <w:rsid w:val="008A2EB9"/>
    <w:rsid w:val="008A36AD"/>
    <w:rsid w:val="008A4C9B"/>
    <w:rsid w:val="008A71F1"/>
    <w:rsid w:val="008A7E42"/>
    <w:rsid w:val="008B21AF"/>
    <w:rsid w:val="008B27E4"/>
    <w:rsid w:val="008B4A27"/>
    <w:rsid w:val="008B55C2"/>
    <w:rsid w:val="008B6803"/>
    <w:rsid w:val="008C13D5"/>
    <w:rsid w:val="008C1DDA"/>
    <w:rsid w:val="008C285B"/>
    <w:rsid w:val="008C2D56"/>
    <w:rsid w:val="008C2D71"/>
    <w:rsid w:val="008C3876"/>
    <w:rsid w:val="008D4D16"/>
    <w:rsid w:val="008D4E5F"/>
    <w:rsid w:val="008D55A1"/>
    <w:rsid w:val="008D5D3B"/>
    <w:rsid w:val="008D690D"/>
    <w:rsid w:val="008D69CD"/>
    <w:rsid w:val="008E0D7F"/>
    <w:rsid w:val="008E18C0"/>
    <w:rsid w:val="008E1CC5"/>
    <w:rsid w:val="008E3128"/>
    <w:rsid w:val="008E4DAF"/>
    <w:rsid w:val="008F0DEF"/>
    <w:rsid w:val="008F235D"/>
    <w:rsid w:val="008F51CB"/>
    <w:rsid w:val="00900156"/>
    <w:rsid w:val="00900477"/>
    <w:rsid w:val="00907EFA"/>
    <w:rsid w:val="00910E31"/>
    <w:rsid w:val="00915A76"/>
    <w:rsid w:val="00915BC3"/>
    <w:rsid w:val="00915E26"/>
    <w:rsid w:val="00920E04"/>
    <w:rsid w:val="0092204E"/>
    <w:rsid w:val="00924175"/>
    <w:rsid w:val="00925E40"/>
    <w:rsid w:val="00925F33"/>
    <w:rsid w:val="00926A8F"/>
    <w:rsid w:val="00930B22"/>
    <w:rsid w:val="009318C3"/>
    <w:rsid w:val="009338DB"/>
    <w:rsid w:val="00940613"/>
    <w:rsid w:val="009458F9"/>
    <w:rsid w:val="0094629B"/>
    <w:rsid w:val="009502CA"/>
    <w:rsid w:val="00951CB6"/>
    <w:rsid w:val="0095597A"/>
    <w:rsid w:val="00955F77"/>
    <w:rsid w:val="009568B7"/>
    <w:rsid w:val="009574C9"/>
    <w:rsid w:val="009605F0"/>
    <w:rsid w:val="0096673D"/>
    <w:rsid w:val="00966761"/>
    <w:rsid w:val="0096696B"/>
    <w:rsid w:val="00971411"/>
    <w:rsid w:val="00971804"/>
    <w:rsid w:val="00973AFB"/>
    <w:rsid w:val="009747B7"/>
    <w:rsid w:val="00976588"/>
    <w:rsid w:val="0098014E"/>
    <w:rsid w:val="0098262A"/>
    <w:rsid w:val="00982B9E"/>
    <w:rsid w:val="00983F2B"/>
    <w:rsid w:val="00991634"/>
    <w:rsid w:val="00992964"/>
    <w:rsid w:val="00993511"/>
    <w:rsid w:val="009945FD"/>
    <w:rsid w:val="00994D51"/>
    <w:rsid w:val="0099653C"/>
    <w:rsid w:val="009A0ED8"/>
    <w:rsid w:val="009A1D57"/>
    <w:rsid w:val="009A229A"/>
    <w:rsid w:val="009A2D41"/>
    <w:rsid w:val="009A4361"/>
    <w:rsid w:val="009A6EAC"/>
    <w:rsid w:val="009B0274"/>
    <w:rsid w:val="009B1003"/>
    <w:rsid w:val="009B1777"/>
    <w:rsid w:val="009B2323"/>
    <w:rsid w:val="009B6B3E"/>
    <w:rsid w:val="009B7A47"/>
    <w:rsid w:val="009C2BC4"/>
    <w:rsid w:val="009C4FF7"/>
    <w:rsid w:val="009D3266"/>
    <w:rsid w:val="009D399F"/>
    <w:rsid w:val="009D43C3"/>
    <w:rsid w:val="009D54D6"/>
    <w:rsid w:val="009D556A"/>
    <w:rsid w:val="009D6309"/>
    <w:rsid w:val="009D7D49"/>
    <w:rsid w:val="009E0F3D"/>
    <w:rsid w:val="009E140F"/>
    <w:rsid w:val="009E1E46"/>
    <w:rsid w:val="009E374D"/>
    <w:rsid w:val="009F2E98"/>
    <w:rsid w:val="009F374E"/>
    <w:rsid w:val="009F613C"/>
    <w:rsid w:val="00A0007C"/>
    <w:rsid w:val="00A010BE"/>
    <w:rsid w:val="00A065FE"/>
    <w:rsid w:val="00A11EFC"/>
    <w:rsid w:val="00A148AE"/>
    <w:rsid w:val="00A14E83"/>
    <w:rsid w:val="00A15429"/>
    <w:rsid w:val="00A16665"/>
    <w:rsid w:val="00A17D9C"/>
    <w:rsid w:val="00A205B0"/>
    <w:rsid w:val="00A212B6"/>
    <w:rsid w:val="00A24E96"/>
    <w:rsid w:val="00A264D5"/>
    <w:rsid w:val="00A30E1A"/>
    <w:rsid w:val="00A31752"/>
    <w:rsid w:val="00A33182"/>
    <w:rsid w:val="00A335B3"/>
    <w:rsid w:val="00A33CB6"/>
    <w:rsid w:val="00A43B38"/>
    <w:rsid w:val="00A5225B"/>
    <w:rsid w:val="00A52C0A"/>
    <w:rsid w:val="00A539D1"/>
    <w:rsid w:val="00A54133"/>
    <w:rsid w:val="00A54E41"/>
    <w:rsid w:val="00A60953"/>
    <w:rsid w:val="00A60A0E"/>
    <w:rsid w:val="00A61367"/>
    <w:rsid w:val="00A613AD"/>
    <w:rsid w:val="00A6407B"/>
    <w:rsid w:val="00A6478F"/>
    <w:rsid w:val="00A65538"/>
    <w:rsid w:val="00A65D21"/>
    <w:rsid w:val="00A720F9"/>
    <w:rsid w:val="00A73701"/>
    <w:rsid w:val="00A73EC3"/>
    <w:rsid w:val="00A746EE"/>
    <w:rsid w:val="00A74849"/>
    <w:rsid w:val="00A753A6"/>
    <w:rsid w:val="00A75C02"/>
    <w:rsid w:val="00A75E68"/>
    <w:rsid w:val="00A76604"/>
    <w:rsid w:val="00A77836"/>
    <w:rsid w:val="00A82A0E"/>
    <w:rsid w:val="00A82E9A"/>
    <w:rsid w:val="00A86075"/>
    <w:rsid w:val="00A866BD"/>
    <w:rsid w:val="00A902E7"/>
    <w:rsid w:val="00A905DE"/>
    <w:rsid w:val="00A94976"/>
    <w:rsid w:val="00A94D15"/>
    <w:rsid w:val="00A95E9D"/>
    <w:rsid w:val="00AA16F1"/>
    <w:rsid w:val="00AA5646"/>
    <w:rsid w:val="00AA5FE0"/>
    <w:rsid w:val="00AA74CB"/>
    <w:rsid w:val="00AB0AA5"/>
    <w:rsid w:val="00AB265A"/>
    <w:rsid w:val="00AB4D48"/>
    <w:rsid w:val="00AB55E0"/>
    <w:rsid w:val="00AB5B98"/>
    <w:rsid w:val="00AB5CC2"/>
    <w:rsid w:val="00AC2704"/>
    <w:rsid w:val="00AC2CDB"/>
    <w:rsid w:val="00AC2E06"/>
    <w:rsid w:val="00AC3F89"/>
    <w:rsid w:val="00AC487A"/>
    <w:rsid w:val="00AC4A78"/>
    <w:rsid w:val="00AC53E3"/>
    <w:rsid w:val="00AD0573"/>
    <w:rsid w:val="00AD2E31"/>
    <w:rsid w:val="00AD2E6A"/>
    <w:rsid w:val="00AE1B91"/>
    <w:rsid w:val="00AE2A3C"/>
    <w:rsid w:val="00AE41E9"/>
    <w:rsid w:val="00AE433B"/>
    <w:rsid w:val="00AE7B06"/>
    <w:rsid w:val="00AF28DA"/>
    <w:rsid w:val="00AF2BFA"/>
    <w:rsid w:val="00AF39CD"/>
    <w:rsid w:val="00AF40F8"/>
    <w:rsid w:val="00AF757B"/>
    <w:rsid w:val="00AF7B49"/>
    <w:rsid w:val="00AF7DD6"/>
    <w:rsid w:val="00B01853"/>
    <w:rsid w:val="00B0303D"/>
    <w:rsid w:val="00B0490E"/>
    <w:rsid w:val="00B065B9"/>
    <w:rsid w:val="00B06883"/>
    <w:rsid w:val="00B12588"/>
    <w:rsid w:val="00B22D31"/>
    <w:rsid w:val="00B35CBE"/>
    <w:rsid w:val="00B3608B"/>
    <w:rsid w:val="00B366B0"/>
    <w:rsid w:val="00B3748D"/>
    <w:rsid w:val="00B40549"/>
    <w:rsid w:val="00B41900"/>
    <w:rsid w:val="00B447F4"/>
    <w:rsid w:val="00B50B5D"/>
    <w:rsid w:val="00B5160A"/>
    <w:rsid w:val="00B524FC"/>
    <w:rsid w:val="00B52CB8"/>
    <w:rsid w:val="00B54B80"/>
    <w:rsid w:val="00B5515D"/>
    <w:rsid w:val="00B600EB"/>
    <w:rsid w:val="00B61916"/>
    <w:rsid w:val="00B63687"/>
    <w:rsid w:val="00B64FE2"/>
    <w:rsid w:val="00B671CB"/>
    <w:rsid w:val="00B70059"/>
    <w:rsid w:val="00B70364"/>
    <w:rsid w:val="00B70FFD"/>
    <w:rsid w:val="00B715A5"/>
    <w:rsid w:val="00B74126"/>
    <w:rsid w:val="00B769DC"/>
    <w:rsid w:val="00B8125E"/>
    <w:rsid w:val="00B840C6"/>
    <w:rsid w:val="00B84DB9"/>
    <w:rsid w:val="00B85A18"/>
    <w:rsid w:val="00B8729F"/>
    <w:rsid w:val="00B939AE"/>
    <w:rsid w:val="00B95059"/>
    <w:rsid w:val="00B95644"/>
    <w:rsid w:val="00B95968"/>
    <w:rsid w:val="00B95B7D"/>
    <w:rsid w:val="00BA1282"/>
    <w:rsid w:val="00BA44A9"/>
    <w:rsid w:val="00BA667F"/>
    <w:rsid w:val="00BA6E2D"/>
    <w:rsid w:val="00BB086E"/>
    <w:rsid w:val="00BB1113"/>
    <w:rsid w:val="00BB3153"/>
    <w:rsid w:val="00BB35D5"/>
    <w:rsid w:val="00BB578F"/>
    <w:rsid w:val="00BB5EE8"/>
    <w:rsid w:val="00BB6C72"/>
    <w:rsid w:val="00BB7371"/>
    <w:rsid w:val="00BC0011"/>
    <w:rsid w:val="00BC4A5B"/>
    <w:rsid w:val="00BC7826"/>
    <w:rsid w:val="00BD0320"/>
    <w:rsid w:val="00BD2763"/>
    <w:rsid w:val="00BD376B"/>
    <w:rsid w:val="00BD3C0E"/>
    <w:rsid w:val="00BD5ECC"/>
    <w:rsid w:val="00BE27EE"/>
    <w:rsid w:val="00BE4153"/>
    <w:rsid w:val="00BE4B6F"/>
    <w:rsid w:val="00BE6E9C"/>
    <w:rsid w:val="00BE9E1F"/>
    <w:rsid w:val="00BF25DF"/>
    <w:rsid w:val="00BF3BF6"/>
    <w:rsid w:val="00BF61EA"/>
    <w:rsid w:val="00BF6334"/>
    <w:rsid w:val="00BF7036"/>
    <w:rsid w:val="00C00E26"/>
    <w:rsid w:val="00C01F35"/>
    <w:rsid w:val="00C02746"/>
    <w:rsid w:val="00C04147"/>
    <w:rsid w:val="00C04E20"/>
    <w:rsid w:val="00C065F6"/>
    <w:rsid w:val="00C06C38"/>
    <w:rsid w:val="00C11C54"/>
    <w:rsid w:val="00C131FA"/>
    <w:rsid w:val="00C138E0"/>
    <w:rsid w:val="00C13E3C"/>
    <w:rsid w:val="00C153D1"/>
    <w:rsid w:val="00C15C3D"/>
    <w:rsid w:val="00C163CA"/>
    <w:rsid w:val="00C21A80"/>
    <w:rsid w:val="00C2528F"/>
    <w:rsid w:val="00C265E8"/>
    <w:rsid w:val="00C31B16"/>
    <w:rsid w:val="00C31FE9"/>
    <w:rsid w:val="00C37B1D"/>
    <w:rsid w:val="00C42B7F"/>
    <w:rsid w:val="00C44599"/>
    <w:rsid w:val="00C536E5"/>
    <w:rsid w:val="00C55D85"/>
    <w:rsid w:val="00C564FC"/>
    <w:rsid w:val="00C57E58"/>
    <w:rsid w:val="00C62E9C"/>
    <w:rsid w:val="00C64D9B"/>
    <w:rsid w:val="00C66726"/>
    <w:rsid w:val="00C66F7E"/>
    <w:rsid w:val="00C7081C"/>
    <w:rsid w:val="00C70D28"/>
    <w:rsid w:val="00C72DFA"/>
    <w:rsid w:val="00C76310"/>
    <w:rsid w:val="00C7799F"/>
    <w:rsid w:val="00C82545"/>
    <w:rsid w:val="00C83674"/>
    <w:rsid w:val="00C83941"/>
    <w:rsid w:val="00C86BA1"/>
    <w:rsid w:val="00C879EA"/>
    <w:rsid w:val="00C90654"/>
    <w:rsid w:val="00C9149D"/>
    <w:rsid w:val="00C926BA"/>
    <w:rsid w:val="00C940F8"/>
    <w:rsid w:val="00C9451B"/>
    <w:rsid w:val="00C96335"/>
    <w:rsid w:val="00C9772F"/>
    <w:rsid w:val="00C97F11"/>
    <w:rsid w:val="00CA04F6"/>
    <w:rsid w:val="00CA35CF"/>
    <w:rsid w:val="00CA7E07"/>
    <w:rsid w:val="00CB156A"/>
    <w:rsid w:val="00CB1EC5"/>
    <w:rsid w:val="00CB2F64"/>
    <w:rsid w:val="00CB48F9"/>
    <w:rsid w:val="00CB585E"/>
    <w:rsid w:val="00CB6472"/>
    <w:rsid w:val="00CB66C6"/>
    <w:rsid w:val="00CB6995"/>
    <w:rsid w:val="00CB76DF"/>
    <w:rsid w:val="00CC1379"/>
    <w:rsid w:val="00CC45E1"/>
    <w:rsid w:val="00CC4BEA"/>
    <w:rsid w:val="00CC4C7B"/>
    <w:rsid w:val="00CC5505"/>
    <w:rsid w:val="00CC6251"/>
    <w:rsid w:val="00CC6E1E"/>
    <w:rsid w:val="00CC7147"/>
    <w:rsid w:val="00CD103C"/>
    <w:rsid w:val="00CD1EEE"/>
    <w:rsid w:val="00CD5D81"/>
    <w:rsid w:val="00CE0C0C"/>
    <w:rsid w:val="00CE169A"/>
    <w:rsid w:val="00CE5A81"/>
    <w:rsid w:val="00CE63D8"/>
    <w:rsid w:val="00CF4741"/>
    <w:rsid w:val="00CF489E"/>
    <w:rsid w:val="00CF5873"/>
    <w:rsid w:val="00D001EF"/>
    <w:rsid w:val="00D00A95"/>
    <w:rsid w:val="00D01219"/>
    <w:rsid w:val="00D028F5"/>
    <w:rsid w:val="00D04570"/>
    <w:rsid w:val="00D05E80"/>
    <w:rsid w:val="00D13152"/>
    <w:rsid w:val="00D1468F"/>
    <w:rsid w:val="00D156F0"/>
    <w:rsid w:val="00D15857"/>
    <w:rsid w:val="00D1676F"/>
    <w:rsid w:val="00D16CAE"/>
    <w:rsid w:val="00D16CE9"/>
    <w:rsid w:val="00D17BCC"/>
    <w:rsid w:val="00D235C0"/>
    <w:rsid w:val="00D26463"/>
    <w:rsid w:val="00D2693B"/>
    <w:rsid w:val="00D27003"/>
    <w:rsid w:val="00D329F8"/>
    <w:rsid w:val="00D33CE6"/>
    <w:rsid w:val="00D34C45"/>
    <w:rsid w:val="00D402F9"/>
    <w:rsid w:val="00D41814"/>
    <w:rsid w:val="00D42D50"/>
    <w:rsid w:val="00D44675"/>
    <w:rsid w:val="00D555E1"/>
    <w:rsid w:val="00D57D35"/>
    <w:rsid w:val="00D60D39"/>
    <w:rsid w:val="00D641B2"/>
    <w:rsid w:val="00D70A0F"/>
    <w:rsid w:val="00D719B3"/>
    <w:rsid w:val="00D71F7E"/>
    <w:rsid w:val="00D73A2F"/>
    <w:rsid w:val="00D74122"/>
    <w:rsid w:val="00D74179"/>
    <w:rsid w:val="00D758DD"/>
    <w:rsid w:val="00D7591B"/>
    <w:rsid w:val="00D80A7F"/>
    <w:rsid w:val="00D87077"/>
    <w:rsid w:val="00D90849"/>
    <w:rsid w:val="00D9092C"/>
    <w:rsid w:val="00D90FB4"/>
    <w:rsid w:val="00D91AA5"/>
    <w:rsid w:val="00D91B6B"/>
    <w:rsid w:val="00D96BBE"/>
    <w:rsid w:val="00DA0F6F"/>
    <w:rsid w:val="00DA2FBB"/>
    <w:rsid w:val="00DB2516"/>
    <w:rsid w:val="00DB3B70"/>
    <w:rsid w:val="00DB3B84"/>
    <w:rsid w:val="00DB4EE3"/>
    <w:rsid w:val="00DB7D7B"/>
    <w:rsid w:val="00DC1623"/>
    <w:rsid w:val="00DC197F"/>
    <w:rsid w:val="00DC1A96"/>
    <w:rsid w:val="00DC2B38"/>
    <w:rsid w:val="00DC5FA7"/>
    <w:rsid w:val="00DD0B0B"/>
    <w:rsid w:val="00DD0ED9"/>
    <w:rsid w:val="00DD0F13"/>
    <w:rsid w:val="00DD1ADE"/>
    <w:rsid w:val="00DD3E94"/>
    <w:rsid w:val="00DD45EB"/>
    <w:rsid w:val="00DD5C97"/>
    <w:rsid w:val="00DD7308"/>
    <w:rsid w:val="00DE0250"/>
    <w:rsid w:val="00DE7037"/>
    <w:rsid w:val="00DE7311"/>
    <w:rsid w:val="00DE78C3"/>
    <w:rsid w:val="00DE7B37"/>
    <w:rsid w:val="00DE7EE5"/>
    <w:rsid w:val="00DF31C1"/>
    <w:rsid w:val="00DF6A1F"/>
    <w:rsid w:val="00E0274B"/>
    <w:rsid w:val="00E04C29"/>
    <w:rsid w:val="00E05417"/>
    <w:rsid w:val="00E05E4D"/>
    <w:rsid w:val="00E07D10"/>
    <w:rsid w:val="00E100B5"/>
    <w:rsid w:val="00E10C75"/>
    <w:rsid w:val="00E14920"/>
    <w:rsid w:val="00E154CD"/>
    <w:rsid w:val="00E16252"/>
    <w:rsid w:val="00E22D14"/>
    <w:rsid w:val="00E2657A"/>
    <w:rsid w:val="00E273C6"/>
    <w:rsid w:val="00E3280D"/>
    <w:rsid w:val="00E40702"/>
    <w:rsid w:val="00E407A6"/>
    <w:rsid w:val="00E42533"/>
    <w:rsid w:val="00E42905"/>
    <w:rsid w:val="00E437A3"/>
    <w:rsid w:val="00E4473E"/>
    <w:rsid w:val="00E4539E"/>
    <w:rsid w:val="00E45619"/>
    <w:rsid w:val="00E46E2B"/>
    <w:rsid w:val="00E4767B"/>
    <w:rsid w:val="00E50895"/>
    <w:rsid w:val="00E51087"/>
    <w:rsid w:val="00E511BC"/>
    <w:rsid w:val="00E51863"/>
    <w:rsid w:val="00E53071"/>
    <w:rsid w:val="00E5488B"/>
    <w:rsid w:val="00E61D98"/>
    <w:rsid w:val="00E62013"/>
    <w:rsid w:val="00E63EE2"/>
    <w:rsid w:val="00E6731A"/>
    <w:rsid w:val="00E7096F"/>
    <w:rsid w:val="00E712E0"/>
    <w:rsid w:val="00E73AC6"/>
    <w:rsid w:val="00E73CB8"/>
    <w:rsid w:val="00E7480E"/>
    <w:rsid w:val="00E74CBE"/>
    <w:rsid w:val="00E84F60"/>
    <w:rsid w:val="00E85030"/>
    <w:rsid w:val="00E86596"/>
    <w:rsid w:val="00E919B4"/>
    <w:rsid w:val="00E91E6C"/>
    <w:rsid w:val="00E92677"/>
    <w:rsid w:val="00E975E9"/>
    <w:rsid w:val="00EA01C5"/>
    <w:rsid w:val="00EA1085"/>
    <w:rsid w:val="00EA4AF7"/>
    <w:rsid w:val="00EA4EF0"/>
    <w:rsid w:val="00EA56A5"/>
    <w:rsid w:val="00EB0CF0"/>
    <w:rsid w:val="00EB107E"/>
    <w:rsid w:val="00EB17A2"/>
    <w:rsid w:val="00EB2748"/>
    <w:rsid w:val="00EB4CA8"/>
    <w:rsid w:val="00EB7290"/>
    <w:rsid w:val="00EB7417"/>
    <w:rsid w:val="00EB7820"/>
    <w:rsid w:val="00EC3586"/>
    <w:rsid w:val="00EC3952"/>
    <w:rsid w:val="00EC4E8B"/>
    <w:rsid w:val="00EC54A6"/>
    <w:rsid w:val="00EC697A"/>
    <w:rsid w:val="00EC6B4B"/>
    <w:rsid w:val="00ED1D1D"/>
    <w:rsid w:val="00ED2AF1"/>
    <w:rsid w:val="00ED3343"/>
    <w:rsid w:val="00ED4DE0"/>
    <w:rsid w:val="00ED4E85"/>
    <w:rsid w:val="00ED4ED8"/>
    <w:rsid w:val="00ED70C4"/>
    <w:rsid w:val="00ED743A"/>
    <w:rsid w:val="00EE236A"/>
    <w:rsid w:val="00EE7A30"/>
    <w:rsid w:val="00EF11A3"/>
    <w:rsid w:val="00EF3FBC"/>
    <w:rsid w:val="00EF3FCC"/>
    <w:rsid w:val="00EF41E1"/>
    <w:rsid w:val="00EF4D69"/>
    <w:rsid w:val="00F002A9"/>
    <w:rsid w:val="00F037DC"/>
    <w:rsid w:val="00F06ADF"/>
    <w:rsid w:val="00F1032E"/>
    <w:rsid w:val="00F141D0"/>
    <w:rsid w:val="00F14642"/>
    <w:rsid w:val="00F155C6"/>
    <w:rsid w:val="00F16FED"/>
    <w:rsid w:val="00F2007E"/>
    <w:rsid w:val="00F235EE"/>
    <w:rsid w:val="00F324F5"/>
    <w:rsid w:val="00F35303"/>
    <w:rsid w:val="00F36DC4"/>
    <w:rsid w:val="00F41084"/>
    <w:rsid w:val="00F413EC"/>
    <w:rsid w:val="00F45C0E"/>
    <w:rsid w:val="00F52E1E"/>
    <w:rsid w:val="00F5394E"/>
    <w:rsid w:val="00F53A8C"/>
    <w:rsid w:val="00F55629"/>
    <w:rsid w:val="00F574C4"/>
    <w:rsid w:val="00F620F4"/>
    <w:rsid w:val="00F6304E"/>
    <w:rsid w:val="00F646F0"/>
    <w:rsid w:val="00F6780C"/>
    <w:rsid w:val="00F744C5"/>
    <w:rsid w:val="00F76A3B"/>
    <w:rsid w:val="00F80BAE"/>
    <w:rsid w:val="00F83261"/>
    <w:rsid w:val="00F84429"/>
    <w:rsid w:val="00F85B55"/>
    <w:rsid w:val="00F9057C"/>
    <w:rsid w:val="00F91130"/>
    <w:rsid w:val="00F934F9"/>
    <w:rsid w:val="00F937AA"/>
    <w:rsid w:val="00FA0BFB"/>
    <w:rsid w:val="00FA2365"/>
    <w:rsid w:val="00FA2BCE"/>
    <w:rsid w:val="00FA5846"/>
    <w:rsid w:val="00FB0B57"/>
    <w:rsid w:val="00FB1C9E"/>
    <w:rsid w:val="00FB5C3B"/>
    <w:rsid w:val="00FC02AB"/>
    <w:rsid w:val="00FC1148"/>
    <w:rsid w:val="00FC1F2C"/>
    <w:rsid w:val="00FC2217"/>
    <w:rsid w:val="00FC25C0"/>
    <w:rsid w:val="00FC4575"/>
    <w:rsid w:val="00FD0EC4"/>
    <w:rsid w:val="00FD148D"/>
    <w:rsid w:val="00FD2B78"/>
    <w:rsid w:val="00FD4234"/>
    <w:rsid w:val="00FE0798"/>
    <w:rsid w:val="00FE108E"/>
    <w:rsid w:val="00FE2E9E"/>
    <w:rsid w:val="00FE6742"/>
    <w:rsid w:val="00FE7FF4"/>
    <w:rsid w:val="00FF062A"/>
    <w:rsid w:val="00FF1D85"/>
    <w:rsid w:val="00FF3085"/>
    <w:rsid w:val="00FF400E"/>
    <w:rsid w:val="00FF5A97"/>
    <w:rsid w:val="0147849C"/>
    <w:rsid w:val="01B11727"/>
    <w:rsid w:val="02A6C8D5"/>
    <w:rsid w:val="02B809BB"/>
    <w:rsid w:val="02BC83DF"/>
    <w:rsid w:val="02D33CA7"/>
    <w:rsid w:val="030025AD"/>
    <w:rsid w:val="03140B59"/>
    <w:rsid w:val="036730B0"/>
    <w:rsid w:val="048192E7"/>
    <w:rsid w:val="04910B64"/>
    <w:rsid w:val="04A0EEFC"/>
    <w:rsid w:val="04A2BCF6"/>
    <w:rsid w:val="04F9FC1C"/>
    <w:rsid w:val="0581B3CE"/>
    <w:rsid w:val="058B31AC"/>
    <w:rsid w:val="05BE9C01"/>
    <w:rsid w:val="05D35406"/>
    <w:rsid w:val="05D56584"/>
    <w:rsid w:val="05E9EB48"/>
    <w:rsid w:val="05FAAEF7"/>
    <w:rsid w:val="060DB1EC"/>
    <w:rsid w:val="061CD03F"/>
    <w:rsid w:val="06501D33"/>
    <w:rsid w:val="066280CA"/>
    <w:rsid w:val="066E3137"/>
    <w:rsid w:val="06900A5D"/>
    <w:rsid w:val="06DEAE5F"/>
    <w:rsid w:val="06EB8A56"/>
    <w:rsid w:val="06FED311"/>
    <w:rsid w:val="07BCC320"/>
    <w:rsid w:val="07DFB08D"/>
    <w:rsid w:val="0824538D"/>
    <w:rsid w:val="084DC2DC"/>
    <w:rsid w:val="08AB98FB"/>
    <w:rsid w:val="08BE672E"/>
    <w:rsid w:val="090D8FBC"/>
    <w:rsid w:val="09393451"/>
    <w:rsid w:val="0951B342"/>
    <w:rsid w:val="09604392"/>
    <w:rsid w:val="0972CA56"/>
    <w:rsid w:val="099B6E05"/>
    <w:rsid w:val="09B23BA5"/>
    <w:rsid w:val="09EF691B"/>
    <w:rsid w:val="0A0313C2"/>
    <w:rsid w:val="0A1DA930"/>
    <w:rsid w:val="0A399061"/>
    <w:rsid w:val="0A5E6B7B"/>
    <w:rsid w:val="0A8BA1E5"/>
    <w:rsid w:val="0ACE395B"/>
    <w:rsid w:val="0AF4200E"/>
    <w:rsid w:val="0AFA6732"/>
    <w:rsid w:val="0B0689CF"/>
    <w:rsid w:val="0B0FE2E5"/>
    <w:rsid w:val="0B2CC459"/>
    <w:rsid w:val="0B9F9ED0"/>
    <w:rsid w:val="0C8134A8"/>
    <w:rsid w:val="0CCDF6F2"/>
    <w:rsid w:val="0CDBBDFB"/>
    <w:rsid w:val="0D31432E"/>
    <w:rsid w:val="0D5E8067"/>
    <w:rsid w:val="0D72E202"/>
    <w:rsid w:val="0D925B56"/>
    <w:rsid w:val="0DCDC5BD"/>
    <w:rsid w:val="0E14DDFF"/>
    <w:rsid w:val="0E654524"/>
    <w:rsid w:val="0EE8C020"/>
    <w:rsid w:val="0EF87F9F"/>
    <w:rsid w:val="0EFCE4A5"/>
    <w:rsid w:val="0F0B3763"/>
    <w:rsid w:val="0F16E154"/>
    <w:rsid w:val="0F978B29"/>
    <w:rsid w:val="0FC0094D"/>
    <w:rsid w:val="0FC09528"/>
    <w:rsid w:val="10256AA8"/>
    <w:rsid w:val="1076DD94"/>
    <w:rsid w:val="1083C5C1"/>
    <w:rsid w:val="1088B6A4"/>
    <w:rsid w:val="10ABD0AC"/>
    <w:rsid w:val="10B99FEB"/>
    <w:rsid w:val="10BC0729"/>
    <w:rsid w:val="10D9C740"/>
    <w:rsid w:val="10E5ECC2"/>
    <w:rsid w:val="11096DE8"/>
    <w:rsid w:val="1141983A"/>
    <w:rsid w:val="114B5DE2"/>
    <w:rsid w:val="116C36FD"/>
    <w:rsid w:val="11EB7CD4"/>
    <w:rsid w:val="11FDB272"/>
    <w:rsid w:val="1221A95F"/>
    <w:rsid w:val="1227C612"/>
    <w:rsid w:val="12DAB453"/>
    <w:rsid w:val="12F7A95E"/>
    <w:rsid w:val="131C5846"/>
    <w:rsid w:val="1372A862"/>
    <w:rsid w:val="13C982C1"/>
    <w:rsid w:val="13D7DE1D"/>
    <w:rsid w:val="144E1E05"/>
    <w:rsid w:val="14585641"/>
    <w:rsid w:val="148E5BE7"/>
    <w:rsid w:val="14B847F0"/>
    <w:rsid w:val="14F0DDA0"/>
    <w:rsid w:val="14F5741D"/>
    <w:rsid w:val="14F752C5"/>
    <w:rsid w:val="157CDA75"/>
    <w:rsid w:val="15C3E225"/>
    <w:rsid w:val="15F5BA31"/>
    <w:rsid w:val="1634FD88"/>
    <w:rsid w:val="164AED15"/>
    <w:rsid w:val="1650E74F"/>
    <w:rsid w:val="1654E627"/>
    <w:rsid w:val="16AEA5AC"/>
    <w:rsid w:val="16C85104"/>
    <w:rsid w:val="16E2C47A"/>
    <w:rsid w:val="17140B12"/>
    <w:rsid w:val="17243CB4"/>
    <w:rsid w:val="172A51C9"/>
    <w:rsid w:val="17DB15A3"/>
    <w:rsid w:val="17E20BDC"/>
    <w:rsid w:val="18020D0E"/>
    <w:rsid w:val="1864A4DA"/>
    <w:rsid w:val="187E4412"/>
    <w:rsid w:val="18ABE1A4"/>
    <w:rsid w:val="18C76982"/>
    <w:rsid w:val="19979805"/>
    <w:rsid w:val="199CC03A"/>
    <w:rsid w:val="199EC028"/>
    <w:rsid w:val="19A2A023"/>
    <w:rsid w:val="19BF096C"/>
    <w:rsid w:val="1A15D150"/>
    <w:rsid w:val="1A164F0F"/>
    <w:rsid w:val="1A323062"/>
    <w:rsid w:val="1A9B46C1"/>
    <w:rsid w:val="1AA7DE1A"/>
    <w:rsid w:val="1AD417D7"/>
    <w:rsid w:val="1ADA2B8D"/>
    <w:rsid w:val="1ADAB373"/>
    <w:rsid w:val="1AED1DE9"/>
    <w:rsid w:val="1B14BB83"/>
    <w:rsid w:val="1B214F2F"/>
    <w:rsid w:val="1B26BDEB"/>
    <w:rsid w:val="1B8F7C69"/>
    <w:rsid w:val="1BB170E6"/>
    <w:rsid w:val="1BD7CFEE"/>
    <w:rsid w:val="1BD9364F"/>
    <w:rsid w:val="1BFF3F84"/>
    <w:rsid w:val="1C137C31"/>
    <w:rsid w:val="1C808D02"/>
    <w:rsid w:val="1CC8BE8B"/>
    <w:rsid w:val="1CEA2B02"/>
    <w:rsid w:val="1CF38695"/>
    <w:rsid w:val="1CFAE102"/>
    <w:rsid w:val="1CFCD93B"/>
    <w:rsid w:val="1D08616A"/>
    <w:rsid w:val="1D56F9B3"/>
    <w:rsid w:val="1D8E9E2D"/>
    <w:rsid w:val="1DA84DF0"/>
    <w:rsid w:val="1DDDBF68"/>
    <w:rsid w:val="1DE5BF26"/>
    <w:rsid w:val="1DF26554"/>
    <w:rsid w:val="1E7917DD"/>
    <w:rsid w:val="1E916098"/>
    <w:rsid w:val="1EC92F94"/>
    <w:rsid w:val="1F392E11"/>
    <w:rsid w:val="1F515F44"/>
    <w:rsid w:val="1F73C728"/>
    <w:rsid w:val="1FA9C604"/>
    <w:rsid w:val="1FEB5D5A"/>
    <w:rsid w:val="20079ED9"/>
    <w:rsid w:val="2026EB43"/>
    <w:rsid w:val="20520035"/>
    <w:rsid w:val="20BED8E5"/>
    <w:rsid w:val="211DADDF"/>
    <w:rsid w:val="2123D2AC"/>
    <w:rsid w:val="21813560"/>
    <w:rsid w:val="2185B623"/>
    <w:rsid w:val="21B31137"/>
    <w:rsid w:val="21E088B1"/>
    <w:rsid w:val="2211231F"/>
    <w:rsid w:val="222DC6D9"/>
    <w:rsid w:val="2276F2AC"/>
    <w:rsid w:val="227FDFAF"/>
    <w:rsid w:val="22B943CB"/>
    <w:rsid w:val="22E835F9"/>
    <w:rsid w:val="22ED3D3B"/>
    <w:rsid w:val="22FB5789"/>
    <w:rsid w:val="233CFD8E"/>
    <w:rsid w:val="23617766"/>
    <w:rsid w:val="240FB829"/>
    <w:rsid w:val="2456366B"/>
    <w:rsid w:val="246C94D1"/>
    <w:rsid w:val="24986722"/>
    <w:rsid w:val="250580B2"/>
    <w:rsid w:val="255CDE69"/>
    <w:rsid w:val="257DAF5A"/>
    <w:rsid w:val="25CFC677"/>
    <w:rsid w:val="260FC19F"/>
    <w:rsid w:val="2615B46B"/>
    <w:rsid w:val="269A7C35"/>
    <w:rsid w:val="275D5FFD"/>
    <w:rsid w:val="2847C992"/>
    <w:rsid w:val="2876AE28"/>
    <w:rsid w:val="28D512FE"/>
    <w:rsid w:val="28F24B44"/>
    <w:rsid w:val="2901D3FA"/>
    <w:rsid w:val="2916F526"/>
    <w:rsid w:val="2926F3A9"/>
    <w:rsid w:val="29376F5D"/>
    <w:rsid w:val="293CB16F"/>
    <w:rsid w:val="293EFF6A"/>
    <w:rsid w:val="29632E50"/>
    <w:rsid w:val="29772CCB"/>
    <w:rsid w:val="29F1F97B"/>
    <w:rsid w:val="2A08C9CC"/>
    <w:rsid w:val="2B2CDCA9"/>
    <w:rsid w:val="2C015539"/>
    <w:rsid w:val="2C723583"/>
    <w:rsid w:val="2C77DFAD"/>
    <w:rsid w:val="2CA96CFD"/>
    <w:rsid w:val="2CB25999"/>
    <w:rsid w:val="2CB56F32"/>
    <w:rsid w:val="2CBF68B2"/>
    <w:rsid w:val="2CC3CBE7"/>
    <w:rsid w:val="2CC5625A"/>
    <w:rsid w:val="2D0F77E1"/>
    <w:rsid w:val="2D381D5A"/>
    <w:rsid w:val="2D43CF5B"/>
    <w:rsid w:val="2DBE61AD"/>
    <w:rsid w:val="2DDFBA49"/>
    <w:rsid w:val="2DE67279"/>
    <w:rsid w:val="2E07B7BD"/>
    <w:rsid w:val="2E463615"/>
    <w:rsid w:val="2E798D2A"/>
    <w:rsid w:val="2E7F00A3"/>
    <w:rsid w:val="2E8A92A9"/>
    <w:rsid w:val="2EB145F0"/>
    <w:rsid w:val="2EBD2661"/>
    <w:rsid w:val="2ED1276C"/>
    <w:rsid w:val="2F5CB898"/>
    <w:rsid w:val="2F983891"/>
    <w:rsid w:val="2FA5ECA4"/>
    <w:rsid w:val="2FD8A214"/>
    <w:rsid w:val="2FF338B7"/>
    <w:rsid w:val="30430EEA"/>
    <w:rsid w:val="3045DFB2"/>
    <w:rsid w:val="30D35D1F"/>
    <w:rsid w:val="3184CCAB"/>
    <w:rsid w:val="3232FD7E"/>
    <w:rsid w:val="3270817F"/>
    <w:rsid w:val="32CD2865"/>
    <w:rsid w:val="32E76C80"/>
    <w:rsid w:val="33103074"/>
    <w:rsid w:val="3360B79D"/>
    <w:rsid w:val="34A80266"/>
    <w:rsid w:val="34DDC273"/>
    <w:rsid w:val="34FA27B0"/>
    <w:rsid w:val="350992C9"/>
    <w:rsid w:val="351A50A0"/>
    <w:rsid w:val="3537E813"/>
    <w:rsid w:val="3540EBAE"/>
    <w:rsid w:val="359CFC33"/>
    <w:rsid w:val="35A33599"/>
    <w:rsid w:val="362A9474"/>
    <w:rsid w:val="36A60A60"/>
    <w:rsid w:val="36C04AE6"/>
    <w:rsid w:val="372AA458"/>
    <w:rsid w:val="3742E232"/>
    <w:rsid w:val="37642898"/>
    <w:rsid w:val="37EC3716"/>
    <w:rsid w:val="37EC5CD7"/>
    <w:rsid w:val="386076A1"/>
    <w:rsid w:val="38785811"/>
    <w:rsid w:val="388A2ADE"/>
    <w:rsid w:val="3920DAB3"/>
    <w:rsid w:val="39416858"/>
    <w:rsid w:val="39636851"/>
    <w:rsid w:val="39E78E94"/>
    <w:rsid w:val="3A034F97"/>
    <w:rsid w:val="3A484686"/>
    <w:rsid w:val="3A525DB0"/>
    <w:rsid w:val="3A591842"/>
    <w:rsid w:val="3A6BBE59"/>
    <w:rsid w:val="3B06B9CA"/>
    <w:rsid w:val="3B7CC7D7"/>
    <w:rsid w:val="3BA0CFEC"/>
    <w:rsid w:val="3BB16724"/>
    <w:rsid w:val="3BFA0A96"/>
    <w:rsid w:val="3C0EC85C"/>
    <w:rsid w:val="3C0F80A2"/>
    <w:rsid w:val="3C21EB33"/>
    <w:rsid w:val="3CB0309E"/>
    <w:rsid w:val="3CDB40E9"/>
    <w:rsid w:val="3CE10BC3"/>
    <w:rsid w:val="3D51BEC3"/>
    <w:rsid w:val="3D603890"/>
    <w:rsid w:val="3DC048F2"/>
    <w:rsid w:val="3DD815E0"/>
    <w:rsid w:val="3EF210B7"/>
    <w:rsid w:val="3F070B3F"/>
    <w:rsid w:val="3F4F37F6"/>
    <w:rsid w:val="3F72A878"/>
    <w:rsid w:val="3FE23E70"/>
    <w:rsid w:val="401F1FF7"/>
    <w:rsid w:val="403DDAD2"/>
    <w:rsid w:val="40929709"/>
    <w:rsid w:val="40DE8F16"/>
    <w:rsid w:val="410C2B7B"/>
    <w:rsid w:val="4130E789"/>
    <w:rsid w:val="41BEB4DE"/>
    <w:rsid w:val="41E44DAE"/>
    <w:rsid w:val="41FEDF4D"/>
    <w:rsid w:val="421E2DB2"/>
    <w:rsid w:val="423E18D0"/>
    <w:rsid w:val="42BE2B0C"/>
    <w:rsid w:val="42D64B63"/>
    <w:rsid w:val="4300703F"/>
    <w:rsid w:val="4382B1B2"/>
    <w:rsid w:val="43B09FF7"/>
    <w:rsid w:val="43CA6DB4"/>
    <w:rsid w:val="4417DC6E"/>
    <w:rsid w:val="442DD602"/>
    <w:rsid w:val="445C878E"/>
    <w:rsid w:val="44870A16"/>
    <w:rsid w:val="4495EE67"/>
    <w:rsid w:val="449C446E"/>
    <w:rsid w:val="449E8C48"/>
    <w:rsid w:val="44D7CC2A"/>
    <w:rsid w:val="44DEB57C"/>
    <w:rsid w:val="44F6D66D"/>
    <w:rsid w:val="4506DFFE"/>
    <w:rsid w:val="45684FDF"/>
    <w:rsid w:val="45A1F67B"/>
    <w:rsid w:val="45B7A440"/>
    <w:rsid w:val="45D5F3D0"/>
    <w:rsid w:val="45DB4D1D"/>
    <w:rsid w:val="46CE69E5"/>
    <w:rsid w:val="46E74F71"/>
    <w:rsid w:val="46EED871"/>
    <w:rsid w:val="472DCF83"/>
    <w:rsid w:val="481369B7"/>
    <w:rsid w:val="48163DE0"/>
    <w:rsid w:val="48EB728F"/>
    <w:rsid w:val="49505E4E"/>
    <w:rsid w:val="4953EA30"/>
    <w:rsid w:val="496A7587"/>
    <w:rsid w:val="49864374"/>
    <w:rsid w:val="4994E446"/>
    <w:rsid w:val="49D60774"/>
    <w:rsid w:val="49E671D2"/>
    <w:rsid w:val="4A041210"/>
    <w:rsid w:val="4A2B50E9"/>
    <w:rsid w:val="4A6541D9"/>
    <w:rsid w:val="4B3381E1"/>
    <w:rsid w:val="4B373DE4"/>
    <w:rsid w:val="4B3D3726"/>
    <w:rsid w:val="4B412442"/>
    <w:rsid w:val="4B607CFC"/>
    <w:rsid w:val="4B697520"/>
    <w:rsid w:val="4BA2E29D"/>
    <w:rsid w:val="4BD362E2"/>
    <w:rsid w:val="4BE86F12"/>
    <w:rsid w:val="4C029CD3"/>
    <w:rsid w:val="4C0A91AD"/>
    <w:rsid w:val="4C0DA77E"/>
    <w:rsid w:val="4CABD38C"/>
    <w:rsid w:val="4CC91CBD"/>
    <w:rsid w:val="4CEE4E4D"/>
    <w:rsid w:val="4D1AFB26"/>
    <w:rsid w:val="4D6D3C2A"/>
    <w:rsid w:val="4E0FEDB6"/>
    <w:rsid w:val="4E49DAB4"/>
    <w:rsid w:val="4E735FA1"/>
    <w:rsid w:val="4E841BC4"/>
    <w:rsid w:val="4EA17048"/>
    <w:rsid w:val="4EA639C1"/>
    <w:rsid w:val="4EC2D7E4"/>
    <w:rsid w:val="4ED9F138"/>
    <w:rsid w:val="4EF18A43"/>
    <w:rsid w:val="4F722FD3"/>
    <w:rsid w:val="4F7E69A1"/>
    <w:rsid w:val="4FD047D9"/>
    <w:rsid w:val="4FF3AA8F"/>
    <w:rsid w:val="4FFA5057"/>
    <w:rsid w:val="5041EBD3"/>
    <w:rsid w:val="50744970"/>
    <w:rsid w:val="50795549"/>
    <w:rsid w:val="50895E0E"/>
    <w:rsid w:val="509369FF"/>
    <w:rsid w:val="511077B4"/>
    <w:rsid w:val="513704CD"/>
    <w:rsid w:val="51543FC6"/>
    <w:rsid w:val="5190FB3F"/>
    <w:rsid w:val="51AF36D6"/>
    <w:rsid w:val="51CB94B8"/>
    <w:rsid w:val="524D47E7"/>
    <w:rsid w:val="524D8EB6"/>
    <w:rsid w:val="52605C97"/>
    <w:rsid w:val="527C1EE2"/>
    <w:rsid w:val="52C7703A"/>
    <w:rsid w:val="52D4C3FA"/>
    <w:rsid w:val="53077C5B"/>
    <w:rsid w:val="536230A9"/>
    <w:rsid w:val="5372C87C"/>
    <w:rsid w:val="53AD7A80"/>
    <w:rsid w:val="53CCEEAC"/>
    <w:rsid w:val="53F5BF12"/>
    <w:rsid w:val="53FCE722"/>
    <w:rsid w:val="54368764"/>
    <w:rsid w:val="544780FE"/>
    <w:rsid w:val="547231B3"/>
    <w:rsid w:val="54773A8E"/>
    <w:rsid w:val="54A697E3"/>
    <w:rsid w:val="556C9F6D"/>
    <w:rsid w:val="5575FDE0"/>
    <w:rsid w:val="5581C41F"/>
    <w:rsid w:val="55AFC8B0"/>
    <w:rsid w:val="55E92F96"/>
    <w:rsid w:val="56313B70"/>
    <w:rsid w:val="565285B3"/>
    <w:rsid w:val="56725F39"/>
    <w:rsid w:val="56A6BE18"/>
    <w:rsid w:val="56B1253E"/>
    <w:rsid w:val="56DAB736"/>
    <w:rsid w:val="5777CF60"/>
    <w:rsid w:val="57AD99F6"/>
    <w:rsid w:val="57C3814A"/>
    <w:rsid w:val="57CB091B"/>
    <w:rsid w:val="58C49FC2"/>
    <w:rsid w:val="58C5D56D"/>
    <w:rsid w:val="594E17B4"/>
    <w:rsid w:val="599C421E"/>
    <w:rsid w:val="59D9FC6D"/>
    <w:rsid w:val="5A06A899"/>
    <w:rsid w:val="5A2C3F1A"/>
    <w:rsid w:val="5A5B34AD"/>
    <w:rsid w:val="5AB5B43D"/>
    <w:rsid w:val="5AEB398E"/>
    <w:rsid w:val="5BE8362D"/>
    <w:rsid w:val="5C8E5479"/>
    <w:rsid w:val="5CA47E2F"/>
    <w:rsid w:val="5CBE1197"/>
    <w:rsid w:val="5CC87EC6"/>
    <w:rsid w:val="5CDD9E0C"/>
    <w:rsid w:val="5CF4EECC"/>
    <w:rsid w:val="5CFB6C9A"/>
    <w:rsid w:val="5D2B0519"/>
    <w:rsid w:val="5D555231"/>
    <w:rsid w:val="5D601A7F"/>
    <w:rsid w:val="5D8F822B"/>
    <w:rsid w:val="5DC05DEA"/>
    <w:rsid w:val="5DD25207"/>
    <w:rsid w:val="5E199A71"/>
    <w:rsid w:val="5E58CFD1"/>
    <w:rsid w:val="5E99BDB5"/>
    <w:rsid w:val="5E9CC936"/>
    <w:rsid w:val="5EE2EC40"/>
    <w:rsid w:val="5F16F5BA"/>
    <w:rsid w:val="5F1DC844"/>
    <w:rsid w:val="5F3119F8"/>
    <w:rsid w:val="5F45FC41"/>
    <w:rsid w:val="5F59E88B"/>
    <w:rsid w:val="5F716F7F"/>
    <w:rsid w:val="5F9E80A4"/>
    <w:rsid w:val="5FC138D9"/>
    <w:rsid w:val="60568DE4"/>
    <w:rsid w:val="606EFFC3"/>
    <w:rsid w:val="60DB76C6"/>
    <w:rsid w:val="61456C74"/>
    <w:rsid w:val="61C4B3DD"/>
    <w:rsid w:val="6203DFB8"/>
    <w:rsid w:val="621F5D8F"/>
    <w:rsid w:val="6242228E"/>
    <w:rsid w:val="629A9301"/>
    <w:rsid w:val="62A0A822"/>
    <w:rsid w:val="6324B910"/>
    <w:rsid w:val="635C9E5B"/>
    <w:rsid w:val="63732218"/>
    <w:rsid w:val="63C16430"/>
    <w:rsid w:val="63E15A97"/>
    <w:rsid w:val="63E311CC"/>
    <w:rsid w:val="64154994"/>
    <w:rsid w:val="64156E06"/>
    <w:rsid w:val="64992F82"/>
    <w:rsid w:val="64A45990"/>
    <w:rsid w:val="64DB2D45"/>
    <w:rsid w:val="64F4DB96"/>
    <w:rsid w:val="65508A00"/>
    <w:rsid w:val="656D840E"/>
    <w:rsid w:val="6606BA41"/>
    <w:rsid w:val="66356857"/>
    <w:rsid w:val="66426087"/>
    <w:rsid w:val="66470EB1"/>
    <w:rsid w:val="6689CE8F"/>
    <w:rsid w:val="6696CEF5"/>
    <w:rsid w:val="66EE5C57"/>
    <w:rsid w:val="674CB213"/>
    <w:rsid w:val="67B3371F"/>
    <w:rsid w:val="67B47A01"/>
    <w:rsid w:val="67C5022E"/>
    <w:rsid w:val="67D1A33E"/>
    <w:rsid w:val="67FFE7E4"/>
    <w:rsid w:val="6829E231"/>
    <w:rsid w:val="682CFB5D"/>
    <w:rsid w:val="684FED75"/>
    <w:rsid w:val="68A7C173"/>
    <w:rsid w:val="68A98CE9"/>
    <w:rsid w:val="68B4FAAD"/>
    <w:rsid w:val="68C8130E"/>
    <w:rsid w:val="693C6A06"/>
    <w:rsid w:val="69B98546"/>
    <w:rsid w:val="69F96ABD"/>
    <w:rsid w:val="6A13B2C8"/>
    <w:rsid w:val="6A6BABF1"/>
    <w:rsid w:val="6AC54585"/>
    <w:rsid w:val="6AED3CAE"/>
    <w:rsid w:val="6B0EE075"/>
    <w:rsid w:val="6B2BF15F"/>
    <w:rsid w:val="6BF09026"/>
    <w:rsid w:val="6C09A279"/>
    <w:rsid w:val="6C4C8058"/>
    <w:rsid w:val="6C5D02F8"/>
    <w:rsid w:val="6C8DDF97"/>
    <w:rsid w:val="6C97B66B"/>
    <w:rsid w:val="6CFCADCB"/>
    <w:rsid w:val="6D120401"/>
    <w:rsid w:val="6D3EA843"/>
    <w:rsid w:val="6D8CB2E6"/>
    <w:rsid w:val="6D963DC4"/>
    <w:rsid w:val="6DC0C812"/>
    <w:rsid w:val="6DC9D229"/>
    <w:rsid w:val="6DE65CBD"/>
    <w:rsid w:val="6E2EF6B1"/>
    <w:rsid w:val="6E89EB63"/>
    <w:rsid w:val="6EABDDC6"/>
    <w:rsid w:val="6EDAEE85"/>
    <w:rsid w:val="6EDF2CDE"/>
    <w:rsid w:val="6EFB4152"/>
    <w:rsid w:val="6F24D4DD"/>
    <w:rsid w:val="6F38BE64"/>
    <w:rsid w:val="6F94E4BE"/>
    <w:rsid w:val="6FA60008"/>
    <w:rsid w:val="6FAA49C0"/>
    <w:rsid w:val="6FD30C87"/>
    <w:rsid w:val="6FDB9B6B"/>
    <w:rsid w:val="701D8AFA"/>
    <w:rsid w:val="70450000"/>
    <w:rsid w:val="706D112D"/>
    <w:rsid w:val="70B2081C"/>
    <w:rsid w:val="70E32F17"/>
    <w:rsid w:val="70F9BC40"/>
    <w:rsid w:val="71351FC8"/>
    <w:rsid w:val="71A911A4"/>
    <w:rsid w:val="71BFED6B"/>
    <w:rsid w:val="71D6E871"/>
    <w:rsid w:val="72018B10"/>
    <w:rsid w:val="721D0E94"/>
    <w:rsid w:val="725B21F0"/>
    <w:rsid w:val="728027F3"/>
    <w:rsid w:val="73C6DFC6"/>
    <w:rsid w:val="743DA3D3"/>
    <w:rsid w:val="74450B44"/>
    <w:rsid w:val="74D14A34"/>
    <w:rsid w:val="750A3A55"/>
    <w:rsid w:val="752A37AC"/>
    <w:rsid w:val="7558E88A"/>
    <w:rsid w:val="7575537A"/>
    <w:rsid w:val="75975A42"/>
    <w:rsid w:val="760A171C"/>
    <w:rsid w:val="761A6CE8"/>
    <w:rsid w:val="763C649F"/>
    <w:rsid w:val="764248EE"/>
    <w:rsid w:val="765135E3"/>
    <w:rsid w:val="76801463"/>
    <w:rsid w:val="7689E947"/>
    <w:rsid w:val="76A9B606"/>
    <w:rsid w:val="76C83197"/>
    <w:rsid w:val="774C8488"/>
    <w:rsid w:val="774F2A5E"/>
    <w:rsid w:val="77889D6B"/>
    <w:rsid w:val="7794EE05"/>
    <w:rsid w:val="77991828"/>
    <w:rsid w:val="77B63000"/>
    <w:rsid w:val="788DE633"/>
    <w:rsid w:val="790A90BD"/>
    <w:rsid w:val="79404BF2"/>
    <w:rsid w:val="795D1116"/>
    <w:rsid w:val="7A165A56"/>
    <w:rsid w:val="7A3F8135"/>
    <w:rsid w:val="7A422820"/>
    <w:rsid w:val="7A4FDAE4"/>
    <w:rsid w:val="7A5807BA"/>
    <w:rsid w:val="7A6D78FC"/>
    <w:rsid w:val="7A77E300"/>
    <w:rsid w:val="7A784C19"/>
    <w:rsid w:val="7B0A9422"/>
    <w:rsid w:val="7B53FAF3"/>
    <w:rsid w:val="7B8DA3B8"/>
    <w:rsid w:val="7B902246"/>
    <w:rsid w:val="7BDDD57F"/>
    <w:rsid w:val="7C053674"/>
    <w:rsid w:val="7C5FC7CB"/>
    <w:rsid w:val="7C9660FC"/>
    <w:rsid w:val="7CEBC543"/>
    <w:rsid w:val="7D4B38F5"/>
    <w:rsid w:val="7D8E0C19"/>
    <w:rsid w:val="7D9629F1"/>
    <w:rsid w:val="7D9910CF"/>
    <w:rsid w:val="7DB14B51"/>
    <w:rsid w:val="7DCF3FE2"/>
    <w:rsid w:val="7DFA6039"/>
    <w:rsid w:val="7E1608C3"/>
    <w:rsid w:val="7E33A01B"/>
    <w:rsid w:val="7E34D608"/>
    <w:rsid w:val="7E3C4BC2"/>
    <w:rsid w:val="7E3C947D"/>
    <w:rsid w:val="7E40DAB2"/>
    <w:rsid w:val="7E8D9C54"/>
    <w:rsid w:val="7ECDA4C1"/>
    <w:rsid w:val="7ED52CD1"/>
    <w:rsid w:val="7EF13099"/>
    <w:rsid w:val="7EF52C8B"/>
    <w:rsid w:val="7EFA58D1"/>
    <w:rsid w:val="7F14EFBF"/>
    <w:rsid w:val="7F58A9E7"/>
    <w:rsid w:val="7F712306"/>
    <w:rsid w:val="7F7B0E05"/>
    <w:rsid w:val="7FBA83B6"/>
    <w:rsid w:val="7FC32EA1"/>
    <w:rsid w:val="7F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D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D7"/>
  </w:style>
  <w:style w:type="paragraph" w:styleId="Heading1">
    <w:name w:val="heading 1"/>
    <w:basedOn w:val="Normal"/>
    <w:next w:val="Normal"/>
    <w:link w:val="Heading1Char"/>
    <w:uiPriority w:val="9"/>
    <w:qFormat/>
    <w:rsid w:val="005F094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4F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30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D7"/>
  </w:style>
  <w:style w:type="paragraph" w:styleId="Footer">
    <w:name w:val="footer"/>
    <w:basedOn w:val="Normal"/>
    <w:link w:val="FooterChar"/>
    <w:uiPriority w:val="99"/>
    <w:unhideWhenUsed/>
    <w:rsid w:val="0070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D7"/>
  </w:style>
  <w:style w:type="paragraph" w:styleId="ListParagraph">
    <w:name w:val="List Paragraph"/>
    <w:aliases w:val="Title 2,List Paragraph1,lp1,Bullet List,FooterText,Figure_name,Equipment,Numbered Indented Text,List_TIS,List Paragraph11,Ref,alpha List,Alpha List Paragraph,List Paragraph Char Char Char,List Paragraph Char Char,Use Case List Paragraph"/>
    <w:basedOn w:val="Normal"/>
    <w:link w:val="ListParagraphChar"/>
    <w:uiPriority w:val="34"/>
    <w:qFormat/>
    <w:rsid w:val="00701CD7"/>
    <w:pPr>
      <w:ind w:left="720"/>
      <w:contextualSpacing/>
    </w:pPr>
  </w:style>
  <w:style w:type="character" w:customStyle="1" w:styleId="normaltextrun">
    <w:name w:val="normaltextrun"/>
    <w:basedOn w:val="DefaultParagraphFont"/>
    <w:rsid w:val="00701CD7"/>
  </w:style>
  <w:style w:type="character" w:customStyle="1" w:styleId="ListParagraphChar">
    <w:name w:val="List Paragraph Char"/>
    <w:aliases w:val="Title 2 Char,List Paragraph1 Char,lp1 Char,Bullet List Char,FooterText Char,Figure_name Char,Equipment Char,Numbered Indented Text Char,List_TIS Char,List Paragraph11 Char,Ref Char,alpha List Char,Alpha List Paragraph Char"/>
    <w:basedOn w:val="DefaultParagraphFont"/>
    <w:link w:val="ListParagraph"/>
    <w:uiPriority w:val="34"/>
    <w:locked/>
    <w:rsid w:val="00701CD7"/>
  </w:style>
  <w:style w:type="character" w:styleId="CommentReference">
    <w:name w:val="annotation reference"/>
    <w:basedOn w:val="DefaultParagraphFont"/>
    <w:uiPriority w:val="99"/>
    <w:semiHidden/>
    <w:unhideWhenUsed/>
    <w:rsid w:val="0070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CD7"/>
    <w:rPr>
      <w:sz w:val="20"/>
      <w:szCs w:val="20"/>
    </w:rPr>
  </w:style>
  <w:style w:type="character" w:customStyle="1" w:styleId="eop">
    <w:name w:val="eop"/>
    <w:basedOn w:val="DefaultParagraphFont"/>
    <w:rsid w:val="00701C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9F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D90849"/>
    <w:rPr>
      <w:rFonts w:ascii="Segoe UI" w:hAnsi="Segoe UI" w:cs="Segoe UI" w:hint="default"/>
      <w:color w:val="262626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F0940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4FC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308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  <SharedWithUsers xmlns="2428d621-8bf9-4b1a-92e0-a570f9fd5aa8">
      <UserInfo>
        <DisplayName>Erica Cassin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6673-F6E0-45D6-AA31-E3C983EDAA30}">
  <ds:schemaRefs>
    <ds:schemaRef ds:uri="http://purl.org/dc/elements/1.1/"/>
    <ds:schemaRef ds:uri="cd192037-52ab-48d8-8cff-c9c762de9c6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428d621-8bf9-4b1a-92e0-a570f9fd5aa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8E2EA5-66FD-4865-8C7C-EAD54B80A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7879-D519-4E40-AA2A-1EF654BA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A0E41-A77C-450A-A612-B591BD8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CCDG Board January 19 2023</dc:title>
  <dc:subject/>
  <dc:creator/>
  <cp:keywords/>
  <dc:description/>
  <cp:lastModifiedBy/>
  <cp:revision>1</cp:revision>
  <dcterms:created xsi:type="dcterms:W3CDTF">2024-06-24T17:23:00Z</dcterms:created>
  <dcterms:modified xsi:type="dcterms:W3CDTF">2024-06-24T10:59:00Z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0x010100A9BDAD8D501A6346ACAA52E0D21A8050</vt:lpwstr>
  </property>
</Properties>
</file>