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6027A" w14:textId="7E1D4CEB" w:rsidR="00011E7C" w:rsidRPr="008C13A3" w:rsidRDefault="00701CD7" w:rsidP="008C13A3">
      <w:pPr>
        <w:pStyle w:val="Heading1"/>
        <w:rPr>
          <w:rFonts w:ascii="Arial" w:hAnsi="Arial" w:cs="Arial"/>
          <w:b/>
          <w:bCs/>
        </w:rPr>
      </w:pPr>
      <w:r>
        <w:br/>
      </w:r>
      <w:r w:rsidR="00011E7C" w:rsidRPr="008C13A3">
        <w:rPr>
          <w:rFonts w:ascii="Arial" w:hAnsi="Arial" w:cs="Arial"/>
          <w:b/>
          <w:bCs/>
          <w:color w:val="auto"/>
        </w:rPr>
        <w:t>Minutes of the CCDG Board, November 23, 2021</w:t>
      </w:r>
      <w:r w:rsidR="00011E7C" w:rsidRPr="008C13A3">
        <w:rPr>
          <w:rFonts w:ascii="Arial" w:hAnsi="Arial" w:cs="Arial"/>
          <w:b/>
          <w:bCs/>
        </w:rPr>
        <w:br/>
      </w:r>
    </w:p>
    <w:p w14:paraId="19C87F05" w14:textId="1476FF06" w:rsidR="00011E7C" w:rsidRDefault="00011E7C" w:rsidP="00011E7C">
      <w:pPr>
        <w:tabs>
          <w:tab w:val="left" w:pos="142"/>
        </w:tabs>
        <w:ind w:right="-166"/>
        <w:rPr>
          <w:rFonts w:cs="Arial"/>
          <w:b/>
          <w:szCs w:val="24"/>
        </w:rPr>
      </w:pPr>
      <w:r w:rsidRPr="00011E7C">
        <w:rPr>
          <w:rFonts w:cs="Arial"/>
          <w:b/>
          <w:bCs/>
          <w:szCs w:val="24"/>
        </w:rPr>
        <w:t>Present:</w:t>
      </w:r>
      <w:r w:rsidRPr="00011E7C">
        <w:rPr>
          <w:rFonts w:cs="Arial"/>
          <w:b/>
          <w:bCs/>
          <w:szCs w:val="24"/>
        </w:rPr>
        <w:tab/>
      </w:r>
      <w:r w:rsidRPr="00011E7C">
        <w:rPr>
          <w:rFonts w:cs="Arial"/>
          <w:b/>
          <w:bCs/>
          <w:szCs w:val="24"/>
        </w:rPr>
        <w:tab/>
      </w:r>
      <w:r w:rsidRPr="00011E7C">
        <w:rPr>
          <w:rFonts w:cs="Arial"/>
          <w:b/>
          <w:bCs/>
          <w:szCs w:val="24"/>
        </w:rPr>
        <w:tab/>
      </w:r>
      <w:r w:rsidRPr="00011E7C">
        <w:rPr>
          <w:rFonts w:cs="Arial"/>
          <w:b/>
          <w:bCs/>
          <w:szCs w:val="24"/>
        </w:rPr>
        <w:tab/>
      </w:r>
      <w:r w:rsidRPr="00011E7C">
        <w:rPr>
          <w:rFonts w:cs="Arial"/>
          <w:b/>
          <w:bCs/>
          <w:szCs w:val="24"/>
        </w:rPr>
        <w:tab/>
      </w:r>
      <w:r w:rsidRPr="00011E7C">
        <w:rPr>
          <w:rFonts w:cs="Arial"/>
          <w:b/>
          <w:bCs/>
          <w:szCs w:val="24"/>
        </w:rPr>
        <w:br/>
      </w:r>
      <w:r w:rsidRPr="00011E7C">
        <w:rPr>
          <w:rFonts w:cs="Arial"/>
          <w:szCs w:val="24"/>
        </w:rPr>
        <w:t>Erica Cassin</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b/>
          <w:bCs/>
          <w:szCs w:val="24"/>
        </w:rPr>
        <w:br/>
      </w:r>
      <w:r w:rsidRPr="00011E7C">
        <w:rPr>
          <w:rFonts w:cs="Arial"/>
          <w:szCs w:val="24"/>
        </w:rPr>
        <w:t>Andrew Clark</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br/>
        <w:t>Neil Coughlan</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br/>
        <w:t>Sam Evans (Welsh Government)</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br/>
        <w:t>Dave Hagendyk</w:t>
      </w:r>
      <w:r w:rsidRPr="00011E7C">
        <w:rPr>
          <w:rFonts w:cs="Arial"/>
          <w:szCs w:val="24"/>
        </w:rPr>
        <w:br/>
        <w:t>Liz Harris</w:t>
      </w:r>
      <w:r w:rsidRPr="00011E7C">
        <w:rPr>
          <w:rFonts w:cs="Arial"/>
          <w:szCs w:val="24"/>
        </w:rPr>
        <w:br/>
        <w:t>Sue Maguire</w:t>
      </w:r>
      <w:r w:rsidRPr="00011E7C">
        <w:rPr>
          <w:rFonts w:cs="Arial"/>
          <w:szCs w:val="24"/>
        </w:rPr>
        <w:br/>
        <w:t>Ceri Noble</w:t>
      </w:r>
      <w:r w:rsidRPr="00011E7C">
        <w:rPr>
          <w:rFonts w:cs="Arial"/>
          <w:szCs w:val="24"/>
        </w:rPr>
        <w:br/>
        <w:t>Sue Price</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br/>
        <w:t>Emma Richards</w:t>
      </w:r>
      <w:r w:rsidRPr="00011E7C">
        <w:rPr>
          <w:rFonts w:cs="Arial"/>
          <w:b/>
          <w:bCs/>
          <w:szCs w:val="24"/>
        </w:rPr>
        <w:t xml:space="preserve"> </w:t>
      </w:r>
      <w:r w:rsidRPr="00011E7C">
        <w:rPr>
          <w:rFonts w:cs="Arial"/>
          <w:b/>
          <w:bCs/>
          <w:szCs w:val="24"/>
        </w:rPr>
        <w:tab/>
      </w:r>
      <w:r w:rsidRPr="00011E7C">
        <w:rPr>
          <w:rFonts w:cs="Arial"/>
          <w:b/>
          <w:bCs/>
          <w:szCs w:val="24"/>
        </w:rPr>
        <w:tab/>
      </w:r>
      <w:r w:rsidRPr="00011E7C">
        <w:rPr>
          <w:rFonts w:cs="Arial"/>
          <w:b/>
          <w:bCs/>
          <w:szCs w:val="24"/>
        </w:rPr>
        <w:tab/>
      </w:r>
      <w:r w:rsidRPr="00011E7C">
        <w:rPr>
          <w:rFonts w:cs="Arial"/>
          <w:b/>
          <w:bCs/>
          <w:szCs w:val="24"/>
        </w:rPr>
        <w:tab/>
      </w:r>
      <w:r w:rsidRPr="00011E7C">
        <w:rPr>
          <w:rFonts w:cs="Arial"/>
          <w:szCs w:val="24"/>
        </w:rPr>
        <w:br/>
        <w:t>Tony Smith</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br/>
        <w:t>Richard Thomas</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br/>
        <w:t>Helen White</w:t>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b/>
          <w:bCs/>
          <w:szCs w:val="24"/>
        </w:rPr>
        <w:tab/>
      </w:r>
      <w:r w:rsidRPr="00011E7C">
        <w:rPr>
          <w:rFonts w:cs="Arial"/>
          <w:b/>
          <w:bCs/>
          <w:szCs w:val="24"/>
        </w:rPr>
        <w:tab/>
      </w:r>
      <w:r w:rsidRPr="00011E7C">
        <w:rPr>
          <w:rFonts w:cs="Arial"/>
          <w:b/>
          <w:bCs/>
          <w:szCs w:val="24"/>
        </w:rPr>
        <w:tab/>
      </w:r>
      <w:r w:rsidRPr="00011E7C">
        <w:rPr>
          <w:rFonts w:cs="Arial"/>
          <w:b/>
          <w:bCs/>
          <w:szCs w:val="24"/>
        </w:rPr>
        <w:tab/>
      </w:r>
      <w:r w:rsidRPr="00011E7C">
        <w:rPr>
          <w:rFonts w:cs="Arial"/>
          <w:b/>
          <w:bCs/>
          <w:szCs w:val="24"/>
        </w:rPr>
        <w:br/>
      </w:r>
      <w:r w:rsidRPr="00011E7C">
        <w:rPr>
          <w:rFonts w:cs="Arial"/>
          <w:szCs w:val="24"/>
        </w:rPr>
        <w:t>Debra Williams (Chair)</w:t>
      </w:r>
      <w:r w:rsidRPr="00011E7C">
        <w:rPr>
          <w:rFonts w:cs="Arial"/>
          <w:b/>
          <w:bCs/>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szCs w:val="24"/>
        </w:rPr>
        <w:tab/>
      </w:r>
      <w:r w:rsidRPr="00011E7C">
        <w:rPr>
          <w:rFonts w:cs="Arial"/>
          <w:b/>
          <w:bCs/>
          <w:szCs w:val="24"/>
        </w:rPr>
        <w:br/>
        <w:t>From Careers Wales:</w:t>
      </w:r>
      <w:r w:rsidRPr="00011E7C">
        <w:rPr>
          <w:rFonts w:cs="Arial"/>
          <w:b/>
          <w:bCs/>
          <w:szCs w:val="24"/>
        </w:rPr>
        <w:br/>
      </w:r>
      <w:r w:rsidRPr="00011E7C">
        <w:rPr>
          <w:rStyle w:val="normaltextrun"/>
          <w:rFonts w:cs="Arial"/>
          <w:color w:val="000000"/>
          <w:szCs w:val="24"/>
          <w:shd w:val="clear" w:color="auto" w:fill="FFFFFF"/>
        </w:rPr>
        <w:t>Nikki Lawrence</w:t>
      </w:r>
      <w:r w:rsidRPr="00011E7C">
        <w:rPr>
          <w:rStyle w:val="normaltextrun"/>
          <w:rFonts w:cs="Arial"/>
          <w:color w:val="000000"/>
          <w:szCs w:val="24"/>
          <w:shd w:val="clear" w:color="auto" w:fill="FFFFFF"/>
        </w:rPr>
        <w:br/>
        <w:t>Shirley Rogers</w:t>
      </w:r>
      <w:r w:rsidRPr="00011E7C">
        <w:rPr>
          <w:rStyle w:val="normaltextrun"/>
          <w:rFonts w:cs="Arial"/>
          <w:color w:val="000000"/>
          <w:szCs w:val="24"/>
          <w:shd w:val="clear" w:color="auto" w:fill="FFFFFF"/>
        </w:rPr>
        <w:br/>
        <w:t>Ruth Ryder</w:t>
      </w:r>
      <w:r w:rsidRPr="00011E7C">
        <w:rPr>
          <w:rStyle w:val="normaltextrun"/>
          <w:rFonts w:cs="Arial"/>
          <w:color w:val="000000"/>
          <w:szCs w:val="24"/>
          <w:shd w:val="clear" w:color="auto" w:fill="FFFFFF"/>
        </w:rPr>
        <w:br/>
      </w:r>
      <w:r w:rsidRPr="00011E7C">
        <w:rPr>
          <w:rFonts w:cs="Arial"/>
          <w:b/>
          <w:bCs/>
          <w:szCs w:val="24"/>
        </w:rPr>
        <w:br/>
        <w:t>In Attendance</w:t>
      </w:r>
      <w:r w:rsidRPr="00011E7C">
        <w:rPr>
          <w:rFonts w:cs="Arial"/>
          <w:szCs w:val="24"/>
        </w:rPr>
        <w:br/>
        <w:t>Emma Blandon, Careers Wales</w:t>
      </w:r>
      <w:r w:rsidRPr="00011E7C">
        <w:rPr>
          <w:rFonts w:cs="Arial"/>
          <w:szCs w:val="24"/>
        </w:rPr>
        <w:br/>
      </w:r>
      <w:r w:rsidRPr="00011E7C">
        <w:rPr>
          <w:rFonts w:cs="Arial"/>
          <w:szCs w:val="24"/>
        </w:rPr>
        <w:br/>
      </w:r>
      <w:r w:rsidRPr="00011E7C">
        <w:rPr>
          <w:rFonts w:cs="Arial"/>
          <w:b/>
          <w:bCs/>
          <w:szCs w:val="24"/>
        </w:rPr>
        <w:t>Apologies:</w:t>
      </w:r>
      <w:r w:rsidRPr="00011E7C">
        <w:rPr>
          <w:rFonts w:cs="Arial"/>
          <w:szCs w:val="24"/>
        </w:rPr>
        <w:br/>
        <w:t>Dave Mathews</w:t>
      </w:r>
      <w:r w:rsidRPr="00011E7C">
        <w:rPr>
          <w:rFonts w:cs="Arial"/>
          <w:szCs w:val="24"/>
        </w:rPr>
        <w:br/>
        <w:t>Mary Van Den Heuvel</w:t>
      </w:r>
      <w:r w:rsidRPr="00011E7C">
        <w:rPr>
          <w:rFonts w:cs="Arial"/>
          <w:szCs w:val="24"/>
        </w:rPr>
        <w:br/>
      </w:r>
      <w:r w:rsidRPr="00011E7C">
        <w:rPr>
          <w:rFonts w:cs="Arial"/>
          <w:szCs w:val="24"/>
        </w:rPr>
        <w:br/>
      </w:r>
      <w:r w:rsidRPr="00011E7C">
        <w:rPr>
          <w:rFonts w:cs="Arial"/>
          <w:b/>
          <w:bCs/>
          <w:szCs w:val="24"/>
        </w:rPr>
        <w:t>Absent:</w:t>
      </w:r>
      <w:r w:rsidRPr="00011E7C">
        <w:rPr>
          <w:rFonts w:cs="Arial"/>
          <w:szCs w:val="24"/>
        </w:rPr>
        <w:br/>
        <w:t>Taslima Begum</w:t>
      </w:r>
      <w:r w:rsidRPr="00011E7C">
        <w:rPr>
          <w:rFonts w:cs="Arial"/>
          <w:szCs w:val="24"/>
        </w:rPr>
        <w:br/>
      </w:r>
      <w:r w:rsidRPr="00011E7C">
        <w:rPr>
          <w:rFonts w:cs="Arial"/>
          <w:szCs w:val="24"/>
        </w:rPr>
        <w:br/>
      </w:r>
      <w:r w:rsidRPr="00011E7C">
        <w:rPr>
          <w:rFonts w:cs="Arial"/>
          <w:b/>
          <w:bCs/>
          <w:szCs w:val="24"/>
        </w:rPr>
        <w:t>Secretariat:</w:t>
      </w:r>
      <w:r w:rsidRPr="00011E7C">
        <w:rPr>
          <w:rFonts w:cs="Arial"/>
          <w:b/>
          <w:bCs/>
          <w:szCs w:val="24"/>
        </w:rPr>
        <w:tab/>
      </w:r>
      <w:r w:rsidRPr="00011E7C">
        <w:rPr>
          <w:rFonts w:cs="Arial"/>
          <w:szCs w:val="24"/>
        </w:rPr>
        <w:br/>
        <w:t>Jayne Pritchard</w:t>
      </w:r>
      <w:r>
        <w:rPr>
          <w:rFonts w:cs="Arial"/>
          <w:b/>
          <w:bCs/>
          <w:sz w:val="32"/>
          <w:szCs w:val="32"/>
        </w:rPr>
        <w:br/>
      </w:r>
    </w:p>
    <w:p w14:paraId="7C835071" w14:textId="77777777" w:rsidR="00011E7C" w:rsidRDefault="00011E7C" w:rsidP="00011E7C">
      <w:pPr>
        <w:tabs>
          <w:tab w:val="left" w:pos="142"/>
        </w:tabs>
        <w:ind w:right="-166"/>
        <w:rPr>
          <w:rFonts w:cs="Arial"/>
          <w:b/>
          <w:szCs w:val="24"/>
        </w:rPr>
      </w:pPr>
    </w:p>
    <w:p w14:paraId="49E825D0" w14:textId="77777777" w:rsidR="00011E7C" w:rsidRDefault="00011E7C" w:rsidP="00011E7C">
      <w:pPr>
        <w:tabs>
          <w:tab w:val="left" w:pos="142"/>
        </w:tabs>
        <w:ind w:right="-166"/>
        <w:rPr>
          <w:rFonts w:cs="Arial"/>
          <w:b/>
          <w:szCs w:val="24"/>
        </w:rPr>
      </w:pPr>
    </w:p>
    <w:p w14:paraId="09A1B141" w14:textId="77777777" w:rsidR="00011E7C" w:rsidRDefault="00011E7C" w:rsidP="00011E7C">
      <w:pPr>
        <w:tabs>
          <w:tab w:val="left" w:pos="142"/>
        </w:tabs>
        <w:ind w:right="-166"/>
        <w:rPr>
          <w:rFonts w:cs="Arial"/>
          <w:b/>
          <w:szCs w:val="24"/>
        </w:rPr>
      </w:pPr>
    </w:p>
    <w:p w14:paraId="4875894F" w14:textId="77777777" w:rsidR="00011E7C" w:rsidRDefault="00011E7C" w:rsidP="00011E7C">
      <w:pPr>
        <w:tabs>
          <w:tab w:val="left" w:pos="142"/>
        </w:tabs>
        <w:ind w:right="-166"/>
        <w:rPr>
          <w:rFonts w:cs="Arial"/>
          <w:b/>
          <w:szCs w:val="24"/>
        </w:rPr>
      </w:pPr>
    </w:p>
    <w:p w14:paraId="7D902D59" w14:textId="77777777" w:rsidR="00011E7C" w:rsidRDefault="00011E7C" w:rsidP="00011E7C">
      <w:pPr>
        <w:tabs>
          <w:tab w:val="left" w:pos="142"/>
        </w:tabs>
        <w:ind w:right="-166"/>
        <w:rPr>
          <w:rFonts w:cs="Arial"/>
          <w:b/>
          <w:szCs w:val="24"/>
        </w:rPr>
      </w:pPr>
    </w:p>
    <w:p w14:paraId="737BF3A0" w14:textId="77777777" w:rsidR="00011E7C" w:rsidRDefault="00011E7C" w:rsidP="00011E7C">
      <w:pPr>
        <w:tabs>
          <w:tab w:val="left" w:pos="142"/>
        </w:tabs>
        <w:ind w:right="-166"/>
        <w:rPr>
          <w:rFonts w:cs="Arial"/>
          <w:b/>
          <w:szCs w:val="24"/>
        </w:rPr>
      </w:pPr>
    </w:p>
    <w:p w14:paraId="6DB3C3FC" w14:textId="77777777" w:rsidR="00011E7C" w:rsidRPr="000C5B57" w:rsidRDefault="00011E7C" w:rsidP="00011E7C">
      <w:pPr>
        <w:tabs>
          <w:tab w:val="left" w:pos="142"/>
        </w:tabs>
        <w:ind w:right="-166"/>
        <w:rPr>
          <w:rFonts w:cs="Arial"/>
          <w:b/>
          <w:szCs w:val="24"/>
        </w:rPr>
      </w:pPr>
    </w:p>
    <w:p w14:paraId="7C427327" w14:textId="77777777" w:rsidR="00401694" w:rsidRPr="00401694" w:rsidRDefault="00011E7C" w:rsidP="00401694">
      <w:pPr>
        <w:pStyle w:val="Heading2"/>
        <w:numPr>
          <w:ilvl w:val="0"/>
          <w:numId w:val="1"/>
        </w:numPr>
        <w:ind w:left="426" w:hanging="852"/>
        <w:rPr>
          <w:rStyle w:val="Heading2Char"/>
          <w:b/>
        </w:rPr>
      </w:pPr>
      <w:r w:rsidRPr="00F06976">
        <w:rPr>
          <w:rStyle w:val="Heading2Char"/>
        </w:rPr>
        <w:t>Declarations of Interest</w:t>
      </w:r>
    </w:p>
    <w:p w14:paraId="3BBDA2A8" w14:textId="00F4F2E3" w:rsidR="00701CD7" w:rsidRPr="00401694" w:rsidRDefault="00F81C97" w:rsidP="00401694">
      <w:r>
        <w:t>N</w:t>
      </w:r>
      <w:r w:rsidR="00011E7C" w:rsidRPr="00401694">
        <w:t>o further declarations of interest were noted.</w:t>
      </w:r>
      <w:r w:rsidR="0006525E" w:rsidRPr="00401694">
        <w:br/>
      </w:r>
      <w:r w:rsidR="0006525E" w:rsidRPr="00401694">
        <w:br/>
      </w:r>
    </w:p>
    <w:p w14:paraId="25BB9175" w14:textId="77777777" w:rsidR="00401694" w:rsidRPr="00401694" w:rsidRDefault="00011E7C" w:rsidP="00401694">
      <w:pPr>
        <w:pStyle w:val="Heading2"/>
        <w:numPr>
          <w:ilvl w:val="0"/>
          <w:numId w:val="1"/>
        </w:numPr>
        <w:ind w:left="426" w:hanging="852"/>
        <w:rPr>
          <w:rStyle w:val="Heading2Char"/>
          <w:rFonts w:cs="Arial"/>
          <w:b/>
          <w:sz w:val="24"/>
          <w:szCs w:val="24"/>
        </w:rPr>
      </w:pPr>
      <w:r w:rsidRPr="009A5F4F">
        <w:rPr>
          <w:rStyle w:val="Heading2Char"/>
        </w:rPr>
        <w:t>Minutes of the Previous Meeting, August 19</w:t>
      </w:r>
      <w:proofErr w:type="gramStart"/>
      <w:r w:rsidRPr="009A5F4F">
        <w:rPr>
          <w:rStyle w:val="Heading2Char"/>
        </w:rPr>
        <w:t xml:space="preserve"> 2021</w:t>
      </w:r>
      <w:proofErr w:type="gramEnd"/>
    </w:p>
    <w:p w14:paraId="3057EA66" w14:textId="77777777" w:rsidR="00401694" w:rsidRDefault="00011E7C" w:rsidP="00401694">
      <w:r w:rsidRPr="00401694">
        <w:t>The minutes of the previous meeting were approved, subject to the following amendment:</w:t>
      </w:r>
    </w:p>
    <w:p w14:paraId="56896CFE" w14:textId="77777777" w:rsidR="00401694" w:rsidRDefault="00401694" w:rsidP="00401694">
      <w:pPr>
        <w:pStyle w:val="Heading2"/>
        <w:rPr>
          <w:rFonts w:cs="Arial"/>
          <w:bCs/>
          <w:sz w:val="24"/>
          <w:szCs w:val="24"/>
        </w:rPr>
      </w:pPr>
    </w:p>
    <w:p w14:paraId="4BC60EBB" w14:textId="71273685" w:rsidR="009A5F4F" w:rsidRPr="00401694" w:rsidRDefault="00011E7C" w:rsidP="00401694">
      <w:pPr>
        <w:rPr>
          <w:b/>
        </w:rPr>
      </w:pPr>
      <w:r w:rsidRPr="00401694">
        <w:t>Item 2.1 Minutes of the Previous Meeting</w:t>
      </w:r>
      <w:r w:rsidR="003C3352" w:rsidRPr="00401694">
        <w:t>:</w:t>
      </w:r>
      <w:r w:rsidR="003C3352" w:rsidRPr="00401694">
        <w:br/>
      </w:r>
      <w:r w:rsidRPr="00401694">
        <w:t>An error was reported under conflicts of interest and minor changes were required to reflect that the Board member was a member of the audit committee.</w:t>
      </w:r>
      <w:r w:rsidRPr="00401694">
        <w:br/>
      </w:r>
    </w:p>
    <w:p w14:paraId="5D2A2F85" w14:textId="72EDDE8A" w:rsidR="00F77659" w:rsidRPr="007E57B1" w:rsidRDefault="00011E7C" w:rsidP="00F122E0">
      <w:pPr>
        <w:pStyle w:val="Heading2"/>
        <w:numPr>
          <w:ilvl w:val="0"/>
          <w:numId w:val="1"/>
        </w:numPr>
        <w:ind w:left="426" w:hanging="852"/>
        <w:rPr>
          <w:rFonts w:cs="Arial"/>
          <w:b w:val="0"/>
          <w:bCs/>
          <w:sz w:val="24"/>
          <w:szCs w:val="24"/>
        </w:rPr>
      </w:pPr>
      <w:r w:rsidRPr="007E57B1">
        <w:rPr>
          <w:b w:val="0"/>
          <w:bCs/>
        </w:rPr>
        <w:t>Matters Arising from Previous M</w:t>
      </w:r>
      <w:r w:rsidR="00F77659" w:rsidRPr="007E57B1">
        <w:rPr>
          <w:b w:val="0"/>
          <w:bCs/>
        </w:rPr>
        <w:t>eetings</w:t>
      </w:r>
      <w:r w:rsidR="00F77659" w:rsidRPr="007E57B1">
        <w:rPr>
          <w:b w:val="0"/>
          <w:bCs/>
        </w:rPr>
        <w:br/>
      </w:r>
    </w:p>
    <w:p w14:paraId="48431BE1" w14:textId="32FB3AEA" w:rsidR="00011E7C" w:rsidRPr="00F77659" w:rsidRDefault="00011E7C" w:rsidP="00F77659">
      <w:pPr>
        <w:pStyle w:val="ListParagraph"/>
        <w:numPr>
          <w:ilvl w:val="1"/>
          <w:numId w:val="11"/>
        </w:numPr>
        <w:ind w:right="542"/>
        <w:rPr>
          <w:rFonts w:cs="Arial"/>
          <w:b/>
          <w:szCs w:val="24"/>
        </w:rPr>
      </w:pPr>
      <w:r w:rsidRPr="00F77659">
        <w:rPr>
          <w:rFonts w:cs="Arial"/>
          <w:b/>
          <w:bCs/>
          <w:szCs w:val="24"/>
        </w:rPr>
        <w:t>Chair’s Update (Minute 4)</w:t>
      </w:r>
    </w:p>
    <w:p w14:paraId="74D7ACAD" w14:textId="67066F7D" w:rsidR="00011E7C" w:rsidRDefault="00011E7C" w:rsidP="00011E7C">
      <w:pPr>
        <w:pStyle w:val="ListParagraph"/>
        <w:ind w:left="360" w:right="542" w:firstLine="349"/>
        <w:rPr>
          <w:rFonts w:cs="Arial"/>
          <w:szCs w:val="24"/>
        </w:rPr>
      </w:pPr>
      <w:r>
        <w:rPr>
          <w:rFonts w:cs="Arial"/>
          <w:szCs w:val="24"/>
        </w:rPr>
        <w:t>T</w:t>
      </w:r>
      <w:r w:rsidRPr="00011E7C">
        <w:rPr>
          <w:rFonts w:cs="Arial"/>
          <w:szCs w:val="24"/>
        </w:rPr>
        <w:t>he Chair advised the Board that she would circulate a paper regarding</w:t>
      </w:r>
    </w:p>
    <w:p w14:paraId="1D85AFDF" w14:textId="6E0933F6" w:rsidR="00F77659" w:rsidRDefault="00011E7C" w:rsidP="00F77659">
      <w:pPr>
        <w:pStyle w:val="ListParagraph"/>
        <w:ind w:left="360" w:right="542" w:firstLine="349"/>
        <w:rPr>
          <w:rFonts w:cs="Arial"/>
          <w:szCs w:val="24"/>
        </w:rPr>
      </w:pPr>
      <w:r w:rsidRPr="00011E7C">
        <w:rPr>
          <w:rFonts w:cs="Arial"/>
          <w:szCs w:val="24"/>
        </w:rPr>
        <w:t>membership of the Board’s Sub-Committees, champions role, and the SIRO.</w:t>
      </w:r>
      <w:r w:rsidR="003C3352">
        <w:rPr>
          <w:rFonts w:cs="Arial"/>
          <w:szCs w:val="24"/>
        </w:rPr>
        <w:br/>
      </w:r>
      <w:r w:rsidR="003C3352">
        <w:rPr>
          <w:rFonts w:cs="Arial"/>
          <w:szCs w:val="24"/>
        </w:rPr>
        <w:br/>
      </w:r>
      <w:r w:rsidR="003C3352" w:rsidRPr="00AC2AAA">
        <w:rPr>
          <w:rFonts w:cs="Arial"/>
          <w:b/>
          <w:bCs/>
          <w:szCs w:val="24"/>
        </w:rPr>
        <w:t>ACTION 1:</w:t>
      </w:r>
      <w:r w:rsidR="003C3352">
        <w:rPr>
          <w:rFonts w:cs="Arial"/>
          <w:szCs w:val="24"/>
        </w:rPr>
        <w:t xml:space="preserve"> Paper to be circulated re </w:t>
      </w:r>
      <w:r w:rsidR="00AC2AAA">
        <w:rPr>
          <w:rFonts w:cs="Arial"/>
          <w:szCs w:val="24"/>
        </w:rPr>
        <w:t>champions role and SIRO</w:t>
      </w:r>
      <w:r w:rsidR="00AC2AAA">
        <w:rPr>
          <w:rFonts w:cs="Arial"/>
          <w:szCs w:val="24"/>
        </w:rPr>
        <w:br/>
      </w:r>
      <w:r w:rsidR="00F77659">
        <w:rPr>
          <w:rFonts w:cs="Arial"/>
          <w:szCs w:val="24"/>
        </w:rPr>
        <w:br/>
      </w:r>
    </w:p>
    <w:p w14:paraId="67E8D468" w14:textId="7DE6400A" w:rsidR="00701CD7" w:rsidRDefault="00011E7C" w:rsidP="00F77659">
      <w:pPr>
        <w:pStyle w:val="ListParagraph"/>
        <w:numPr>
          <w:ilvl w:val="1"/>
          <w:numId w:val="11"/>
        </w:numPr>
        <w:ind w:right="542"/>
        <w:rPr>
          <w:rFonts w:cs="Arial"/>
          <w:szCs w:val="24"/>
        </w:rPr>
      </w:pPr>
      <w:r w:rsidRPr="00F77659">
        <w:rPr>
          <w:rFonts w:cs="Arial"/>
          <w:b/>
          <w:bCs/>
          <w:szCs w:val="24"/>
        </w:rPr>
        <w:t>Careers Wales Glossary of Terms (Minute 14)</w:t>
      </w:r>
      <w:r w:rsidRPr="00F77659">
        <w:rPr>
          <w:rFonts w:cs="Arial"/>
          <w:b/>
          <w:bCs/>
          <w:szCs w:val="24"/>
        </w:rPr>
        <w:br/>
      </w:r>
      <w:r w:rsidRPr="00F77659">
        <w:rPr>
          <w:rFonts w:cs="Arial"/>
          <w:szCs w:val="24"/>
        </w:rPr>
        <w:t>The Board requested a glossary of Careers Wales terms</w:t>
      </w:r>
      <w:r w:rsidR="00AC2AAA">
        <w:rPr>
          <w:rFonts w:cs="Arial"/>
          <w:szCs w:val="24"/>
        </w:rPr>
        <w:t>.</w:t>
      </w:r>
      <w:r w:rsidR="00AC2AAA">
        <w:rPr>
          <w:rFonts w:cs="Arial"/>
          <w:szCs w:val="24"/>
        </w:rPr>
        <w:br/>
      </w:r>
    </w:p>
    <w:p w14:paraId="27E2AE76" w14:textId="2093A06B" w:rsidR="00AC2AAA" w:rsidRPr="00AC2AAA" w:rsidRDefault="00AC2AAA" w:rsidP="00AC2AAA">
      <w:pPr>
        <w:ind w:left="360" w:right="542"/>
        <w:rPr>
          <w:rFonts w:cs="Arial"/>
          <w:szCs w:val="24"/>
        </w:rPr>
      </w:pPr>
      <w:r w:rsidRPr="00AC2AAA">
        <w:rPr>
          <w:rFonts w:cs="Arial"/>
          <w:b/>
          <w:bCs/>
          <w:szCs w:val="24"/>
        </w:rPr>
        <w:t>ACTION 2:</w:t>
      </w:r>
      <w:r>
        <w:rPr>
          <w:rFonts w:cs="Arial"/>
          <w:szCs w:val="24"/>
        </w:rPr>
        <w:t xml:space="preserve"> Glossary of terms to be circulated </w:t>
      </w:r>
      <w:r w:rsidR="00CF44EE">
        <w:rPr>
          <w:rFonts w:cs="Arial"/>
          <w:szCs w:val="24"/>
        </w:rPr>
        <w:t>to the</w:t>
      </w:r>
      <w:r>
        <w:rPr>
          <w:rFonts w:cs="Arial"/>
          <w:szCs w:val="24"/>
        </w:rPr>
        <w:t xml:space="preserve"> Board</w:t>
      </w:r>
      <w:r>
        <w:rPr>
          <w:rFonts w:cs="Arial"/>
          <w:szCs w:val="24"/>
        </w:rPr>
        <w:br/>
      </w:r>
    </w:p>
    <w:p w14:paraId="38C44E11" w14:textId="17C8D3F9" w:rsidR="00E87F93" w:rsidRPr="00E87F93" w:rsidRDefault="00011E7C" w:rsidP="00E87F93">
      <w:pPr>
        <w:pStyle w:val="Heading2"/>
        <w:numPr>
          <w:ilvl w:val="0"/>
          <w:numId w:val="1"/>
        </w:numPr>
        <w:rPr>
          <w:rStyle w:val="Heading2Char"/>
          <w:rFonts w:eastAsia="Times New Roman" w:cs="Arial"/>
          <w:sz w:val="24"/>
          <w:szCs w:val="24"/>
        </w:rPr>
      </w:pPr>
      <w:r w:rsidRPr="00F122E0">
        <w:rPr>
          <w:rStyle w:val="Heading2Char"/>
        </w:rPr>
        <w:t>Chair’s Update</w:t>
      </w:r>
    </w:p>
    <w:p w14:paraId="1DE3A67C" w14:textId="0E4C48B4" w:rsidR="00D24812" w:rsidRPr="00D24812" w:rsidRDefault="0A5E6B7B" w:rsidP="00E87F93">
      <w:pPr>
        <w:pStyle w:val="ListParagraph"/>
        <w:ind w:left="360" w:right="542"/>
        <w:rPr>
          <w:rFonts w:eastAsia="Times New Roman" w:cs="Arial"/>
          <w:szCs w:val="24"/>
        </w:rPr>
      </w:pPr>
      <w:r>
        <w:br/>
      </w:r>
      <w:r w:rsidR="16C85104" w:rsidRPr="45B7A440">
        <w:rPr>
          <w:rFonts w:eastAsia="Times New Roman" w:cs="Arial"/>
          <w:szCs w:val="24"/>
        </w:rPr>
        <w:t>Th</w:t>
      </w:r>
      <w:r w:rsidR="21B31137" w:rsidRPr="45B7A440">
        <w:rPr>
          <w:rFonts w:eastAsia="Times New Roman" w:cs="Arial"/>
          <w:szCs w:val="24"/>
        </w:rPr>
        <w:t>e following key points were noted:</w:t>
      </w:r>
      <w:r w:rsidR="00B70696">
        <w:rPr>
          <w:rFonts w:eastAsia="Times New Roman" w:cs="Arial"/>
          <w:szCs w:val="24"/>
        </w:rPr>
        <w:br/>
      </w:r>
      <w:r>
        <w:br/>
      </w:r>
      <w:r w:rsidR="00D24812" w:rsidRPr="00FB295F">
        <w:rPr>
          <w:rFonts w:eastAsia="Times New Roman" w:cs="Arial"/>
          <w:b/>
          <w:bCs/>
          <w:szCs w:val="24"/>
        </w:rPr>
        <w:t>Board Member Leaving</w:t>
      </w:r>
    </w:p>
    <w:p w14:paraId="50097A4D" w14:textId="0CBE7663" w:rsidR="00D24812" w:rsidRPr="00FB295F" w:rsidRDefault="00D24812" w:rsidP="00FB295F">
      <w:pPr>
        <w:pStyle w:val="ListParagraph"/>
        <w:ind w:left="360" w:right="542"/>
        <w:rPr>
          <w:rFonts w:eastAsia="Times New Roman" w:cs="Arial"/>
          <w:szCs w:val="24"/>
        </w:rPr>
      </w:pPr>
      <w:r w:rsidRPr="00D24812">
        <w:rPr>
          <w:rFonts w:eastAsia="Times New Roman" w:cs="Arial"/>
          <w:szCs w:val="24"/>
        </w:rPr>
        <w:t>The Chair announced that a Board member was due to step down and thanked them for their contributions to Careers Wales.</w:t>
      </w:r>
      <w:r w:rsidR="00B70696">
        <w:rPr>
          <w:rFonts w:eastAsia="Times New Roman" w:cs="Arial"/>
          <w:szCs w:val="24"/>
        </w:rPr>
        <w:br/>
      </w:r>
      <w:r w:rsidR="00FB295F">
        <w:rPr>
          <w:rFonts w:eastAsia="Times New Roman" w:cs="Arial"/>
          <w:szCs w:val="24"/>
        </w:rPr>
        <w:br/>
      </w:r>
      <w:r w:rsidRPr="00FB295F">
        <w:rPr>
          <w:rFonts w:eastAsia="Times New Roman" w:cs="Arial"/>
          <w:b/>
          <w:bCs/>
          <w:szCs w:val="24"/>
        </w:rPr>
        <w:t xml:space="preserve">Papers RE Committees, Champion </w:t>
      </w:r>
      <w:proofErr w:type="gramStart"/>
      <w:r w:rsidRPr="00FB295F">
        <w:rPr>
          <w:rFonts w:eastAsia="Times New Roman" w:cs="Arial"/>
          <w:b/>
          <w:bCs/>
          <w:szCs w:val="24"/>
        </w:rPr>
        <w:t>Roles</w:t>
      </w:r>
      <w:proofErr w:type="gramEnd"/>
      <w:r w:rsidRPr="00FB295F">
        <w:rPr>
          <w:rFonts w:eastAsia="Times New Roman" w:cs="Arial"/>
          <w:b/>
          <w:bCs/>
          <w:szCs w:val="24"/>
        </w:rPr>
        <w:t xml:space="preserve"> and SIRO</w:t>
      </w:r>
    </w:p>
    <w:p w14:paraId="1CA588AA" w14:textId="222CDAB1" w:rsidR="00D24812" w:rsidRPr="00B70696" w:rsidRDefault="00D24812" w:rsidP="00B70696">
      <w:pPr>
        <w:pStyle w:val="ListParagraph"/>
        <w:ind w:left="360" w:right="542"/>
        <w:rPr>
          <w:rFonts w:eastAsia="Times New Roman" w:cs="Arial"/>
          <w:szCs w:val="24"/>
        </w:rPr>
      </w:pPr>
      <w:r w:rsidRPr="00D24812">
        <w:rPr>
          <w:rFonts w:eastAsia="Times New Roman" w:cs="Arial"/>
          <w:szCs w:val="24"/>
        </w:rPr>
        <w:t>The Chair explained that the delay in circulating a paper outlining the renewed membership of Sub-Committees was due to the fact that WG was in the process of appointing a new Chair and therefore any other adjustments would be confirmed in light of that appointment</w:t>
      </w:r>
      <w:r w:rsidR="00215F08">
        <w:rPr>
          <w:rFonts w:eastAsia="Times New Roman" w:cs="Arial"/>
          <w:szCs w:val="24"/>
        </w:rPr>
        <w:t xml:space="preserve">. </w:t>
      </w:r>
      <w:r w:rsidRPr="00D24812">
        <w:rPr>
          <w:rFonts w:eastAsia="Times New Roman" w:cs="Arial"/>
          <w:szCs w:val="24"/>
        </w:rPr>
        <w:t>It was hoped the matter would be resolved in the next coming weeks.</w:t>
      </w:r>
      <w:r w:rsidR="00B70696">
        <w:rPr>
          <w:rFonts w:eastAsia="Times New Roman" w:cs="Arial"/>
          <w:szCs w:val="24"/>
        </w:rPr>
        <w:t xml:space="preserve"> </w:t>
      </w:r>
      <w:r w:rsidRPr="00B70696">
        <w:rPr>
          <w:rFonts w:eastAsia="Times New Roman" w:cs="Arial"/>
          <w:szCs w:val="24"/>
        </w:rPr>
        <w:t>The Chair was</w:t>
      </w:r>
      <w:r w:rsidR="00670A11">
        <w:rPr>
          <w:rFonts w:eastAsia="Times New Roman" w:cs="Arial"/>
          <w:szCs w:val="24"/>
        </w:rPr>
        <w:t>,</w:t>
      </w:r>
      <w:r w:rsidRPr="00B70696">
        <w:rPr>
          <w:rFonts w:eastAsia="Times New Roman" w:cs="Arial"/>
          <w:szCs w:val="24"/>
        </w:rPr>
        <w:t xml:space="preserve"> however, pleased to announce that the SIRO post had now been filled by Mr Dave Mathews.</w:t>
      </w:r>
      <w:r w:rsidR="00B70696">
        <w:rPr>
          <w:rFonts w:eastAsia="Times New Roman" w:cs="Arial"/>
          <w:szCs w:val="24"/>
        </w:rPr>
        <w:br/>
      </w:r>
      <w:r w:rsidR="000F3C80" w:rsidRPr="00B70696">
        <w:rPr>
          <w:rFonts w:eastAsia="Times New Roman" w:cs="Arial"/>
          <w:szCs w:val="24"/>
        </w:rPr>
        <w:lastRenderedPageBreak/>
        <w:br/>
      </w:r>
      <w:r w:rsidRPr="00B70696">
        <w:rPr>
          <w:rFonts w:eastAsia="Times New Roman" w:cs="Arial"/>
          <w:b/>
          <w:bCs/>
          <w:szCs w:val="24"/>
        </w:rPr>
        <w:t>Planned Board Away Day</w:t>
      </w:r>
    </w:p>
    <w:p w14:paraId="40CC97DA" w14:textId="157895B0" w:rsidR="00BF3BF6" w:rsidRPr="00270D77" w:rsidRDefault="00D24812" w:rsidP="000F3C80">
      <w:pPr>
        <w:pStyle w:val="ListParagraph"/>
        <w:ind w:left="360" w:right="542"/>
        <w:rPr>
          <w:rFonts w:eastAsia="Times New Roman" w:cs="Arial"/>
          <w:szCs w:val="24"/>
        </w:rPr>
      </w:pPr>
      <w:r w:rsidRPr="00D24812">
        <w:rPr>
          <w:rFonts w:eastAsia="Times New Roman" w:cs="Arial"/>
          <w:szCs w:val="24"/>
        </w:rPr>
        <w:t>The Chair explained the challenges surrounding the Board away day and emphasised the importance of maintaining safety during the pandemic and it was for this reason that the Board away day was cancelled.</w:t>
      </w:r>
    </w:p>
    <w:p w14:paraId="4F9BA026" w14:textId="2739BEAF" w:rsidR="00BF3BF6" w:rsidRPr="00BC4A5B" w:rsidRDefault="00B70696" w:rsidP="00BC4A5B">
      <w:pPr>
        <w:pStyle w:val="ListParagraph"/>
        <w:ind w:left="360" w:right="542"/>
        <w:rPr>
          <w:rFonts w:eastAsia="Times New Roman" w:cs="Arial"/>
          <w:szCs w:val="24"/>
        </w:rPr>
      </w:pPr>
      <w:r>
        <w:rPr>
          <w:rFonts w:eastAsia="Times New Roman" w:cs="Arial"/>
          <w:szCs w:val="24"/>
        </w:rPr>
        <w:br/>
      </w:r>
    </w:p>
    <w:p w14:paraId="46918E59" w14:textId="506A04F0" w:rsidR="00537D89" w:rsidRDefault="000F3C80" w:rsidP="00537D89">
      <w:pPr>
        <w:pStyle w:val="Heading2"/>
        <w:numPr>
          <w:ilvl w:val="0"/>
          <w:numId w:val="1"/>
        </w:numPr>
        <w:rPr>
          <w:rFonts w:cs="Arial"/>
          <w:color w:val="000000"/>
          <w:szCs w:val="24"/>
          <w:shd w:val="clear" w:color="auto" w:fill="FFFFFF"/>
        </w:rPr>
      </w:pPr>
      <w:r w:rsidRPr="00F122E0">
        <w:rPr>
          <w:rStyle w:val="Heading2Char"/>
        </w:rPr>
        <w:t>Chief Executive’s Report</w:t>
      </w:r>
    </w:p>
    <w:p w14:paraId="36F3D3B7" w14:textId="22F4E15F" w:rsidR="00B70696" w:rsidRPr="00B70696" w:rsidRDefault="00B70696" w:rsidP="00537D89">
      <w:pPr>
        <w:pStyle w:val="ListParagraph"/>
        <w:ind w:left="426" w:right="542"/>
        <w:rPr>
          <w:rFonts w:cs="Arial"/>
          <w:color w:val="000000"/>
          <w:szCs w:val="24"/>
          <w:shd w:val="clear" w:color="auto" w:fill="FFFFFF"/>
        </w:rPr>
      </w:pPr>
      <w:r w:rsidRPr="00B70696">
        <w:rPr>
          <w:rFonts w:cs="Arial"/>
          <w:color w:val="000000"/>
          <w:szCs w:val="24"/>
          <w:shd w:val="clear" w:color="auto" w:fill="FFFFFF"/>
        </w:rPr>
        <w:t>Members had received a previously circulated paper from the Chief Executive, which was noted</w:t>
      </w:r>
      <w:r w:rsidR="00215F08">
        <w:rPr>
          <w:rFonts w:cs="Arial"/>
          <w:color w:val="000000"/>
          <w:szCs w:val="24"/>
          <w:shd w:val="clear" w:color="auto" w:fill="FFFFFF"/>
        </w:rPr>
        <w:t xml:space="preserve">. </w:t>
      </w:r>
      <w:r w:rsidRPr="00B70696">
        <w:rPr>
          <w:rFonts w:cs="Arial"/>
          <w:color w:val="000000"/>
          <w:szCs w:val="24"/>
          <w:shd w:val="clear" w:color="auto" w:fill="FFFFFF"/>
        </w:rPr>
        <w:t>The following items were highlighted verbally:</w:t>
      </w:r>
      <w:r>
        <w:rPr>
          <w:rFonts w:cs="Arial"/>
          <w:color w:val="000000"/>
          <w:szCs w:val="24"/>
          <w:shd w:val="clear" w:color="auto" w:fill="FFFFFF"/>
        </w:rPr>
        <w:br/>
      </w:r>
      <w:r>
        <w:rPr>
          <w:rFonts w:cs="Arial"/>
          <w:color w:val="000000"/>
          <w:szCs w:val="24"/>
          <w:shd w:val="clear" w:color="auto" w:fill="FFFFFF"/>
        </w:rPr>
        <w:br/>
      </w:r>
      <w:r w:rsidRPr="00B70696">
        <w:rPr>
          <w:rFonts w:cs="Arial"/>
          <w:b/>
          <w:bCs/>
          <w:color w:val="000000"/>
          <w:szCs w:val="24"/>
          <w:shd w:val="clear" w:color="auto" w:fill="FFFFFF"/>
        </w:rPr>
        <w:t>Pay Award</w:t>
      </w:r>
      <w:r w:rsidRPr="00B70696">
        <w:rPr>
          <w:rFonts w:cs="Arial"/>
          <w:b/>
          <w:bCs/>
          <w:color w:val="000000"/>
          <w:szCs w:val="24"/>
          <w:shd w:val="clear" w:color="auto" w:fill="FFFFFF"/>
        </w:rPr>
        <w:br/>
      </w:r>
      <w:r w:rsidRPr="00B70696">
        <w:rPr>
          <w:rFonts w:cs="Arial"/>
          <w:color w:val="000000"/>
          <w:szCs w:val="24"/>
          <w:shd w:val="clear" w:color="auto" w:fill="FFFFFF"/>
        </w:rPr>
        <w:t>It was noted that Unison members had rejected the most recent pay award offer.</w:t>
      </w:r>
      <w:r>
        <w:rPr>
          <w:rFonts w:cs="Arial"/>
          <w:color w:val="000000"/>
          <w:szCs w:val="24"/>
          <w:shd w:val="clear" w:color="auto" w:fill="FFFFFF"/>
        </w:rPr>
        <w:br/>
      </w:r>
      <w:r>
        <w:rPr>
          <w:rFonts w:cs="Arial"/>
          <w:b/>
          <w:bCs/>
          <w:color w:val="000000"/>
          <w:szCs w:val="24"/>
          <w:shd w:val="clear" w:color="auto" w:fill="FFFFFF"/>
        </w:rPr>
        <w:br/>
      </w:r>
      <w:r w:rsidRPr="00B70696">
        <w:rPr>
          <w:rFonts w:cs="Arial"/>
          <w:b/>
          <w:bCs/>
          <w:color w:val="000000"/>
          <w:szCs w:val="24"/>
          <w:shd w:val="clear" w:color="auto" w:fill="FFFFFF"/>
        </w:rPr>
        <w:t>ESTYN</w:t>
      </w:r>
      <w:r w:rsidRPr="00B70696">
        <w:rPr>
          <w:rFonts w:cs="Arial"/>
          <w:b/>
          <w:bCs/>
          <w:color w:val="000000"/>
          <w:szCs w:val="24"/>
          <w:shd w:val="clear" w:color="auto" w:fill="FFFFFF"/>
        </w:rPr>
        <w:br/>
      </w:r>
      <w:r w:rsidRPr="00B70696">
        <w:rPr>
          <w:rFonts w:cs="Arial"/>
          <w:color w:val="000000"/>
          <w:szCs w:val="24"/>
          <w:shd w:val="clear" w:color="auto" w:fill="FFFFFF"/>
        </w:rPr>
        <w:t>Members were advised that ESTYN was due to complete interviews by 17</w:t>
      </w:r>
      <w:r w:rsidRPr="00B70696">
        <w:rPr>
          <w:rFonts w:cs="Arial"/>
          <w:color w:val="000000"/>
          <w:szCs w:val="24"/>
          <w:shd w:val="clear" w:color="auto" w:fill="FFFFFF"/>
          <w:vertAlign w:val="superscript"/>
        </w:rPr>
        <w:t>th</w:t>
      </w:r>
      <w:r w:rsidRPr="00B70696">
        <w:rPr>
          <w:rFonts w:cs="Arial"/>
          <w:color w:val="000000"/>
          <w:szCs w:val="24"/>
          <w:shd w:val="clear" w:color="auto" w:fill="FFFFFF"/>
        </w:rPr>
        <w:t xml:space="preserve"> December 2021, with Executive and members of the senior management team due to receive initial feedback on 30</w:t>
      </w:r>
      <w:r w:rsidRPr="00B70696">
        <w:rPr>
          <w:rFonts w:cs="Arial"/>
          <w:color w:val="000000"/>
          <w:szCs w:val="24"/>
          <w:shd w:val="clear" w:color="auto" w:fill="FFFFFF"/>
          <w:vertAlign w:val="superscript"/>
        </w:rPr>
        <w:t xml:space="preserve">th </w:t>
      </w:r>
      <w:r w:rsidRPr="00B70696">
        <w:rPr>
          <w:rFonts w:cs="Arial"/>
          <w:color w:val="000000"/>
          <w:szCs w:val="24"/>
          <w:shd w:val="clear" w:color="auto" w:fill="FFFFFF"/>
        </w:rPr>
        <w:t>November.</w:t>
      </w:r>
      <w:r w:rsidRPr="00B70696">
        <w:rPr>
          <w:rFonts w:cs="Arial"/>
          <w:b/>
          <w:bCs/>
          <w:color w:val="000000"/>
          <w:szCs w:val="24"/>
          <w:shd w:val="clear" w:color="auto" w:fill="FFFFFF"/>
        </w:rPr>
        <w:t xml:space="preserve"> </w:t>
      </w:r>
      <w:r>
        <w:rPr>
          <w:rFonts w:cs="Arial"/>
          <w:b/>
          <w:bCs/>
          <w:color w:val="000000"/>
          <w:szCs w:val="24"/>
          <w:shd w:val="clear" w:color="auto" w:fill="FFFFFF"/>
        </w:rPr>
        <w:br/>
      </w:r>
      <w:r>
        <w:rPr>
          <w:rFonts w:cs="Arial"/>
          <w:b/>
          <w:bCs/>
          <w:color w:val="000000"/>
          <w:szCs w:val="24"/>
          <w:shd w:val="clear" w:color="auto" w:fill="FFFFFF"/>
        </w:rPr>
        <w:br/>
      </w:r>
      <w:r w:rsidRPr="00B70696">
        <w:rPr>
          <w:rFonts w:cs="Arial"/>
          <w:b/>
          <w:bCs/>
          <w:color w:val="000000"/>
          <w:szCs w:val="24"/>
          <w:shd w:val="clear" w:color="auto" w:fill="FFFFFF"/>
        </w:rPr>
        <w:t xml:space="preserve">Minister Meetings </w:t>
      </w:r>
    </w:p>
    <w:p w14:paraId="430DE800" w14:textId="1668DEB4" w:rsidR="00B70696" w:rsidRPr="00B70696" w:rsidRDefault="00B70696" w:rsidP="00B70696">
      <w:pPr>
        <w:pStyle w:val="ListParagraph"/>
        <w:ind w:left="426" w:right="542"/>
        <w:rPr>
          <w:rFonts w:cs="Arial"/>
          <w:color w:val="000000"/>
          <w:szCs w:val="24"/>
          <w:shd w:val="clear" w:color="auto" w:fill="FFFFFF"/>
        </w:rPr>
      </w:pPr>
      <w:r w:rsidRPr="00B70696">
        <w:rPr>
          <w:rFonts w:cs="Arial"/>
          <w:color w:val="000000"/>
          <w:szCs w:val="24"/>
          <w:shd w:val="clear" w:color="auto" w:fill="FFFFFF"/>
        </w:rPr>
        <w:t>The Chief Executive was in the process of arranging meetings with both the Minister for the Economy and also with the Minister for Education.</w:t>
      </w:r>
      <w:r w:rsidRPr="00B70696">
        <w:rPr>
          <w:rFonts w:cs="Arial"/>
          <w:color w:val="000000"/>
          <w:szCs w:val="24"/>
          <w:shd w:val="clear" w:color="auto" w:fill="FFFFFF"/>
        </w:rPr>
        <w:br/>
      </w:r>
    </w:p>
    <w:p w14:paraId="6C924CF2" w14:textId="1D602F04" w:rsidR="00785F52" w:rsidRDefault="00B70696" w:rsidP="00785F52">
      <w:pPr>
        <w:pStyle w:val="ListParagraph"/>
        <w:ind w:left="426" w:right="542"/>
        <w:rPr>
          <w:rFonts w:cs="Arial"/>
          <w:color w:val="000000"/>
          <w:szCs w:val="24"/>
          <w:shd w:val="clear" w:color="auto" w:fill="FFFFFF"/>
        </w:rPr>
      </w:pPr>
      <w:r w:rsidRPr="00B70696">
        <w:rPr>
          <w:rFonts w:cs="Arial"/>
          <w:b/>
          <w:bCs/>
          <w:color w:val="000000"/>
          <w:szCs w:val="24"/>
          <w:shd w:val="clear" w:color="auto" w:fill="FFFFFF"/>
        </w:rPr>
        <w:t>Compliment</w:t>
      </w:r>
      <w:r w:rsidR="00537D89">
        <w:rPr>
          <w:rFonts w:cs="Arial"/>
          <w:b/>
          <w:bCs/>
          <w:color w:val="000000"/>
          <w:szCs w:val="24"/>
          <w:shd w:val="clear" w:color="auto" w:fill="FFFFFF"/>
        </w:rPr>
        <w:t>s</w:t>
      </w:r>
      <w:r w:rsidRPr="00B70696">
        <w:rPr>
          <w:rFonts w:cs="Arial"/>
          <w:b/>
          <w:bCs/>
          <w:color w:val="000000"/>
          <w:szCs w:val="24"/>
          <w:shd w:val="clear" w:color="auto" w:fill="FFFFFF"/>
        </w:rPr>
        <w:t xml:space="preserve"> and Complaints</w:t>
      </w:r>
      <w:r w:rsidRPr="00B70696">
        <w:rPr>
          <w:rFonts w:cs="Arial"/>
          <w:b/>
          <w:bCs/>
          <w:color w:val="000000"/>
          <w:szCs w:val="24"/>
          <w:shd w:val="clear" w:color="auto" w:fill="FFFFFF"/>
        </w:rPr>
        <w:br/>
      </w:r>
      <w:r w:rsidRPr="00B70696">
        <w:rPr>
          <w:rFonts w:cs="Arial"/>
          <w:color w:val="000000"/>
          <w:szCs w:val="24"/>
          <w:shd w:val="clear" w:color="auto" w:fill="FFFFFF"/>
        </w:rPr>
        <w:t>In response to a question previously asked, it was noted that the Company had received 13 complaints in total for the current year. The CE advised that a paper would be brought forward to the next Board meeting providing an overview of the complaints and compliments received.</w:t>
      </w:r>
      <w:r w:rsidR="001830A1">
        <w:rPr>
          <w:rFonts w:cs="Arial"/>
          <w:color w:val="000000"/>
          <w:szCs w:val="24"/>
          <w:shd w:val="clear" w:color="auto" w:fill="FFFFFF"/>
        </w:rPr>
        <w:br/>
      </w:r>
      <w:r w:rsidR="003E7D2C">
        <w:rPr>
          <w:rFonts w:cs="Arial"/>
          <w:color w:val="000000"/>
          <w:szCs w:val="24"/>
          <w:shd w:val="clear" w:color="auto" w:fill="FFFFFF"/>
        </w:rPr>
        <w:br/>
      </w:r>
      <w:r w:rsidR="003E7D2C" w:rsidRPr="003E7D2C">
        <w:rPr>
          <w:rFonts w:cs="Arial"/>
          <w:b/>
          <w:bCs/>
          <w:color w:val="000000"/>
          <w:szCs w:val="24"/>
          <w:shd w:val="clear" w:color="auto" w:fill="FFFFFF"/>
        </w:rPr>
        <w:t>ACTION 3:</w:t>
      </w:r>
      <w:r w:rsidR="003E7D2C">
        <w:rPr>
          <w:rFonts w:cs="Arial"/>
          <w:color w:val="000000"/>
          <w:szCs w:val="24"/>
          <w:shd w:val="clear" w:color="auto" w:fill="FFFFFF"/>
        </w:rPr>
        <w:t xml:space="preserve"> Compliment</w:t>
      </w:r>
      <w:r w:rsidR="00537D89">
        <w:rPr>
          <w:rFonts w:cs="Arial"/>
          <w:color w:val="000000"/>
          <w:szCs w:val="24"/>
          <w:shd w:val="clear" w:color="auto" w:fill="FFFFFF"/>
        </w:rPr>
        <w:t>s</w:t>
      </w:r>
      <w:r w:rsidR="003E7D2C">
        <w:rPr>
          <w:rFonts w:cs="Arial"/>
          <w:color w:val="000000"/>
          <w:szCs w:val="24"/>
          <w:shd w:val="clear" w:color="auto" w:fill="FFFFFF"/>
        </w:rPr>
        <w:t xml:space="preserve"> and complaints paper to be brought to the next CCDG Board meeting</w:t>
      </w:r>
      <w:r w:rsidR="003E7D2C">
        <w:rPr>
          <w:rFonts w:cs="Arial"/>
          <w:color w:val="000000"/>
          <w:szCs w:val="24"/>
          <w:shd w:val="clear" w:color="auto" w:fill="FFFFFF"/>
        </w:rPr>
        <w:br/>
      </w:r>
      <w:r w:rsidR="00F122E0">
        <w:rPr>
          <w:rFonts w:cs="Arial"/>
          <w:color w:val="000000"/>
          <w:szCs w:val="24"/>
          <w:shd w:val="clear" w:color="auto" w:fill="FFFFFF"/>
        </w:rPr>
        <w:br/>
      </w:r>
    </w:p>
    <w:p w14:paraId="424EAC2D" w14:textId="451107D0" w:rsidR="004B0D1E" w:rsidRPr="004B0D1E" w:rsidRDefault="0089442E" w:rsidP="00360E52">
      <w:pPr>
        <w:pStyle w:val="Heading2"/>
        <w:numPr>
          <w:ilvl w:val="0"/>
          <w:numId w:val="1"/>
        </w:numPr>
        <w:rPr>
          <w:rFonts w:cs="Arial"/>
          <w:bCs/>
          <w:color w:val="000000"/>
          <w:szCs w:val="24"/>
          <w:shd w:val="clear" w:color="auto" w:fill="FFFFFF"/>
        </w:rPr>
      </w:pPr>
      <w:r w:rsidRPr="00F122E0">
        <w:rPr>
          <w:rStyle w:val="Heading2Char"/>
        </w:rPr>
        <w:t>Half Year Progress Report</w:t>
      </w:r>
      <w:r w:rsidR="001830A1">
        <w:rPr>
          <w:rStyle w:val="normaltextrun"/>
          <w:rFonts w:cs="Arial"/>
          <w:bCs/>
          <w:color w:val="000000"/>
          <w:szCs w:val="32"/>
          <w:shd w:val="clear" w:color="auto" w:fill="FFFFFF"/>
        </w:rPr>
        <w:br/>
      </w:r>
    </w:p>
    <w:p w14:paraId="67A6B8BF" w14:textId="725B0FBB" w:rsidR="001F77B0" w:rsidRPr="001F77B0" w:rsidRDefault="0089442E" w:rsidP="004B0D1E">
      <w:pPr>
        <w:pStyle w:val="ListParagraph"/>
        <w:ind w:left="360" w:right="542"/>
        <w:rPr>
          <w:rFonts w:cs="Arial"/>
          <w:b/>
          <w:bCs/>
          <w:color w:val="000000"/>
          <w:szCs w:val="24"/>
          <w:shd w:val="clear" w:color="auto" w:fill="FFFFFF"/>
        </w:rPr>
      </w:pPr>
      <w:r w:rsidRPr="00785F52">
        <w:rPr>
          <w:rFonts w:cs="Arial"/>
          <w:szCs w:val="24"/>
        </w:rPr>
        <w:t xml:space="preserve">The Board discussed the previously circulated report with the key areas of discussion focussing on the </w:t>
      </w:r>
      <w:r w:rsidR="00785F52" w:rsidRPr="00785F52">
        <w:rPr>
          <w:rFonts w:cs="Arial"/>
          <w:szCs w:val="24"/>
        </w:rPr>
        <w:t>points below.</w:t>
      </w:r>
      <w:r w:rsidR="001830A1">
        <w:rPr>
          <w:rFonts w:cs="Arial"/>
          <w:szCs w:val="24"/>
        </w:rPr>
        <w:br/>
      </w:r>
      <w:r w:rsidR="001830A1">
        <w:rPr>
          <w:rFonts w:cs="Arial"/>
          <w:szCs w:val="24"/>
        </w:rPr>
        <w:br/>
      </w:r>
      <w:r w:rsidRPr="001830A1">
        <w:rPr>
          <w:rFonts w:cs="Arial"/>
          <w:szCs w:val="24"/>
        </w:rPr>
        <w:t>In order to gain a better understanding of the role of a trainee Careers Adviser</w:t>
      </w:r>
      <w:r w:rsidR="00067257">
        <w:rPr>
          <w:rFonts w:cs="Arial"/>
          <w:szCs w:val="24"/>
        </w:rPr>
        <w:t>,</w:t>
      </w:r>
      <w:r w:rsidRPr="001830A1">
        <w:rPr>
          <w:rFonts w:cs="Arial"/>
          <w:szCs w:val="24"/>
        </w:rPr>
        <w:t xml:space="preserve"> The Chair asked SR to talk the Board through the journey of a trainee Careers Advisor</w:t>
      </w:r>
      <w:r w:rsidR="00067257">
        <w:rPr>
          <w:rFonts w:cs="Arial"/>
          <w:szCs w:val="24"/>
        </w:rPr>
        <w:t>.</w:t>
      </w:r>
      <w:r w:rsidRPr="001830A1">
        <w:rPr>
          <w:rFonts w:cs="Arial"/>
          <w:szCs w:val="24"/>
        </w:rPr>
        <w:t xml:space="preserve"> SR provided a description of a Career advisers journey and SR invited comments from the Board.</w:t>
      </w:r>
      <w:r w:rsidR="00824234">
        <w:rPr>
          <w:rFonts w:cs="Arial"/>
          <w:szCs w:val="24"/>
        </w:rPr>
        <w:br/>
      </w:r>
    </w:p>
    <w:p w14:paraId="69652E1A" w14:textId="13F03CDF" w:rsidR="00824234" w:rsidRPr="00824234" w:rsidRDefault="0089442E" w:rsidP="00824234">
      <w:pPr>
        <w:pStyle w:val="ListParagraph"/>
        <w:numPr>
          <w:ilvl w:val="1"/>
          <w:numId w:val="13"/>
        </w:numPr>
        <w:ind w:left="284" w:right="542" w:hanging="644"/>
        <w:rPr>
          <w:rFonts w:cs="Arial"/>
          <w:b/>
          <w:bCs/>
          <w:color w:val="000000"/>
          <w:szCs w:val="24"/>
          <w:shd w:val="clear" w:color="auto" w:fill="FFFFFF"/>
        </w:rPr>
      </w:pPr>
      <w:r w:rsidRPr="001F77B0">
        <w:rPr>
          <w:rFonts w:cs="Arial"/>
          <w:b/>
          <w:szCs w:val="24"/>
        </w:rPr>
        <w:t>LMI Strategy</w:t>
      </w:r>
      <w:r w:rsidR="001830A1" w:rsidRPr="001F77B0">
        <w:rPr>
          <w:rFonts w:cs="Arial"/>
          <w:b/>
          <w:szCs w:val="24"/>
        </w:rPr>
        <w:br/>
      </w:r>
      <w:r w:rsidRPr="001F77B0">
        <w:rPr>
          <w:rFonts w:cs="Arial"/>
          <w:szCs w:val="24"/>
        </w:rPr>
        <w:t xml:space="preserve">A discussion </w:t>
      </w:r>
      <w:r w:rsidR="001830A1" w:rsidRPr="001F77B0">
        <w:rPr>
          <w:rFonts w:cs="Arial"/>
          <w:szCs w:val="24"/>
        </w:rPr>
        <w:t>ensued</w:t>
      </w:r>
      <w:r w:rsidRPr="001F77B0">
        <w:rPr>
          <w:rFonts w:cs="Arial"/>
          <w:szCs w:val="24"/>
        </w:rPr>
        <w:t xml:space="preserve"> around advisors keeping up to date on labour market </w:t>
      </w:r>
      <w:r w:rsidRPr="001F77B0">
        <w:rPr>
          <w:rFonts w:cs="Arial"/>
          <w:szCs w:val="24"/>
        </w:rPr>
        <w:lastRenderedPageBreak/>
        <w:t>information, and the Board was advised how this takes place</w:t>
      </w:r>
      <w:r w:rsidR="00215F08">
        <w:rPr>
          <w:rFonts w:cs="Arial"/>
          <w:szCs w:val="24"/>
        </w:rPr>
        <w:t xml:space="preserve">. </w:t>
      </w:r>
      <w:r w:rsidRPr="001F77B0">
        <w:rPr>
          <w:rFonts w:cs="Arial"/>
          <w:szCs w:val="24"/>
        </w:rPr>
        <w:t>It was also noted that the company had recently produced an updated LMI strategy, and this could be included on the agenda for the next Board meeting.</w:t>
      </w:r>
      <w:r w:rsidR="00CA6520">
        <w:rPr>
          <w:rFonts w:cs="Arial"/>
          <w:szCs w:val="24"/>
        </w:rPr>
        <w:br/>
      </w:r>
      <w:r w:rsidR="00CA6520">
        <w:rPr>
          <w:rFonts w:cs="Arial"/>
          <w:szCs w:val="24"/>
        </w:rPr>
        <w:br/>
      </w:r>
      <w:r w:rsidR="00CA6520" w:rsidRPr="00140947">
        <w:rPr>
          <w:rFonts w:cs="Arial"/>
          <w:b/>
          <w:bCs/>
          <w:szCs w:val="24"/>
        </w:rPr>
        <w:t>ACTION 4:</w:t>
      </w:r>
      <w:r w:rsidR="00CA6520">
        <w:rPr>
          <w:rFonts w:cs="Arial"/>
          <w:szCs w:val="24"/>
        </w:rPr>
        <w:t xml:space="preserve"> </w:t>
      </w:r>
      <w:r w:rsidR="00140947">
        <w:rPr>
          <w:rFonts w:cs="Arial"/>
          <w:szCs w:val="24"/>
        </w:rPr>
        <w:t>Updated LMI strategy to be presented at the next CCDG Board meeting</w:t>
      </w:r>
      <w:r w:rsidR="00824234">
        <w:rPr>
          <w:rFonts w:cs="Arial"/>
          <w:szCs w:val="24"/>
        </w:rPr>
        <w:br/>
      </w:r>
    </w:p>
    <w:p w14:paraId="600F99D5" w14:textId="518D65AF" w:rsidR="00824234" w:rsidRPr="00824234" w:rsidRDefault="0089442E" w:rsidP="00824234">
      <w:pPr>
        <w:pStyle w:val="ListParagraph"/>
        <w:numPr>
          <w:ilvl w:val="1"/>
          <w:numId w:val="13"/>
        </w:numPr>
        <w:ind w:left="284" w:right="542" w:hanging="644"/>
        <w:rPr>
          <w:rFonts w:cs="Arial"/>
          <w:b/>
          <w:bCs/>
          <w:color w:val="000000"/>
          <w:szCs w:val="24"/>
          <w:shd w:val="clear" w:color="auto" w:fill="FFFFFF"/>
        </w:rPr>
      </w:pPr>
      <w:r w:rsidRPr="00824234">
        <w:rPr>
          <w:rFonts w:cs="Arial"/>
          <w:b/>
          <w:szCs w:val="24"/>
        </w:rPr>
        <w:t>Labour Market Predictions</w:t>
      </w:r>
      <w:r w:rsidR="001830A1" w:rsidRPr="00824234">
        <w:rPr>
          <w:rFonts w:cs="Arial"/>
          <w:b/>
          <w:szCs w:val="24"/>
        </w:rPr>
        <w:br/>
      </w:r>
      <w:r w:rsidRPr="00824234">
        <w:rPr>
          <w:rFonts w:cs="Arial"/>
          <w:szCs w:val="24"/>
        </w:rPr>
        <w:t>The Board discussed labour market concerns and future gaps.</w:t>
      </w:r>
      <w:r w:rsidR="00824234">
        <w:rPr>
          <w:rFonts w:cs="Arial"/>
          <w:szCs w:val="24"/>
        </w:rPr>
        <w:br/>
      </w:r>
    </w:p>
    <w:p w14:paraId="396D1CE2" w14:textId="7EA24819" w:rsidR="00824234" w:rsidRPr="00824234" w:rsidRDefault="0089442E" w:rsidP="00824234">
      <w:pPr>
        <w:pStyle w:val="ListParagraph"/>
        <w:numPr>
          <w:ilvl w:val="1"/>
          <w:numId w:val="13"/>
        </w:numPr>
        <w:ind w:left="284" w:right="542" w:hanging="644"/>
        <w:rPr>
          <w:rFonts w:cs="Arial"/>
          <w:b/>
          <w:bCs/>
          <w:color w:val="000000"/>
          <w:szCs w:val="24"/>
          <w:shd w:val="clear" w:color="auto" w:fill="FFFFFF"/>
        </w:rPr>
      </w:pPr>
      <w:r w:rsidRPr="00824234">
        <w:rPr>
          <w:rFonts w:cs="Arial"/>
          <w:b/>
          <w:szCs w:val="24"/>
        </w:rPr>
        <w:t>Working Wales</w:t>
      </w:r>
      <w:r w:rsidR="00824234">
        <w:rPr>
          <w:rFonts w:cs="Arial"/>
          <w:b/>
          <w:szCs w:val="24"/>
        </w:rPr>
        <w:br/>
      </w:r>
      <w:r w:rsidRPr="00824234">
        <w:rPr>
          <w:rFonts w:cs="Arial"/>
          <w:szCs w:val="24"/>
        </w:rPr>
        <w:t xml:space="preserve">The Board asked if Working Wales was providing mid-career support to the 50+ age </w:t>
      </w:r>
      <w:r w:rsidR="00824234" w:rsidRPr="00824234">
        <w:rPr>
          <w:rFonts w:cs="Arial"/>
          <w:szCs w:val="24"/>
        </w:rPr>
        <w:t>group and</w:t>
      </w:r>
      <w:r w:rsidRPr="00824234">
        <w:rPr>
          <w:rFonts w:cs="Arial"/>
          <w:szCs w:val="24"/>
        </w:rPr>
        <w:t xml:space="preserve"> was advised that exploration was currently taking place to target full and part-time learners in FE, and this would affect work support which would include the mid-career (50+ age) group.</w:t>
      </w:r>
      <w:r w:rsidR="00824234">
        <w:rPr>
          <w:rFonts w:cs="Arial"/>
          <w:szCs w:val="24"/>
        </w:rPr>
        <w:br/>
      </w:r>
      <w:r w:rsidR="00824234">
        <w:rPr>
          <w:rFonts w:cs="Arial"/>
          <w:szCs w:val="24"/>
        </w:rPr>
        <w:br/>
      </w:r>
    </w:p>
    <w:p w14:paraId="4E1998B6" w14:textId="1FE31725" w:rsidR="007973A9" w:rsidRPr="00824234" w:rsidRDefault="0089442E" w:rsidP="00824234">
      <w:pPr>
        <w:pStyle w:val="ListParagraph"/>
        <w:numPr>
          <w:ilvl w:val="1"/>
          <w:numId w:val="13"/>
        </w:numPr>
        <w:ind w:left="284" w:right="542" w:hanging="644"/>
        <w:rPr>
          <w:rStyle w:val="normaltextrun"/>
          <w:rFonts w:cs="Arial"/>
          <w:b/>
          <w:bCs/>
          <w:color w:val="000000"/>
          <w:szCs w:val="24"/>
          <w:shd w:val="clear" w:color="auto" w:fill="FFFFFF"/>
        </w:rPr>
      </w:pPr>
      <w:r w:rsidRPr="00824234">
        <w:rPr>
          <w:rFonts w:cs="Arial"/>
          <w:b/>
          <w:szCs w:val="24"/>
        </w:rPr>
        <w:t>Employer Expectations – Skills and Development</w:t>
      </w:r>
      <w:r w:rsidR="00824234">
        <w:rPr>
          <w:rFonts w:cs="Arial"/>
          <w:b/>
          <w:szCs w:val="24"/>
        </w:rPr>
        <w:br/>
      </w:r>
      <w:r w:rsidRPr="00824234">
        <w:rPr>
          <w:rFonts w:cs="Arial"/>
          <w:szCs w:val="24"/>
        </w:rPr>
        <w:t>A discussion was had on employer engagement work. It was noted that a piece of work had been commissioned by the Welsh Government looking into this area of work, which will help inform the direction of travel for the company’s work in this area.</w:t>
      </w:r>
    </w:p>
    <w:p w14:paraId="24F5EF78" w14:textId="37EEE754" w:rsidR="00B8729F" w:rsidRPr="00B8729F" w:rsidRDefault="00B8729F" w:rsidP="007973A9">
      <w:pPr>
        <w:pStyle w:val="ListParagraph"/>
        <w:ind w:left="360" w:right="542"/>
        <w:rPr>
          <w:rFonts w:cs="Arial"/>
          <w:b/>
          <w:bCs/>
          <w:color w:val="000000"/>
          <w:szCs w:val="24"/>
          <w:shd w:val="clear" w:color="auto" w:fill="FFFFFF"/>
        </w:rPr>
      </w:pPr>
    </w:p>
    <w:p w14:paraId="068FE60B" w14:textId="639E8144" w:rsidR="00360E52" w:rsidRPr="00360E52" w:rsidRDefault="00E07E9C" w:rsidP="00360E52">
      <w:pPr>
        <w:pStyle w:val="Heading2"/>
        <w:numPr>
          <w:ilvl w:val="0"/>
          <w:numId w:val="1"/>
        </w:numPr>
        <w:rPr>
          <w:rStyle w:val="Heading2Char"/>
          <w:rFonts w:eastAsiaTheme="minorHAnsi" w:cs="Arial"/>
          <w:bCs/>
          <w:color w:val="000000"/>
          <w:sz w:val="24"/>
          <w:szCs w:val="24"/>
          <w:shd w:val="clear" w:color="auto" w:fill="FFFFFF"/>
        </w:rPr>
      </w:pPr>
      <w:r w:rsidRPr="00F122E0">
        <w:rPr>
          <w:rStyle w:val="Heading2Char"/>
        </w:rPr>
        <w:t>Digital Strategy</w:t>
      </w:r>
    </w:p>
    <w:p w14:paraId="7A653EC7" w14:textId="39658444" w:rsidR="00D7128B" w:rsidRPr="00360E52" w:rsidRDefault="00761467" w:rsidP="00360E52">
      <w:pPr>
        <w:ind w:right="542"/>
        <w:rPr>
          <w:rFonts w:cs="Arial"/>
          <w:b/>
          <w:bCs/>
          <w:color w:val="000000"/>
          <w:szCs w:val="24"/>
          <w:shd w:val="clear" w:color="auto" w:fill="FFFFFF"/>
        </w:rPr>
      </w:pPr>
      <w:r w:rsidRPr="00360E52">
        <w:rPr>
          <w:rStyle w:val="normaltextrun"/>
          <w:rFonts w:cs="Arial"/>
          <w:b/>
          <w:bCs/>
          <w:color w:val="000000"/>
          <w:szCs w:val="24"/>
          <w:shd w:val="clear" w:color="auto" w:fill="FFFFFF"/>
        </w:rPr>
        <w:br/>
      </w:r>
      <w:r w:rsidR="00E07E9C" w:rsidRPr="00360E52">
        <w:rPr>
          <w:rFonts w:cs="Arial"/>
          <w:color w:val="000000"/>
          <w:szCs w:val="24"/>
          <w:shd w:val="clear" w:color="auto" w:fill="FFFFFF"/>
        </w:rPr>
        <w:t>The key features of the Digital Strategy were highlighted, and the Board were invited to give comments and questions.</w:t>
      </w:r>
    </w:p>
    <w:p w14:paraId="23EB189E" w14:textId="5C4A3D4E" w:rsidR="00380F03" w:rsidRDefault="00D7128B" w:rsidP="00380F03">
      <w:pPr>
        <w:ind w:left="360" w:right="542" w:hanging="502"/>
        <w:rPr>
          <w:rStyle w:val="normaltextrun"/>
          <w:rFonts w:cs="Arial"/>
          <w:b/>
          <w:bCs/>
          <w:color w:val="000000"/>
          <w:szCs w:val="24"/>
          <w:shd w:val="clear" w:color="auto" w:fill="FFFFFF"/>
        </w:rPr>
      </w:pPr>
      <w:r>
        <w:rPr>
          <w:rFonts w:cs="Arial"/>
          <w:b/>
          <w:bCs/>
          <w:color w:val="000000"/>
          <w:szCs w:val="24"/>
          <w:shd w:val="clear" w:color="auto" w:fill="FFFFFF"/>
        </w:rPr>
        <w:t>7.1</w:t>
      </w:r>
      <w:r>
        <w:rPr>
          <w:rFonts w:cs="Arial"/>
          <w:b/>
          <w:bCs/>
          <w:color w:val="000000"/>
          <w:szCs w:val="24"/>
          <w:shd w:val="clear" w:color="auto" w:fill="FFFFFF"/>
        </w:rPr>
        <w:tab/>
      </w:r>
      <w:r w:rsidRPr="00D7128B">
        <w:rPr>
          <w:rFonts w:cs="Arial"/>
          <w:b/>
          <w:bCs/>
          <w:color w:val="000000"/>
          <w:szCs w:val="24"/>
          <w:shd w:val="clear" w:color="auto" w:fill="FFFFFF"/>
        </w:rPr>
        <w:t>Risk</w:t>
      </w:r>
      <w:r>
        <w:rPr>
          <w:rFonts w:cs="Arial"/>
          <w:b/>
          <w:bCs/>
          <w:color w:val="000000"/>
          <w:szCs w:val="24"/>
          <w:shd w:val="clear" w:color="auto" w:fill="FFFFFF"/>
        </w:rPr>
        <w:br/>
      </w:r>
      <w:r w:rsidRPr="00D7128B">
        <w:rPr>
          <w:rFonts w:cs="Arial"/>
          <w:color w:val="000000"/>
          <w:szCs w:val="24"/>
          <w:shd w:val="clear" w:color="auto" w:fill="FFFFFF"/>
        </w:rPr>
        <w:t>The Board asked what the biggest risks w</w:t>
      </w:r>
      <w:r w:rsidR="003A485D">
        <w:rPr>
          <w:rFonts w:cs="Arial"/>
          <w:color w:val="000000"/>
          <w:szCs w:val="24"/>
          <w:shd w:val="clear" w:color="auto" w:fill="FFFFFF"/>
        </w:rPr>
        <w:t>ere</w:t>
      </w:r>
      <w:r w:rsidRPr="00D7128B">
        <w:rPr>
          <w:rFonts w:cs="Arial"/>
          <w:color w:val="000000"/>
          <w:szCs w:val="24"/>
          <w:shd w:val="clear" w:color="auto" w:fill="FFFFFF"/>
        </w:rPr>
        <w:t xml:space="preserve"> with delivering the new strategy. EB acknowledged that the strategy was ambitious but deemed that the biggest challenge would be to align the plans that sit under the new strategy with the ambitions set out in the digital strategy.</w:t>
      </w:r>
      <w:r w:rsidR="00380F03">
        <w:rPr>
          <w:rFonts w:cs="Arial"/>
          <w:color w:val="000000"/>
          <w:szCs w:val="24"/>
          <w:shd w:val="clear" w:color="auto" w:fill="FFFFFF"/>
        </w:rPr>
        <w:br/>
      </w:r>
    </w:p>
    <w:p w14:paraId="2C875A79" w14:textId="739819D2" w:rsidR="00EB7417" w:rsidRPr="007E57B1" w:rsidRDefault="00380F03" w:rsidP="00380F03">
      <w:pPr>
        <w:pStyle w:val="Heading2"/>
        <w:ind w:left="284" w:hanging="710"/>
        <w:rPr>
          <w:rStyle w:val="normaltextrun"/>
          <w:rFonts w:asciiTheme="minorHAnsi" w:hAnsiTheme="minorHAnsi" w:cstheme="minorBidi"/>
          <w:b w:val="0"/>
          <w:bCs/>
          <w:sz w:val="22"/>
          <w:szCs w:val="22"/>
        </w:rPr>
      </w:pPr>
      <w:r w:rsidRPr="007E57B1">
        <w:rPr>
          <w:rStyle w:val="normaltextrun"/>
          <w:b w:val="0"/>
          <w:bCs/>
        </w:rPr>
        <w:t>8.</w:t>
      </w:r>
      <w:r w:rsidRPr="007E57B1">
        <w:rPr>
          <w:rStyle w:val="normaltextrun"/>
          <w:b w:val="0"/>
          <w:bCs/>
        </w:rPr>
        <w:tab/>
      </w:r>
      <w:r w:rsidR="00597C95" w:rsidRPr="007E57B1">
        <w:rPr>
          <w:rStyle w:val="normaltextrun"/>
          <w:b w:val="0"/>
          <w:bCs/>
        </w:rPr>
        <w:t>Bilingualism and Brighter Futures</w:t>
      </w:r>
    </w:p>
    <w:p w14:paraId="4DB78AC7" w14:textId="4394A5C1" w:rsidR="00BD7768" w:rsidRDefault="00597C95" w:rsidP="00597C95">
      <w:pPr>
        <w:pStyle w:val="ListParagraph"/>
        <w:ind w:left="360"/>
        <w:rPr>
          <w:rFonts w:cs="Arial"/>
        </w:rPr>
      </w:pPr>
      <w:r w:rsidRPr="00597C95">
        <w:rPr>
          <w:rFonts w:cs="Arial"/>
          <w:szCs w:val="24"/>
        </w:rPr>
        <w:t>The Board received an overview of the Company’s position regarding the delivery of bilingual provision which had come forward following a request in the Finance, Audit and Risk Committee. At that Committee it was felt that a broader discussion at the Board was required about its position and thinking in relation to the Company’s work in this area. Board members were therefore asked for their though</w:t>
      </w:r>
      <w:r w:rsidR="009619D6">
        <w:rPr>
          <w:rFonts w:cs="Arial"/>
          <w:szCs w:val="24"/>
        </w:rPr>
        <w:t>t</w:t>
      </w:r>
      <w:r w:rsidRPr="00597C95">
        <w:rPr>
          <w:rFonts w:cs="Arial"/>
          <w:szCs w:val="24"/>
        </w:rPr>
        <w:t>s and opinions, and any recommendations they could make in relation to the activity being undertaken</w:t>
      </w:r>
      <w:r w:rsidR="00215F08">
        <w:rPr>
          <w:rFonts w:cs="Arial"/>
          <w:szCs w:val="24"/>
        </w:rPr>
        <w:t xml:space="preserve">. </w:t>
      </w:r>
      <w:r w:rsidRPr="00597C95">
        <w:rPr>
          <w:rFonts w:cs="Arial"/>
          <w:szCs w:val="24"/>
        </w:rPr>
        <w:t>Two key areas were noted in the discussions</w:t>
      </w:r>
      <w:r w:rsidR="00215F08">
        <w:rPr>
          <w:rFonts w:cs="Arial"/>
          <w:szCs w:val="24"/>
        </w:rPr>
        <w:t xml:space="preserve">. </w:t>
      </w:r>
      <w:r w:rsidR="00BD7768">
        <w:rPr>
          <w:rFonts w:cs="Arial"/>
          <w:szCs w:val="24"/>
        </w:rPr>
        <w:br/>
      </w:r>
    </w:p>
    <w:p w14:paraId="63E5B1DC" w14:textId="7DE53F6D" w:rsidR="00746D75" w:rsidRPr="00746D75" w:rsidRDefault="00597C95" w:rsidP="00746D75">
      <w:pPr>
        <w:pStyle w:val="ListParagraph"/>
        <w:numPr>
          <w:ilvl w:val="1"/>
          <w:numId w:val="15"/>
        </w:numPr>
        <w:ind w:hanging="502"/>
        <w:rPr>
          <w:rFonts w:cs="Arial"/>
          <w:sz w:val="28"/>
          <w:szCs w:val="28"/>
        </w:rPr>
      </w:pPr>
      <w:r w:rsidRPr="00BD7768">
        <w:rPr>
          <w:rFonts w:cs="Arial"/>
          <w:b/>
          <w:szCs w:val="24"/>
        </w:rPr>
        <w:t>Auditing Staff’s Welsh Language Skills</w:t>
      </w:r>
      <w:r w:rsidR="00BD7768" w:rsidRPr="00BD7768">
        <w:rPr>
          <w:rFonts w:cs="Arial"/>
          <w:szCs w:val="24"/>
        </w:rPr>
        <w:br/>
      </w:r>
      <w:r w:rsidRPr="00BD7768">
        <w:rPr>
          <w:rFonts w:cs="Arial"/>
          <w:szCs w:val="24"/>
        </w:rPr>
        <w:t xml:space="preserve">A discussion was had around the audits of the organisation around Welsh language skills. It was noted that the last audit was completed in 2020 and that there would be </w:t>
      </w:r>
      <w:r w:rsidRPr="00BD7768">
        <w:rPr>
          <w:rFonts w:cs="Arial"/>
          <w:szCs w:val="24"/>
        </w:rPr>
        <w:lastRenderedPageBreak/>
        <w:t>another audit in the next business year. The Board also heard that the Company would be establishing a Task and Finish Group to review all areas of the Company’s bilingual provision, which would include and updated analysis of the level of skills across the Company.</w:t>
      </w:r>
      <w:r w:rsidR="00746D75">
        <w:rPr>
          <w:rFonts w:cs="Arial"/>
          <w:szCs w:val="24"/>
        </w:rPr>
        <w:br/>
      </w:r>
    </w:p>
    <w:p w14:paraId="7E9B94F7" w14:textId="7B5E18AD" w:rsidR="00597C95" w:rsidRPr="00746D75" w:rsidRDefault="00597C95" w:rsidP="00746D75">
      <w:pPr>
        <w:pStyle w:val="ListParagraph"/>
        <w:numPr>
          <w:ilvl w:val="1"/>
          <w:numId w:val="15"/>
        </w:numPr>
        <w:ind w:hanging="502"/>
        <w:rPr>
          <w:rFonts w:cs="Arial"/>
          <w:sz w:val="28"/>
          <w:szCs w:val="28"/>
        </w:rPr>
      </w:pPr>
      <w:r w:rsidRPr="00746D75">
        <w:rPr>
          <w:rFonts w:cs="Arial"/>
          <w:b/>
          <w:szCs w:val="24"/>
        </w:rPr>
        <w:t>Challenges RE Staff Recruitment</w:t>
      </w:r>
    </w:p>
    <w:p w14:paraId="429BC894" w14:textId="6C57550F" w:rsidR="00380F03" w:rsidRDefault="00597C95" w:rsidP="00380F03">
      <w:pPr>
        <w:pStyle w:val="ListParagraph"/>
        <w:ind w:left="360"/>
        <w:rPr>
          <w:rFonts w:cs="Arial"/>
        </w:rPr>
      </w:pPr>
      <w:r w:rsidRPr="00746D75">
        <w:rPr>
          <w:rFonts w:cs="Arial"/>
          <w:szCs w:val="24"/>
        </w:rPr>
        <w:t>The Board raised concerns over recruiting bilingual staff due to the</w:t>
      </w:r>
      <w:r w:rsidR="00746D75" w:rsidRPr="00746D75">
        <w:rPr>
          <w:rFonts w:cs="Arial"/>
          <w:szCs w:val="24"/>
        </w:rPr>
        <w:t xml:space="preserve"> s</w:t>
      </w:r>
      <w:r w:rsidRPr="00746D75">
        <w:rPr>
          <w:rFonts w:cs="Arial"/>
          <w:szCs w:val="24"/>
        </w:rPr>
        <w:t xml:space="preserve">hortage of Welsh speakers and considered the matter to be a </w:t>
      </w:r>
      <w:r w:rsidR="00746D75" w:rsidRPr="00746D75">
        <w:rPr>
          <w:rFonts w:cs="Arial"/>
          <w:szCs w:val="24"/>
        </w:rPr>
        <w:t>high-risk</w:t>
      </w:r>
      <w:r w:rsidRPr="00746D75">
        <w:rPr>
          <w:rFonts w:cs="Arial"/>
          <w:szCs w:val="24"/>
        </w:rPr>
        <w:t xml:space="preserve"> issue which</w:t>
      </w:r>
      <w:r w:rsidR="00746D75" w:rsidRPr="00746D75">
        <w:rPr>
          <w:rFonts w:cs="Arial"/>
          <w:szCs w:val="24"/>
        </w:rPr>
        <w:t xml:space="preserve"> </w:t>
      </w:r>
      <w:r w:rsidRPr="00746D75">
        <w:rPr>
          <w:rFonts w:cs="Arial"/>
          <w:szCs w:val="24"/>
        </w:rPr>
        <w:t>required regular reviewing. This risk was acknowledged and</w:t>
      </w:r>
      <w:r w:rsidR="00746D75" w:rsidRPr="00746D75">
        <w:rPr>
          <w:rFonts w:cs="Arial"/>
          <w:szCs w:val="24"/>
        </w:rPr>
        <w:t xml:space="preserve"> </w:t>
      </w:r>
      <w:r w:rsidRPr="00746D75">
        <w:rPr>
          <w:rFonts w:cs="Arial"/>
          <w:szCs w:val="24"/>
        </w:rPr>
        <w:t>advised</w:t>
      </w:r>
      <w:r w:rsidR="00746D75" w:rsidRPr="00746D75">
        <w:rPr>
          <w:rFonts w:cs="Arial"/>
          <w:szCs w:val="24"/>
        </w:rPr>
        <w:t xml:space="preserve"> </w:t>
      </w:r>
      <w:r w:rsidRPr="00746D75">
        <w:rPr>
          <w:rFonts w:cs="Arial"/>
          <w:szCs w:val="24"/>
        </w:rPr>
        <w:t>that the task and finish group would be looking at supply and demand</w:t>
      </w:r>
      <w:r w:rsidR="00746D75" w:rsidRPr="00746D75">
        <w:rPr>
          <w:rFonts w:cs="Arial"/>
          <w:szCs w:val="24"/>
        </w:rPr>
        <w:t xml:space="preserve"> </w:t>
      </w:r>
      <w:r w:rsidRPr="00746D75">
        <w:rPr>
          <w:rFonts w:cs="Arial"/>
          <w:szCs w:val="24"/>
        </w:rPr>
        <w:t>and how the Company could offer further develop</w:t>
      </w:r>
      <w:r w:rsidR="009619D6">
        <w:rPr>
          <w:rFonts w:cs="Arial"/>
          <w:szCs w:val="24"/>
        </w:rPr>
        <w:t>ment</w:t>
      </w:r>
      <w:r w:rsidRPr="00746D75">
        <w:rPr>
          <w:rFonts w:cs="Arial"/>
          <w:szCs w:val="24"/>
        </w:rPr>
        <w:t xml:space="preserve"> opportunities to its</w:t>
      </w:r>
      <w:r w:rsidR="00746D75" w:rsidRPr="00746D75">
        <w:rPr>
          <w:rFonts w:cs="Arial"/>
          <w:szCs w:val="24"/>
        </w:rPr>
        <w:t xml:space="preserve"> </w:t>
      </w:r>
      <w:r w:rsidRPr="00746D75">
        <w:rPr>
          <w:rFonts w:cs="Arial"/>
          <w:szCs w:val="24"/>
        </w:rPr>
        <w:t xml:space="preserve">current staff. </w:t>
      </w:r>
      <w:r w:rsidR="00736ED4">
        <w:rPr>
          <w:rFonts w:cs="Arial"/>
          <w:szCs w:val="24"/>
        </w:rPr>
        <w:br/>
      </w:r>
      <w:r w:rsidR="00736ED4">
        <w:rPr>
          <w:rFonts w:cs="Arial"/>
          <w:szCs w:val="24"/>
        </w:rPr>
        <w:br/>
      </w:r>
      <w:r w:rsidR="00736ED4">
        <w:rPr>
          <w:rFonts w:cs="Arial"/>
          <w:szCs w:val="24"/>
        </w:rPr>
        <w:br/>
      </w:r>
    </w:p>
    <w:p w14:paraId="248564A5" w14:textId="3404C375" w:rsidR="009619D6" w:rsidRPr="009619D6" w:rsidRDefault="00C76FDB" w:rsidP="009619D6">
      <w:pPr>
        <w:pStyle w:val="Heading2"/>
        <w:numPr>
          <w:ilvl w:val="0"/>
          <w:numId w:val="21"/>
        </w:numPr>
        <w:rPr>
          <w:rStyle w:val="normaltextrun"/>
          <w:rFonts w:cs="Arial"/>
          <w:szCs w:val="22"/>
        </w:rPr>
      </w:pPr>
      <w:r w:rsidRPr="00380F03">
        <w:rPr>
          <w:rStyle w:val="Heading2Char"/>
        </w:rPr>
        <w:t>Activate Update Report</w:t>
      </w:r>
      <w:r w:rsidR="00456190" w:rsidRPr="00736ED4">
        <w:rPr>
          <w:rStyle w:val="normaltextrun"/>
          <w:rFonts w:cs="Arial"/>
          <w:bCs/>
          <w:color w:val="000000"/>
          <w:sz w:val="24"/>
          <w:szCs w:val="24"/>
          <w:shd w:val="clear" w:color="auto" w:fill="FFFFFF"/>
        </w:rPr>
        <w:br/>
      </w:r>
    </w:p>
    <w:p w14:paraId="476A967B" w14:textId="6D670706" w:rsidR="00C76FDB" w:rsidRPr="00736ED4" w:rsidRDefault="00C76FDB" w:rsidP="009619D6">
      <w:pPr>
        <w:pStyle w:val="ListParagraph"/>
        <w:ind w:left="426"/>
        <w:rPr>
          <w:rStyle w:val="normaltextrun"/>
          <w:rFonts w:cs="Arial"/>
        </w:rPr>
      </w:pPr>
      <w:r w:rsidRPr="00736ED4">
        <w:rPr>
          <w:rStyle w:val="normaltextrun"/>
          <w:rFonts w:cs="Arial"/>
          <w:color w:val="000000"/>
          <w:szCs w:val="24"/>
          <w:shd w:val="clear" w:color="auto" w:fill="FFFFFF"/>
        </w:rPr>
        <w:t>The Chief Executive highlighted some of the key issues within the activate update report, these included:</w:t>
      </w:r>
      <w:r w:rsidR="00AD472E" w:rsidRPr="00736ED4">
        <w:rPr>
          <w:rStyle w:val="normaltextrun"/>
          <w:rFonts w:cs="Arial"/>
          <w:color w:val="000000"/>
          <w:szCs w:val="24"/>
          <w:shd w:val="clear" w:color="auto" w:fill="FFFFFF"/>
        </w:rPr>
        <w:br/>
      </w:r>
    </w:p>
    <w:p w14:paraId="0432C94B" w14:textId="18EF1EC2" w:rsidR="00AD472E" w:rsidRPr="00AD472E" w:rsidRDefault="00C76FDB" w:rsidP="00AD472E">
      <w:pPr>
        <w:pStyle w:val="ListParagraph"/>
        <w:numPr>
          <w:ilvl w:val="1"/>
          <w:numId w:val="16"/>
        </w:numPr>
        <w:ind w:right="542" w:hanging="644"/>
        <w:rPr>
          <w:rStyle w:val="normaltextrun"/>
          <w:rFonts w:cs="Arial"/>
          <w:b/>
          <w:bCs/>
          <w:color w:val="000000"/>
          <w:szCs w:val="24"/>
          <w:shd w:val="clear" w:color="auto" w:fill="FFFFFF"/>
        </w:rPr>
      </w:pPr>
      <w:r w:rsidRPr="00C76FDB">
        <w:rPr>
          <w:rStyle w:val="normaltextrun"/>
          <w:rFonts w:cs="Arial"/>
          <w:b/>
          <w:bCs/>
          <w:color w:val="000000"/>
          <w:szCs w:val="24"/>
          <w:shd w:val="clear" w:color="auto" w:fill="FFFFFF"/>
        </w:rPr>
        <w:t>Shared Prosperity Fund</w:t>
      </w:r>
      <w:r w:rsidRPr="00C76FDB">
        <w:rPr>
          <w:rStyle w:val="normaltextrun"/>
          <w:rFonts w:cs="Arial"/>
          <w:b/>
          <w:bCs/>
          <w:color w:val="000000"/>
          <w:szCs w:val="24"/>
          <w:shd w:val="clear" w:color="auto" w:fill="FFFFFF"/>
        </w:rPr>
        <w:br/>
      </w:r>
      <w:r w:rsidRPr="00C76FDB">
        <w:rPr>
          <w:rStyle w:val="normaltextrun"/>
          <w:rFonts w:cs="Arial"/>
          <w:color w:val="000000"/>
          <w:szCs w:val="24"/>
          <w:shd w:val="clear" w:color="auto" w:fill="FFFFFF"/>
        </w:rPr>
        <w:t>The Chief Executive continued to meet local authorities regarding this fund and was pleased to announce that the bid with Neath Port Talbot had been successful.</w:t>
      </w:r>
      <w:r w:rsidR="00AD472E">
        <w:rPr>
          <w:rStyle w:val="normaltextrun"/>
          <w:rFonts w:cs="Arial"/>
          <w:color w:val="000000"/>
          <w:szCs w:val="24"/>
          <w:shd w:val="clear" w:color="auto" w:fill="FFFFFF"/>
        </w:rPr>
        <w:br/>
      </w:r>
    </w:p>
    <w:p w14:paraId="653ED5AA" w14:textId="3697D7F7" w:rsidR="00AD472E" w:rsidRPr="00AD472E" w:rsidRDefault="00C76FDB" w:rsidP="00AD472E">
      <w:pPr>
        <w:pStyle w:val="ListParagraph"/>
        <w:numPr>
          <w:ilvl w:val="1"/>
          <w:numId w:val="16"/>
        </w:numPr>
        <w:ind w:right="542" w:hanging="644"/>
        <w:rPr>
          <w:rStyle w:val="normaltextrun"/>
          <w:rFonts w:cs="Arial"/>
          <w:b/>
          <w:bCs/>
          <w:color w:val="000000"/>
          <w:szCs w:val="24"/>
          <w:shd w:val="clear" w:color="auto" w:fill="FFFFFF"/>
        </w:rPr>
      </w:pPr>
      <w:r w:rsidRPr="00AD472E">
        <w:rPr>
          <w:rStyle w:val="normaltextrun"/>
          <w:rFonts w:cs="Arial"/>
          <w:b/>
          <w:bCs/>
          <w:color w:val="000000"/>
          <w:szCs w:val="24"/>
          <w:shd w:val="clear" w:color="auto" w:fill="FFFFFF"/>
        </w:rPr>
        <w:t>Tailored Work Experience</w:t>
      </w:r>
      <w:r w:rsidR="00AD472E">
        <w:rPr>
          <w:rStyle w:val="normaltextrun"/>
          <w:rFonts w:cs="Arial"/>
          <w:color w:val="000000"/>
          <w:szCs w:val="24"/>
          <w:shd w:val="clear" w:color="auto" w:fill="FFFFFF"/>
        </w:rPr>
        <w:br/>
        <w:t>D</w:t>
      </w:r>
      <w:r w:rsidRPr="00AD472E">
        <w:rPr>
          <w:rStyle w:val="normaltextrun"/>
          <w:rFonts w:cs="Arial"/>
          <w:color w:val="000000"/>
          <w:szCs w:val="24"/>
          <w:shd w:val="clear" w:color="auto" w:fill="FFFFFF"/>
        </w:rPr>
        <w:t>iscussions remained ongoing with Welsh Government regarding the future delivery of this aspect of the project.</w:t>
      </w:r>
      <w:r w:rsidR="00AD472E">
        <w:rPr>
          <w:rStyle w:val="normaltextrun"/>
          <w:rFonts w:cs="Arial"/>
          <w:color w:val="000000"/>
          <w:szCs w:val="24"/>
          <w:shd w:val="clear" w:color="auto" w:fill="FFFFFF"/>
        </w:rPr>
        <w:br/>
      </w:r>
    </w:p>
    <w:p w14:paraId="08ECF951" w14:textId="4C0DD751" w:rsidR="00AD472E" w:rsidRPr="00AD472E" w:rsidRDefault="00C76FDB" w:rsidP="00AD472E">
      <w:pPr>
        <w:pStyle w:val="ListParagraph"/>
        <w:numPr>
          <w:ilvl w:val="1"/>
          <w:numId w:val="16"/>
        </w:numPr>
        <w:ind w:right="542" w:hanging="644"/>
        <w:rPr>
          <w:rStyle w:val="normaltextrun"/>
          <w:rFonts w:cs="Arial"/>
          <w:b/>
          <w:bCs/>
          <w:color w:val="000000"/>
          <w:szCs w:val="24"/>
          <w:shd w:val="clear" w:color="auto" w:fill="FFFFFF"/>
        </w:rPr>
      </w:pPr>
      <w:r w:rsidRPr="00AD472E">
        <w:rPr>
          <w:rStyle w:val="normaltextrun"/>
          <w:rFonts w:cs="Arial"/>
          <w:b/>
          <w:bCs/>
          <w:color w:val="000000"/>
          <w:szCs w:val="24"/>
          <w:shd w:val="clear" w:color="auto" w:fill="FFFFFF"/>
        </w:rPr>
        <w:t>Careers Advisers</w:t>
      </w:r>
      <w:r w:rsidR="00AD472E">
        <w:rPr>
          <w:rStyle w:val="normaltextrun"/>
          <w:rFonts w:cs="Arial"/>
          <w:color w:val="000000"/>
          <w:szCs w:val="24"/>
          <w:shd w:val="clear" w:color="auto" w:fill="FFFFFF"/>
        </w:rPr>
        <w:br/>
      </w:r>
      <w:r w:rsidRPr="00AD472E">
        <w:rPr>
          <w:rStyle w:val="normaltextrun"/>
          <w:rFonts w:cs="Arial"/>
          <w:color w:val="000000"/>
          <w:szCs w:val="24"/>
          <w:shd w:val="clear" w:color="auto" w:fill="FFFFFF"/>
        </w:rPr>
        <w:t>The organisation had identified a potential risk attributed to an insufficient level of careers advisers and as consequence career adviser posts were currently being advertised.</w:t>
      </w:r>
      <w:r w:rsidR="00AD472E">
        <w:rPr>
          <w:rStyle w:val="normaltextrun"/>
          <w:rFonts w:cs="Arial"/>
          <w:color w:val="000000"/>
          <w:szCs w:val="24"/>
          <w:shd w:val="clear" w:color="auto" w:fill="FFFFFF"/>
        </w:rPr>
        <w:br/>
      </w:r>
    </w:p>
    <w:p w14:paraId="05F67638" w14:textId="5781A30F" w:rsidR="009619D6" w:rsidRDefault="00665B74" w:rsidP="009619D6">
      <w:pPr>
        <w:pStyle w:val="Heading2"/>
        <w:numPr>
          <w:ilvl w:val="0"/>
          <w:numId w:val="21"/>
        </w:numPr>
        <w:rPr>
          <w:rStyle w:val="normaltextrun"/>
          <w:rFonts w:cs="Arial"/>
          <w:color w:val="000000" w:themeColor="text1"/>
          <w:szCs w:val="24"/>
        </w:rPr>
      </w:pPr>
      <w:r w:rsidRPr="00380F03">
        <w:rPr>
          <w:rStyle w:val="Heading2Char"/>
        </w:rPr>
        <w:t xml:space="preserve">Transforming the Workplace – Project Update </w:t>
      </w:r>
      <w:r w:rsidRPr="00380F03">
        <w:rPr>
          <w:rStyle w:val="Heading2Char"/>
        </w:rPr>
        <w:br/>
      </w:r>
    </w:p>
    <w:p w14:paraId="4EB1686D" w14:textId="45FC953F" w:rsidR="00665B74" w:rsidRDefault="00665B74" w:rsidP="009619D6">
      <w:pPr>
        <w:pStyle w:val="ListParagraph"/>
        <w:ind w:left="426" w:right="542"/>
        <w:rPr>
          <w:rStyle w:val="normaltextrun"/>
          <w:rFonts w:cs="Arial"/>
          <w:color w:val="000000" w:themeColor="text1"/>
          <w:szCs w:val="24"/>
        </w:rPr>
      </w:pPr>
      <w:r w:rsidRPr="00665B74">
        <w:rPr>
          <w:rStyle w:val="normaltextrun"/>
          <w:rFonts w:cs="Arial"/>
          <w:color w:val="000000" w:themeColor="text1"/>
          <w:szCs w:val="24"/>
        </w:rPr>
        <w:t>An overview was given on the Transforming the Workplace Project and the Board were invited to make comments and questions.</w:t>
      </w:r>
    </w:p>
    <w:p w14:paraId="0E5BE374" w14:textId="77777777" w:rsidR="00665B74" w:rsidRDefault="00665B74" w:rsidP="00665B74">
      <w:pPr>
        <w:pStyle w:val="ListParagraph"/>
        <w:ind w:left="360" w:right="542"/>
        <w:rPr>
          <w:rStyle w:val="normaltextrun"/>
          <w:rFonts w:cs="Arial"/>
          <w:color w:val="000000" w:themeColor="text1"/>
          <w:szCs w:val="24"/>
        </w:rPr>
      </w:pPr>
    </w:p>
    <w:p w14:paraId="4804EE92" w14:textId="004120D9" w:rsidR="00665B74" w:rsidRPr="00665B74" w:rsidRDefault="00665B74" w:rsidP="00665B74">
      <w:pPr>
        <w:pStyle w:val="ListParagraph"/>
        <w:numPr>
          <w:ilvl w:val="1"/>
          <w:numId w:val="18"/>
        </w:numPr>
        <w:ind w:left="567" w:right="542" w:hanging="851"/>
        <w:rPr>
          <w:rStyle w:val="normaltextrun"/>
          <w:rFonts w:cs="Arial"/>
          <w:b/>
          <w:bCs/>
          <w:color w:val="000000" w:themeColor="text1"/>
          <w:szCs w:val="24"/>
        </w:rPr>
      </w:pPr>
      <w:r w:rsidRPr="00665B74">
        <w:rPr>
          <w:rStyle w:val="normaltextrun"/>
          <w:rFonts w:cs="Arial"/>
          <w:b/>
          <w:bCs/>
          <w:color w:val="000000" w:themeColor="text1"/>
          <w:szCs w:val="24"/>
        </w:rPr>
        <w:t>Efficiency and Effectiveness</w:t>
      </w:r>
      <w:r>
        <w:rPr>
          <w:rStyle w:val="normaltextrun"/>
          <w:rFonts w:cs="Arial"/>
          <w:b/>
          <w:bCs/>
          <w:color w:val="000000" w:themeColor="text1"/>
          <w:szCs w:val="24"/>
        </w:rPr>
        <w:br/>
      </w:r>
      <w:r w:rsidRPr="00665B74">
        <w:rPr>
          <w:rStyle w:val="normaltextrun"/>
          <w:rFonts w:cs="Arial"/>
          <w:color w:val="000000" w:themeColor="text1"/>
          <w:szCs w:val="24"/>
        </w:rPr>
        <w:t>The Board stressed the importance of maintaining efficiency and effectiveness in any future papers concerning hybrid working.</w:t>
      </w:r>
      <w:r>
        <w:rPr>
          <w:rStyle w:val="normaltextrun"/>
          <w:rFonts w:cs="Arial"/>
          <w:color w:val="000000" w:themeColor="text1"/>
          <w:szCs w:val="24"/>
        </w:rPr>
        <w:br/>
      </w:r>
    </w:p>
    <w:p w14:paraId="112B3CD8" w14:textId="18358DEF" w:rsidR="0093254B" w:rsidRPr="0093254B" w:rsidRDefault="20BED8E5" w:rsidP="0093254B">
      <w:pPr>
        <w:pStyle w:val="ListParagraph"/>
        <w:numPr>
          <w:ilvl w:val="1"/>
          <w:numId w:val="18"/>
        </w:numPr>
        <w:ind w:left="567" w:right="542" w:hanging="851"/>
        <w:rPr>
          <w:rStyle w:val="normaltextrun"/>
          <w:rFonts w:cs="Arial"/>
          <w:b/>
          <w:bCs/>
          <w:color w:val="000000" w:themeColor="text1"/>
          <w:szCs w:val="24"/>
        </w:rPr>
      </w:pPr>
      <w:r w:rsidRPr="00665B74">
        <w:rPr>
          <w:rStyle w:val="normaltextrun"/>
          <w:rFonts w:cs="Arial"/>
          <w:b/>
          <w:bCs/>
          <w:color w:val="000000"/>
          <w:szCs w:val="24"/>
          <w:shd w:val="clear" w:color="auto" w:fill="FFFFFF"/>
        </w:rPr>
        <w:t>ESTYN Future Thematic</w:t>
      </w:r>
      <w:r w:rsidR="00FA5846" w:rsidRPr="00665B74">
        <w:rPr>
          <w:rStyle w:val="normaltextrun"/>
          <w:rFonts w:cs="Arial"/>
          <w:color w:val="000000"/>
          <w:szCs w:val="24"/>
          <w:shd w:val="clear" w:color="auto" w:fill="FFFFFF"/>
        </w:rPr>
        <w:br/>
      </w:r>
      <w:r w:rsidRPr="00665B74">
        <w:rPr>
          <w:rStyle w:val="normaltextrun"/>
          <w:rFonts w:cs="Arial"/>
          <w:color w:val="000000"/>
          <w:szCs w:val="24"/>
          <w:shd w:val="clear" w:color="auto" w:fill="FFFFFF"/>
        </w:rPr>
        <w:t>A review meeting ha</w:t>
      </w:r>
      <w:r w:rsidR="3B7CC7D7" w:rsidRPr="00665B74">
        <w:rPr>
          <w:rStyle w:val="normaltextrun"/>
          <w:rFonts w:cs="Arial"/>
          <w:color w:val="000000"/>
          <w:szCs w:val="24"/>
          <w:shd w:val="clear" w:color="auto" w:fill="FFFFFF"/>
        </w:rPr>
        <w:t>d not</w:t>
      </w:r>
      <w:r w:rsidRPr="00665B74">
        <w:rPr>
          <w:rStyle w:val="normaltextrun"/>
          <w:rFonts w:cs="Arial"/>
          <w:color w:val="000000"/>
          <w:szCs w:val="24"/>
          <w:shd w:val="clear" w:color="auto" w:fill="FFFFFF"/>
        </w:rPr>
        <w:t xml:space="preserve"> been arranged, although it was believed that an </w:t>
      </w:r>
      <w:r w:rsidRPr="00665B74">
        <w:rPr>
          <w:rStyle w:val="normaltextrun"/>
          <w:rFonts w:cs="Arial"/>
          <w:color w:val="000000"/>
          <w:szCs w:val="24"/>
          <w:shd w:val="clear" w:color="auto" w:fill="FFFFFF"/>
        </w:rPr>
        <w:lastRenderedPageBreak/>
        <w:t xml:space="preserve">ESTYN thematic would be arranged in the next </w:t>
      </w:r>
      <w:r w:rsidR="1083C5C1" w:rsidRPr="00665B74">
        <w:rPr>
          <w:rStyle w:val="normaltextrun"/>
          <w:rFonts w:cs="Arial"/>
          <w:color w:val="000000"/>
          <w:szCs w:val="24"/>
          <w:shd w:val="clear" w:color="auto" w:fill="FFFFFF"/>
        </w:rPr>
        <w:t xml:space="preserve">business </w:t>
      </w:r>
      <w:r w:rsidRPr="00665B74">
        <w:rPr>
          <w:rStyle w:val="normaltextrun"/>
          <w:rFonts w:cs="Arial"/>
          <w:color w:val="000000"/>
          <w:szCs w:val="24"/>
          <w:shd w:val="clear" w:color="auto" w:fill="FFFFFF"/>
        </w:rPr>
        <w:t>year.</w:t>
      </w:r>
      <w:r w:rsidR="0093254B">
        <w:rPr>
          <w:rStyle w:val="normaltextrun"/>
          <w:rFonts w:cs="Arial"/>
          <w:color w:val="000000"/>
          <w:szCs w:val="24"/>
          <w:shd w:val="clear" w:color="auto" w:fill="FFFFFF"/>
        </w:rPr>
        <w:br/>
      </w:r>
    </w:p>
    <w:p w14:paraId="32B56146" w14:textId="390E7984" w:rsidR="00490340" w:rsidRPr="007E57B1" w:rsidRDefault="00876A81" w:rsidP="00876A81">
      <w:pPr>
        <w:pStyle w:val="Heading2"/>
        <w:ind w:left="284" w:hanging="710"/>
        <w:rPr>
          <w:rStyle w:val="normaltextrun"/>
          <w:b w:val="0"/>
          <w:bCs/>
        </w:rPr>
      </w:pPr>
      <w:r w:rsidRPr="007E57B1">
        <w:rPr>
          <w:rStyle w:val="normaltextrun"/>
          <w:b w:val="0"/>
          <w:bCs/>
        </w:rPr>
        <w:t xml:space="preserve">11. </w:t>
      </w:r>
      <w:r w:rsidRPr="007E57B1">
        <w:rPr>
          <w:rStyle w:val="normaltextrun"/>
          <w:b w:val="0"/>
          <w:bCs/>
        </w:rPr>
        <w:tab/>
      </w:r>
      <w:r w:rsidR="00F2715C" w:rsidRPr="007E57B1">
        <w:rPr>
          <w:rStyle w:val="normaltextrun"/>
          <w:b w:val="0"/>
          <w:bCs/>
        </w:rPr>
        <w:t>Committee Meetings Update</w:t>
      </w:r>
      <w:r w:rsidR="00490340" w:rsidRPr="007E57B1">
        <w:rPr>
          <w:rStyle w:val="normaltextrun"/>
          <w:b w:val="0"/>
          <w:bCs/>
        </w:rPr>
        <w:br/>
      </w:r>
    </w:p>
    <w:p w14:paraId="5BBF20D7" w14:textId="556AF6BB" w:rsidR="009619D6" w:rsidRDefault="00490340" w:rsidP="009619D6">
      <w:pPr>
        <w:pStyle w:val="Heading3"/>
        <w:rPr>
          <w:rFonts w:cs="Arial"/>
        </w:rPr>
      </w:pPr>
      <w:r w:rsidRPr="009619D6">
        <w:rPr>
          <w:rStyle w:val="Heading3Char"/>
        </w:rPr>
        <w:t>11.</w:t>
      </w:r>
      <w:r w:rsidR="00BF5E8D">
        <w:rPr>
          <w:rStyle w:val="Heading3Char"/>
        </w:rPr>
        <w:t>1</w:t>
      </w:r>
      <w:r w:rsidRPr="009619D6">
        <w:rPr>
          <w:rStyle w:val="Heading3Char"/>
        </w:rPr>
        <w:tab/>
        <w:t xml:space="preserve"> </w:t>
      </w:r>
      <w:r w:rsidR="00F2715C" w:rsidRPr="009619D6">
        <w:rPr>
          <w:rStyle w:val="Heading3Char"/>
        </w:rPr>
        <w:t xml:space="preserve">Finance, Audit </w:t>
      </w:r>
      <w:r w:rsidR="009619D6">
        <w:rPr>
          <w:rStyle w:val="Heading3Char"/>
        </w:rPr>
        <w:t>and</w:t>
      </w:r>
      <w:r w:rsidR="00F2715C" w:rsidRPr="009619D6">
        <w:rPr>
          <w:rStyle w:val="Heading3Char"/>
        </w:rPr>
        <w:t xml:space="preserve"> Risk Committee Meeting – 15th November 2021</w:t>
      </w:r>
    </w:p>
    <w:p w14:paraId="207BC8C3" w14:textId="410AF0A7" w:rsidR="00490340" w:rsidRDefault="0093254B" w:rsidP="00490340">
      <w:pPr>
        <w:pStyle w:val="ListParagraph"/>
        <w:ind w:left="284" w:right="542" w:hanging="568"/>
        <w:rPr>
          <w:rFonts w:cs="Arial"/>
        </w:rPr>
      </w:pPr>
      <w:r w:rsidRPr="0093254B">
        <w:rPr>
          <w:rFonts w:cs="Arial"/>
          <w:szCs w:val="24"/>
        </w:rPr>
        <w:t>The Chair advised that there were not specific issues to bring to the attention of the full Board.</w:t>
      </w:r>
    </w:p>
    <w:p w14:paraId="51DFAECF" w14:textId="77777777" w:rsidR="00490340" w:rsidRDefault="00490340" w:rsidP="00490340">
      <w:pPr>
        <w:pStyle w:val="ListParagraph"/>
        <w:ind w:left="284" w:right="542" w:hanging="568"/>
        <w:rPr>
          <w:rStyle w:val="normaltextrun"/>
          <w:rFonts w:cs="Arial"/>
          <w:b/>
          <w:bCs/>
          <w:color w:val="000000"/>
          <w:szCs w:val="24"/>
          <w:shd w:val="clear" w:color="auto" w:fill="FFFFFF"/>
        </w:rPr>
      </w:pPr>
    </w:p>
    <w:p w14:paraId="7AB54060" w14:textId="7CED8E9F" w:rsidR="009619D6" w:rsidRDefault="00490340" w:rsidP="009619D6">
      <w:pPr>
        <w:pStyle w:val="Heading3"/>
        <w:rPr>
          <w:rStyle w:val="normaltextrun"/>
          <w:rFonts w:cs="Arial"/>
          <w:color w:val="000000"/>
          <w:shd w:val="clear" w:color="auto" w:fill="FFFFFF"/>
        </w:rPr>
      </w:pPr>
      <w:r w:rsidRPr="009619D6">
        <w:rPr>
          <w:rStyle w:val="Heading3Char"/>
        </w:rPr>
        <w:t>11.2</w:t>
      </w:r>
      <w:r w:rsidRPr="009619D6">
        <w:rPr>
          <w:rStyle w:val="Heading3Char"/>
        </w:rPr>
        <w:tab/>
        <w:t xml:space="preserve">Performance </w:t>
      </w:r>
      <w:r w:rsidR="009619D6">
        <w:rPr>
          <w:rStyle w:val="Heading3Char"/>
        </w:rPr>
        <w:t>and</w:t>
      </w:r>
      <w:r w:rsidRPr="009619D6">
        <w:rPr>
          <w:rStyle w:val="Heading3Char"/>
        </w:rPr>
        <w:t xml:space="preserve"> Impact Committee Meeting – 26th October 2021</w:t>
      </w:r>
    </w:p>
    <w:p w14:paraId="607627D0" w14:textId="6B997F4B" w:rsidR="00490340" w:rsidRDefault="00490340" w:rsidP="00490340">
      <w:pPr>
        <w:pStyle w:val="ListParagraph"/>
        <w:ind w:left="284" w:right="542" w:hanging="568"/>
        <w:rPr>
          <w:rStyle w:val="normaltextrun"/>
          <w:rFonts w:cs="Arial"/>
          <w:b/>
          <w:bCs/>
          <w:color w:val="000000"/>
          <w:szCs w:val="24"/>
          <w:shd w:val="clear" w:color="auto" w:fill="FFFFFF"/>
        </w:rPr>
      </w:pPr>
      <w:r w:rsidRPr="00490340">
        <w:rPr>
          <w:rStyle w:val="normaltextrun"/>
          <w:rFonts w:cs="Arial"/>
          <w:color w:val="000000"/>
          <w:szCs w:val="24"/>
          <w:shd w:val="clear" w:color="auto" w:fill="FFFFFF"/>
        </w:rPr>
        <w:t>The Chair for the Performance &amp; Impact Committee provided an update and applauded the findings from the Home Education Tracking Report</w:t>
      </w:r>
      <w:r w:rsidRPr="00490340">
        <w:rPr>
          <w:rStyle w:val="normaltextrun"/>
          <w:rFonts w:cs="Arial"/>
          <w:b/>
          <w:bCs/>
          <w:color w:val="000000"/>
          <w:szCs w:val="24"/>
          <w:shd w:val="clear" w:color="auto" w:fill="FFFFFF"/>
        </w:rPr>
        <w:t>.</w:t>
      </w:r>
      <w:r>
        <w:rPr>
          <w:rStyle w:val="normaltextrun"/>
          <w:rFonts w:cs="Arial"/>
          <w:b/>
          <w:bCs/>
          <w:color w:val="000000"/>
          <w:szCs w:val="24"/>
          <w:shd w:val="clear" w:color="auto" w:fill="FFFFFF"/>
        </w:rPr>
        <w:br/>
      </w:r>
    </w:p>
    <w:p w14:paraId="5A1FD719" w14:textId="77777777" w:rsidR="009E3B53" w:rsidRDefault="00490340" w:rsidP="009E3B53">
      <w:pPr>
        <w:pStyle w:val="Heading3"/>
        <w:rPr>
          <w:rStyle w:val="Heading3Char"/>
        </w:rPr>
      </w:pPr>
      <w:r w:rsidRPr="009E3B53">
        <w:rPr>
          <w:rStyle w:val="Heading3Char"/>
        </w:rPr>
        <w:t>11.3</w:t>
      </w:r>
      <w:r w:rsidRPr="009E3B53">
        <w:rPr>
          <w:rStyle w:val="Heading3Char"/>
        </w:rPr>
        <w:tab/>
      </w:r>
      <w:r w:rsidR="000D4B11" w:rsidRPr="009E3B53">
        <w:rPr>
          <w:rStyle w:val="Heading3Char"/>
        </w:rPr>
        <w:t xml:space="preserve">People Matters Committee Meeting </w:t>
      </w:r>
      <w:r w:rsidR="003C5849" w:rsidRPr="009E3B53">
        <w:rPr>
          <w:rStyle w:val="Heading3Char"/>
        </w:rPr>
        <w:t>–</w:t>
      </w:r>
      <w:r w:rsidR="000D4B11" w:rsidRPr="009E3B53">
        <w:rPr>
          <w:rStyle w:val="Heading3Char"/>
        </w:rPr>
        <w:t xml:space="preserve"> </w:t>
      </w:r>
      <w:r w:rsidR="003C5849" w:rsidRPr="009E3B53">
        <w:rPr>
          <w:rStyle w:val="Heading3Char"/>
        </w:rPr>
        <w:t>11th November 2021</w:t>
      </w:r>
    </w:p>
    <w:p w14:paraId="58BCF250" w14:textId="128BBC51" w:rsidR="00490340" w:rsidRPr="00490340" w:rsidRDefault="000D4B11" w:rsidP="00490340">
      <w:pPr>
        <w:pStyle w:val="ListParagraph"/>
        <w:ind w:left="284" w:right="542" w:hanging="568"/>
        <w:rPr>
          <w:rStyle w:val="normaltextrun"/>
          <w:rFonts w:cs="Arial"/>
          <w:b/>
          <w:bCs/>
          <w:color w:val="000000" w:themeColor="text1"/>
          <w:szCs w:val="24"/>
        </w:rPr>
      </w:pPr>
      <w:r w:rsidRPr="003C5849">
        <w:rPr>
          <w:rFonts w:eastAsia="Times New Roman" w:cs="Arial"/>
          <w:szCs w:val="24"/>
        </w:rPr>
        <w:t xml:space="preserve">In the absence of the Chair, a committee member from the People Matters Committee provided feedback from the last meeting and highlighted the discussion on the termination of the </w:t>
      </w:r>
      <w:r w:rsidR="000E1A85" w:rsidRPr="003C5849">
        <w:rPr>
          <w:rFonts w:eastAsia="Times New Roman" w:cs="Arial"/>
          <w:szCs w:val="24"/>
        </w:rPr>
        <w:t>a</w:t>
      </w:r>
      <w:r w:rsidRPr="003C5849">
        <w:rPr>
          <w:rFonts w:eastAsia="Times New Roman" w:cs="Arial"/>
          <w:szCs w:val="24"/>
        </w:rPr>
        <w:t>ctivate project.</w:t>
      </w:r>
    </w:p>
    <w:p w14:paraId="07007749" w14:textId="2A576C50" w:rsidR="008D55A1" w:rsidRPr="003B0D74" w:rsidRDefault="007B2F8A" w:rsidP="003B0D74">
      <w:pPr>
        <w:pStyle w:val="ListParagraph"/>
        <w:ind w:left="360" w:right="542"/>
        <w:rPr>
          <w:rStyle w:val="normaltextrun"/>
          <w:rFonts w:cs="Arial"/>
          <w:b/>
          <w:bCs/>
          <w:color w:val="000000"/>
          <w:szCs w:val="24"/>
          <w:shd w:val="clear" w:color="auto" w:fill="FFFFFF"/>
        </w:rPr>
      </w:pPr>
      <w:r w:rsidRPr="0093254B">
        <w:rPr>
          <w:rStyle w:val="normaltextrun"/>
          <w:rFonts w:cs="Arial"/>
          <w:b/>
          <w:bCs/>
          <w:color w:val="000000"/>
          <w:szCs w:val="24"/>
          <w:shd w:val="clear" w:color="auto" w:fill="FFFFFF"/>
        </w:rPr>
        <w:br/>
      </w:r>
      <w:r w:rsidRPr="003B0D74">
        <w:rPr>
          <w:rStyle w:val="normaltextrun"/>
          <w:rFonts w:cs="Arial"/>
          <w:b/>
          <w:bCs/>
          <w:color w:val="000000"/>
          <w:szCs w:val="24"/>
          <w:shd w:val="clear" w:color="auto" w:fill="FFFFFF"/>
        </w:rPr>
        <w:br/>
      </w:r>
      <w:r w:rsidR="008D55A1" w:rsidRPr="003B0D74">
        <w:rPr>
          <w:rStyle w:val="normaltextrun"/>
          <w:rFonts w:cs="Arial"/>
          <w:b/>
          <w:bCs/>
          <w:color w:val="000000"/>
          <w:szCs w:val="24"/>
          <w:shd w:val="clear" w:color="auto" w:fill="FFFFFF"/>
        </w:rPr>
        <w:br/>
      </w:r>
    </w:p>
    <w:p w14:paraId="2F790954" w14:textId="3AB5C013" w:rsidR="001505A5" w:rsidRPr="007E57B1" w:rsidRDefault="003B0D74" w:rsidP="003B0D74">
      <w:pPr>
        <w:pStyle w:val="Heading2"/>
        <w:ind w:left="142" w:hanging="851"/>
        <w:rPr>
          <w:rStyle w:val="normaltextrun"/>
          <w:b w:val="0"/>
          <w:bCs/>
          <w:sz w:val="24"/>
          <w:szCs w:val="24"/>
        </w:rPr>
      </w:pPr>
      <w:r w:rsidRPr="007E57B1">
        <w:rPr>
          <w:rStyle w:val="normaltextrun"/>
          <w:b w:val="0"/>
          <w:bCs/>
        </w:rPr>
        <w:t xml:space="preserve">12. </w:t>
      </w:r>
      <w:r w:rsidRPr="007E57B1">
        <w:rPr>
          <w:rStyle w:val="normaltextrun"/>
          <w:b w:val="0"/>
          <w:bCs/>
        </w:rPr>
        <w:tab/>
      </w:r>
      <w:r w:rsidR="003C5849" w:rsidRPr="007E57B1">
        <w:rPr>
          <w:rStyle w:val="normaltextrun"/>
          <w:b w:val="0"/>
          <w:bCs/>
        </w:rPr>
        <w:t>Any Other Business</w:t>
      </w:r>
      <w:r w:rsidRPr="007E57B1">
        <w:rPr>
          <w:rStyle w:val="normaltextrun"/>
          <w:b w:val="0"/>
          <w:bCs/>
        </w:rPr>
        <w:br/>
      </w:r>
    </w:p>
    <w:p w14:paraId="7070D2B5" w14:textId="79367201" w:rsidR="001505A5" w:rsidRDefault="001505A5" w:rsidP="003B0D74">
      <w:pPr>
        <w:ind w:right="542" w:hanging="709"/>
        <w:rPr>
          <w:rStyle w:val="normaltextrun"/>
          <w:rFonts w:cs="Arial"/>
          <w:color w:val="000000"/>
          <w:szCs w:val="24"/>
          <w:shd w:val="clear" w:color="auto" w:fill="FFFFFF"/>
        </w:rPr>
      </w:pPr>
      <w:r w:rsidRPr="001505A5">
        <w:rPr>
          <w:rStyle w:val="normaltextrun"/>
          <w:rFonts w:cs="Arial"/>
          <w:b/>
          <w:bCs/>
          <w:color w:val="000000"/>
          <w:szCs w:val="24"/>
          <w:shd w:val="clear" w:color="auto" w:fill="FFFFFF"/>
        </w:rPr>
        <w:t>1</w:t>
      </w:r>
      <w:r>
        <w:rPr>
          <w:rStyle w:val="normaltextrun"/>
          <w:rFonts w:cs="Arial"/>
          <w:b/>
          <w:bCs/>
          <w:color w:val="000000"/>
          <w:szCs w:val="24"/>
          <w:shd w:val="clear" w:color="auto" w:fill="FFFFFF"/>
        </w:rPr>
        <w:t>2</w:t>
      </w:r>
      <w:r w:rsidRPr="001505A5">
        <w:rPr>
          <w:rStyle w:val="normaltextrun"/>
          <w:rFonts w:cs="Arial"/>
          <w:b/>
          <w:bCs/>
          <w:color w:val="000000"/>
          <w:szCs w:val="24"/>
          <w:shd w:val="clear" w:color="auto" w:fill="FFFFFF"/>
        </w:rPr>
        <w:t xml:space="preserve">.1 </w:t>
      </w:r>
      <w:r>
        <w:rPr>
          <w:rStyle w:val="normaltextrun"/>
          <w:rFonts w:cs="Arial"/>
          <w:b/>
          <w:bCs/>
          <w:color w:val="000000"/>
          <w:szCs w:val="24"/>
          <w:shd w:val="clear" w:color="auto" w:fill="FFFFFF"/>
        </w:rPr>
        <w:tab/>
      </w:r>
      <w:r w:rsidRPr="001505A5">
        <w:rPr>
          <w:rStyle w:val="normaltextrun"/>
          <w:rFonts w:cs="Arial"/>
          <w:b/>
          <w:bCs/>
          <w:color w:val="000000"/>
          <w:szCs w:val="24"/>
          <w:shd w:val="clear" w:color="auto" w:fill="FFFFFF"/>
        </w:rPr>
        <w:t>Valued Partner Awards</w:t>
      </w:r>
      <w:r>
        <w:rPr>
          <w:rStyle w:val="normaltextrun"/>
          <w:rFonts w:cs="Arial"/>
          <w:color w:val="000000"/>
          <w:szCs w:val="24"/>
          <w:shd w:val="clear" w:color="auto" w:fill="FFFFFF"/>
        </w:rPr>
        <w:br/>
      </w:r>
      <w:r w:rsidRPr="001505A5">
        <w:rPr>
          <w:rStyle w:val="normaltextrun"/>
          <w:rFonts w:cs="Arial"/>
          <w:color w:val="000000"/>
          <w:szCs w:val="24"/>
          <w:shd w:val="clear" w:color="auto" w:fill="FFFFFF"/>
        </w:rPr>
        <w:t>The Chair asked if Board members could attend the Valued Partner Awards. The Chief Executive confirmed that the event would be recorded, and it was agreed that all Board members would receive an invitation to the virtual event.</w:t>
      </w:r>
      <w:r w:rsidR="0001148F">
        <w:rPr>
          <w:rStyle w:val="normaltextrun"/>
          <w:rFonts w:cs="Arial"/>
          <w:color w:val="000000"/>
          <w:szCs w:val="24"/>
          <w:shd w:val="clear" w:color="auto" w:fill="FFFFFF"/>
        </w:rPr>
        <w:br/>
      </w:r>
      <w:r w:rsidR="0001148F">
        <w:rPr>
          <w:rStyle w:val="normaltextrun"/>
          <w:rFonts w:cs="Arial"/>
          <w:color w:val="000000"/>
          <w:szCs w:val="24"/>
          <w:shd w:val="clear" w:color="auto" w:fill="FFFFFF"/>
        </w:rPr>
        <w:br/>
      </w:r>
      <w:r w:rsidR="0001148F" w:rsidRPr="0001148F">
        <w:rPr>
          <w:rStyle w:val="normaltextrun"/>
          <w:rFonts w:cs="Arial"/>
          <w:b/>
          <w:bCs/>
          <w:color w:val="000000"/>
          <w:szCs w:val="24"/>
          <w:shd w:val="clear" w:color="auto" w:fill="FFFFFF"/>
        </w:rPr>
        <w:t>ACTION 5</w:t>
      </w:r>
      <w:r w:rsidR="0001148F">
        <w:rPr>
          <w:rStyle w:val="normaltextrun"/>
          <w:rFonts w:cs="Arial"/>
          <w:color w:val="000000"/>
          <w:szCs w:val="24"/>
          <w:shd w:val="clear" w:color="auto" w:fill="FFFFFF"/>
        </w:rPr>
        <w:t>: All Board members to receive an invitation to the Valued Partner Awards</w:t>
      </w:r>
      <w:r w:rsidR="003B0D74">
        <w:rPr>
          <w:rStyle w:val="normaltextrun"/>
          <w:rFonts w:cs="Arial"/>
          <w:color w:val="000000"/>
          <w:szCs w:val="24"/>
          <w:shd w:val="clear" w:color="auto" w:fill="FFFFFF"/>
        </w:rPr>
        <w:br/>
      </w:r>
    </w:p>
    <w:p w14:paraId="79D3300E" w14:textId="77777777" w:rsidR="00BF3BF6" w:rsidRDefault="000F62C2" w:rsidP="003B0D74">
      <w:pPr>
        <w:ind w:right="542" w:hanging="567"/>
        <w:rPr>
          <w:rStyle w:val="normaltextrun"/>
          <w:rFonts w:cs="Arial"/>
          <w:color w:val="000000"/>
          <w:szCs w:val="24"/>
          <w:shd w:val="clear" w:color="auto" w:fill="FFFFFF"/>
        </w:rPr>
      </w:pPr>
      <w:r w:rsidRPr="000F62C2">
        <w:rPr>
          <w:rStyle w:val="normaltextrun"/>
          <w:rFonts w:cs="Arial"/>
          <w:b/>
          <w:bCs/>
          <w:color w:val="000000"/>
          <w:szCs w:val="24"/>
          <w:shd w:val="clear" w:color="auto" w:fill="FFFFFF"/>
        </w:rPr>
        <w:t>12.2</w:t>
      </w:r>
      <w:r>
        <w:rPr>
          <w:rStyle w:val="normaltextrun"/>
          <w:rFonts w:cs="Arial"/>
          <w:color w:val="000000"/>
          <w:szCs w:val="24"/>
          <w:shd w:val="clear" w:color="auto" w:fill="FFFFFF"/>
        </w:rPr>
        <w:t xml:space="preserve"> </w:t>
      </w:r>
      <w:r w:rsidR="001505A5" w:rsidRPr="001505A5">
        <w:rPr>
          <w:rStyle w:val="normaltextrun"/>
          <w:rFonts w:cs="Arial"/>
          <w:b/>
          <w:bCs/>
          <w:color w:val="000000"/>
          <w:szCs w:val="24"/>
          <w:shd w:val="clear" w:color="auto" w:fill="FFFFFF"/>
        </w:rPr>
        <w:t>Front Cover for Papers</w:t>
      </w:r>
      <w:r w:rsidR="001505A5">
        <w:rPr>
          <w:rStyle w:val="normaltextrun"/>
          <w:rFonts w:cs="Arial"/>
          <w:color w:val="000000"/>
          <w:szCs w:val="24"/>
          <w:shd w:val="clear" w:color="auto" w:fill="FFFFFF"/>
        </w:rPr>
        <w:br/>
      </w:r>
      <w:r w:rsidR="001505A5" w:rsidRPr="001505A5">
        <w:rPr>
          <w:rStyle w:val="normaltextrun"/>
          <w:rFonts w:cs="Arial"/>
          <w:color w:val="000000"/>
          <w:szCs w:val="24"/>
          <w:shd w:val="clear" w:color="auto" w:fill="FFFFFF"/>
        </w:rPr>
        <w:t>The Board requested job titles to be included on the committee report front covers.</w:t>
      </w:r>
      <w:r w:rsidR="001C2A49" w:rsidRPr="001505A5">
        <w:rPr>
          <w:rStyle w:val="normaltextrun"/>
          <w:rFonts w:cs="Arial"/>
          <w:color w:val="000000"/>
          <w:szCs w:val="24"/>
          <w:shd w:val="clear" w:color="auto" w:fill="FFFFFF"/>
        </w:rPr>
        <w:br/>
      </w:r>
      <w:r w:rsidR="00020B41" w:rsidRPr="001505A5">
        <w:rPr>
          <w:rStyle w:val="normaltextrun"/>
          <w:rFonts w:cs="Arial"/>
          <w:color w:val="000000"/>
          <w:szCs w:val="24"/>
          <w:shd w:val="clear" w:color="auto" w:fill="FFFFFF"/>
        </w:rPr>
        <w:br/>
      </w:r>
      <w:r w:rsidR="0001148F" w:rsidRPr="00931BB1">
        <w:rPr>
          <w:rStyle w:val="normaltextrun"/>
          <w:rFonts w:cs="Arial"/>
          <w:b/>
          <w:bCs/>
          <w:color w:val="000000"/>
          <w:szCs w:val="24"/>
          <w:shd w:val="clear" w:color="auto" w:fill="FFFFFF"/>
        </w:rPr>
        <w:t>ACTION 6:</w:t>
      </w:r>
      <w:r w:rsidR="0001148F">
        <w:rPr>
          <w:rStyle w:val="normaltextrun"/>
          <w:rFonts w:cs="Arial"/>
          <w:color w:val="000000"/>
          <w:szCs w:val="24"/>
          <w:shd w:val="clear" w:color="auto" w:fill="FFFFFF"/>
        </w:rPr>
        <w:t xml:space="preserve"> All </w:t>
      </w:r>
      <w:r w:rsidR="00931BB1">
        <w:rPr>
          <w:rStyle w:val="normaltextrun"/>
          <w:rFonts w:cs="Arial"/>
          <w:color w:val="000000"/>
          <w:szCs w:val="24"/>
          <w:shd w:val="clear" w:color="auto" w:fill="FFFFFF"/>
        </w:rPr>
        <w:t>future front cover sheets to include author’s job titl</w:t>
      </w:r>
      <w:r w:rsidR="0022436B">
        <w:rPr>
          <w:rStyle w:val="normaltextrun"/>
          <w:rFonts w:cs="Arial"/>
          <w:color w:val="000000"/>
          <w:szCs w:val="24"/>
          <w:shd w:val="clear" w:color="auto" w:fill="FFFFFF"/>
        </w:rPr>
        <w:t>e</w:t>
      </w:r>
    </w:p>
    <w:p w14:paraId="55973D23" w14:textId="5F3BB635" w:rsidR="0022436B" w:rsidRPr="0022436B" w:rsidRDefault="0022436B" w:rsidP="0022436B">
      <w:pPr>
        <w:tabs>
          <w:tab w:val="left" w:pos="1366"/>
        </w:tabs>
        <w:rPr>
          <w:rFonts w:cs="Arial"/>
          <w:szCs w:val="24"/>
        </w:rPr>
      </w:pPr>
    </w:p>
    <w:sectPr w:rsidR="0022436B" w:rsidRPr="0022436B" w:rsidSect="0022436B">
      <w:headerReference w:type="default" r:id="rId11"/>
      <w:footerReference w:type="default" r:id="rId12"/>
      <w:pgSz w:w="11906" w:h="16838"/>
      <w:pgMar w:top="962" w:right="851" w:bottom="1440" w:left="1276" w:header="142"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BA92" w14:textId="77777777" w:rsidR="001B2646" w:rsidRDefault="001B2646">
      <w:pPr>
        <w:spacing w:after="0" w:line="240" w:lineRule="auto"/>
      </w:pPr>
      <w:r>
        <w:separator/>
      </w:r>
    </w:p>
  </w:endnote>
  <w:endnote w:type="continuationSeparator" w:id="0">
    <w:p w14:paraId="4F5F68F6" w14:textId="77777777" w:rsidR="001B2646" w:rsidRDefault="001B2646">
      <w:pPr>
        <w:spacing w:after="0" w:line="240" w:lineRule="auto"/>
      </w:pPr>
      <w:r>
        <w:continuationSeparator/>
      </w:r>
    </w:p>
  </w:endnote>
  <w:endnote w:type="continuationNotice" w:id="1">
    <w:p w14:paraId="36668CC8" w14:textId="77777777" w:rsidR="001B2646" w:rsidRDefault="001B2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161963"/>
      <w:docPartObj>
        <w:docPartGallery w:val="Page Numbers (Bottom of Page)"/>
        <w:docPartUnique/>
      </w:docPartObj>
    </w:sdtPr>
    <w:sdtEndPr>
      <w:rPr>
        <w:noProof/>
      </w:rPr>
    </w:sdtEndPr>
    <w:sdtContent>
      <w:p w14:paraId="35138B5F" w14:textId="77777777" w:rsidR="001352AD" w:rsidRDefault="007459B5" w:rsidP="0099653C">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9D68A09" w14:textId="77777777" w:rsidR="001352AD" w:rsidRDefault="0013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DA40" w14:textId="77777777" w:rsidR="001B2646" w:rsidRDefault="001B2646">
      <w:pPr>
        <w:spacing w:after="0" w:line="240" w:lineRule="auto"/>
      </w:pPr>
      <w:r>
        <w:separator/>
      </w:r>
    </w:p>
  </w:footnote>
  <w:footnote w:type="continuationSeparator" w:id="0">
    <w:p w14:paraId="38C86246" w14:textId="77777777" w:rsidR="001B2646" w:rsidRDefault="001B2646">
      <w:pPr>
        <w:spacing w:after="0" w:line="240" w:lineRule="auto"/>
      </w:pPr>
      <w:r>
        <w:continuationSeparator/>
      </w:r>
    </w:p>
  </w:footnote>
  <w:footnote w:type="continuationNotice" w:id="1">
    <w:p w14:paraId="0A8CF3E0" w14:textId="77777777" w:rsidR="001B2646" w:rsidRDefault="001B26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93E1" w14:textId="4B6D7585" w:rsidR="001352AD" w:rsidRDefault="007459B5">
    <w:pPr>
      <w:pStyle w:val="Header"/>
      <w:tabs>
        <w:tab w:val="clear" w:pos="4513"/>
        <w:tab w:val="clear" w:pos="9026"/>
        <w:tab w:val="right" w:pos="10348"/>
      </w:tabs>
      <w:ind w:left="-1418" w:right="-1440"/>
      <w:jc w:val="center"/>
    </w:pPr>
    <w:r>
      <w:rPr>
        <w:noProof/>
        <w:color w:val="2B579A"/>
        <w:shd w:val="clear" w:color="auto" w:fill="E6E6E6"/>
      </w:rPr>
      <w:drawing>
        <wp:inline distT="0" distB="0" distL="0" distR="0" wp14:anchorId="6030CD0C" wp14:editId="3B65EB10">
          <wp:extent cx="5842550" cy="596878"/>
          <wp:effectExtent l="0" t="0" r="0" b="0"/>
          <wp:docPr id="1816772901" name="Picture 18167729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772901" name="Picture 181677290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572" cy="614758"/>
                  </a:xfrm>
                  <a:prstGeom prst="rect">
                    <a:avLst/>
                  </a:prstGeom>
                  <a:noFill/>
                </pic:spPr>
              </pic:pic>
            </a:graphicData>
          </a:graphic>
        </wp:inline>
      </w:drawing>
    </w:r>
  </w:p>
  <w:p w14:paraId="36E34182" w14:textId="77777777" w:rsidR="001352AD" w:rsidRDefault="001352AD">
    <w:pPr>
      <w:pStyle w:val="Header"/>
      <w:tabs>
        <w:tab w:val="clear" w:pos="4513"/>
        <w:tab w:val="clear" w:pos="9026"/>
        <w:tab w:val="right" w:pos="10348"/>
      </w:tabs>
      <w:ind w:left="-1418" w:right="-14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C87"/>
    <w:multiLevelType w:val="multilevel"/>
    <w:tmpl w:val="153ABBE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183CFF"/>
    <w:multiLevelType w:val="hybridMultilevel"/>
    <w:tmpl w:val="ED20A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1F2083"/>
    <w:multiLevelType w:val="multilevel"/>
    <w:tmpl w:val="13F4D3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762C7"/>
    <w:multiLevelType w:val="hybridMultilevel"/>
    <w:tmpl w:val="8C0E7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DB4997"/>
    <w:multiLevelType w:val="multilevel"/>
    <w:tmpl w:val="70FCDAF6"/>
    <w:lvl w:ilvl="0">
      <w:start w:val="3"/>
      <w:numFmt w:val="decimal"/>
      <w:lvlText w:val="%1"/>
      <w:lvlJc w:val="left"/>
      <w:pPr>
        <w:ind w:left="450" w:hanging="450"/>
      </w:pPr>
      <w:rPr>
        <w:rFonts w:hint="default"/>
        <w:sz w:val="32"/>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600" w:hanging="144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4680" w:hanging="1800"/>
      </w:pPr>
      <w:rPr>
        <w:rFonts w:hint="default"/>
        <w:sz w:val="32"/>
      </w:rPr>
    </w:lvl>
  </w:abstractNum>
  <w:abstractNum w:abstractNumId="5" w15:restartNumberingAfterBreak="0">
    <w:nsid w:val="2C4D478A"/>
    <w:multiLevelType w:val="hybridMultilevel"/>
    <w:tmpl w:val="613A68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57922FC"/>
    <w:multiLevelType w:val="multilevel"/>
    <w:tmpl w:val="75B07BEA"/>
    <w:lvl w:ilvl="0">
      <w:start w:val="1"/>
      <w:numFmt w:val="decimal"/>
      <w:lvlText w:val="%1."/>
      <w:lvlJc w:val="left"/>
      <w:pPr>
        <w:ind w:left="360" w:hanging="360"/>
      </w:pPr>
      <w:rPr>
        <w:rFonts w:hint="default"/>
        <w:b/>
        <w:bCs/>
        <w:sz w:val="32"/>
        <w:szCs w:val="32"/>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7416A8"/>
    <w:multiLevelType w:val="hybridMultilevel"/>
    <w:tmpl w:val="4B5A41D6"/>
    <w:lvl w:ilvl="0" w:tplc="287EC404">
      <w:start w:val="1"/>
      <w:numFmt w:val="upperLetter"/>
      <w:lvlText w:val="%1)"/>
      <w:lvlJc w:val="left"/>
      <w:pPr>
        <w:ind w:left="233" w:hanging="375"/>
      </w:pPr>
      <w:rPr>
        <w:rFonts w:hint="default"/>
        <w:b/>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38A54AB3"/>
    <w:multiLevelType w:val="multilevel"/>
    <w:tmpl w:val="E4D2E230"/>
    <w:lvl w:ilvl="0">
      <w:start w:val="10"/>
      <w:numFmt w:val="decimal"/>
      <w:lvlText w:val="%1"/>
      <w:lvlJc w:val="left"/>
      <w:pPr>
        <w:ind w:left="473" w:hanging="473"/>
      </w:pPr>
      <w:rPr>
        <w:rFonts w:hint="default"/>
      </w:rPr>
    </w:lvl>
    <w:lvl w:ilvl="1">
      <w:start w:val="1"/>
      <w:numFmt w:val="decimal"/>
      <w:lvlText w:val="%1.%2"/>
      <w:lvlJc w:val="left"/>
      <w:pPr>
        <w:ind w:left="189" w:hanging="473"/>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9" w15:restartNumberingAfterBreak="0">
    <w:nsid w:val="3CC22F87"/>
    <w:multiLevelType w:val="multilevel"/>
    <w:tmpl w:val="B7C69FE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0890F5D"/>
    <w:multiLevelType w:val="multilevel"/>
    <w:tmpl w:val="3E280E74"/>
    <w:lvl w:ilvl="0">
      <w:start w:val="5"/>
      <w:numFmt w:val="decimal"/>
      <w:lvlText w:val="%1"/>
      <w:lvlJc w:val="left"/>
      <w:pPr>
        <w:ind w:left="360" w:hanging="360"/>
      </w:pPr>
      <w:rPr>
        <w:rFonts w:hint="default"/>
        <w:color w:val="000000"/>
      </w:rPr>
    </w:lvl>
    <w:lvl w:ilvl="1">
      <w:start w:val="1"/>
      <w:numFmt w:val="decimal"/>
      <w:lvlText w:val="%1.%2"/>
      <w:lvlJc w:val="left"/>
      <w:pPr>
        <w:ind w:left="218" w:hanging="360"/>
      </w:pPr>
      <w:rPr>
        <w:rFonts w:hint="default"/>
        <w:color w:val="000000"/>
      </w:rPr>
    </w:lvl>
    <w:lvl w:ilvl="2">
      <w:start w:val="1"/>
      <w:numFmt w:val="decimal"/>
      <w:lvlText w:val="%1.%2.%3"/>
      <w:lvlJc w:val="left"/>
      <w:pPr>
        <w:ind w:left="436" w:hanging="720"/>
      </w:pPr>
      <w:rPr>
        <w:rFonts w:hint="default"/>
        <w:color w:val="000000"/>
      </w:rPr>
    </w:lvl>
    <w:lvl w:ilvl="3">
      <w:start w:val="1"/>
      <w:numFmt w:val="decimal"/>
      <w:lvlText w:val="%1.%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664" w:hanging="1800"/>
      </w:pPr>
      <w:rPr>
        <w:rFonts w:hint="default"/>
        <w:color w:val="000000"/>
      </w:rPr>
    </w:lvl>
  </w:abstractNum>
  <w:abstractNum w:abstractNumId="11" w15:restartNumberingAfterBreak="0">
    <w:nsid w:val="46E871EF"/>
    <w:multiLevelType w:val="hybridMultilevel"/>
    <w:tmpl w:val="70025CD4"/>
    <w:lvl w:ilvl="0" w:tplc="24A06356">
      <w:start w:val="9"/>
      <w:numFmt w:val="decimal"/>
      <w:lvlText w:val="%1."/>
      <w:lvlJc w:val="left"/>
      <w:pPr>
        <w:ind w:left="720" w:hanging="360"/>
      </w:pPr>
      <w:rPr>
        <w:rFonts w:cstheme="maj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B73BF"/>
    <w:multiLevelType w:val="multilevel"/>
    <w:tmpl w:val="1518A892"/>
    <w:lvl w:ilvl="0">
      <w:start w:val="5"/>
      <w:numFmt w:val="decimal"/>
      <w:lvlText w:val="%1"/>
      <w:lvlJc w:val="left"/>
      <w:pPr>
        <w:ind w:left="360" w:hanging="360"/>
      </w:pPr>
      <w:rPr>
        <w:rFonts w:hint="default"/>
        <w:b w:val="0"/>
        <w:sz w:val="24"/>
      </w:rPr>
    </w:lvl>
    <w:lvl w:ilvl="1">
      <w:start w:val="1"/>
      <w:numFmt w:val="bullet"/>
      <w:lvlText w:val=""/>
      <w:lvlJc w:val="left"/>
      <w:pPr>
        <w:ind w:left="0" w:hanging="360"/>
      </w:pPr>
      <w:rPr>
        <w:rFonts w:ascii="Symbol" w:hAnsi="Symbol" w:hint="default"/>
      </w:rPr>
    </w:lvl>
    <w:lvl w:ilvl="2">
      <w:start w:val="1"/>
      <w:numFmt w:val="decimal"/>
      <w:lvlText w:val="%1.%2.%3"/>
      <w:lvlJc w:val="left"/>
      <w:pPr>
        <w:ind w:left="0" w:hanging="720"/>
      </w:pPr>
      <w:rPr>
        <w:rFonts w:hint="default"/>
        <w:b w:val="0"/>
        <w:sz w:val="24"/>
      </w:rPr>
    </w:lvl>
    <w:lvl w:ilvl="3">
      <w:start w:val="1"/>
      <w:numFmt w:val="decimal"/>
      <w:lvlText w:val="%1.%2.%3.%4"/>
      <w:lvlJc w:val="left"/>
      <w:pPr>
        <w:ind w:left="0" w:hanging="1080"/>
      </w:pPr>
      <w:rPr>
        <w:rFonts w:hint="default"/>
        <w:b w:val="0"/>
        <w:sz w:val="24"/>
      </w:rPr>
    </w:lvl>
    <w:lvl w:ilvl="4">
      <w:start w:val="1"/>
      <w:numFmt w:val="decimal"/>
      <w:lvlText w:val="%1.%2.%3.%4.%5"/>
      <w:lvlJc w:val="left"/>
      <w:pPr>
        <w:ind w:left="0" w:hanging="1440"/>
      </w:pPr>
      <w:rPr>
        <w:rFonts w:hint="default"/>
        <w:b w:val="0"/>
        <w:sz w:val="24"/>
      </w:rPr>
    </w:lvl>
    <w:lvl w:ilvl="5">
      <w:start w:val="1"/>
      <w:numFmt w:val="decimal"/>
      <w:lvlText w:val="%1.%2.%3.%4.%5.%6"/>
      <w:lvlJc w:val="left"/>
      <w:pPr>
        <w:ind w:left="0" w:hanging="1800"/>
      </w:pPr>
      <w:rPr>
        <w:rFonts w:hint="default"/>
        <w:b w:val="0"/>
        <w:sz w:val="24"/>
      </w:rPr>
    </w:lvl>
    <w:lvl w:ilvl="6">
      <w:start w:val="1"/>
      <w:numFmt w:val="decimal"/>
      <w:lvlText w:val="%1.%2.%3.%4.%5.%6.%7"/>
      <w:lvlJc w:val="left"/>
      <w:pPr>
        <w:ind w:left="-360" w:hanging="1800"/>
      </w:pPr>
      <w:rPr>
        <w:rFonts w:hint="default"/>
        <w:b w:val="0"/>
        <w:sz w:val="24"/>
      </w:rPr>
    </w:lvl>
    <w:lvl w:ilvl="7">
      <w:start w:val="1"/>
      <w:numFmt w:val="decimal"/>
      <w:lvlText w:val="%1.%2.%3.%4.%5.%6.%7.%8"/>
      <w:lvlJc w:val="left"/>
      <w:pPr>
        <w:ind w:left="-360" w:hanging="2160"/>
      </w:pPr>
      <w:rPr>
        <w:rFonts w:hint="default"/>
        <w:b w:val="0"/>
        <w:sz w:val="24"/>
      </w:rPr>
    </w:lvl>
    <w:lvl w:ilvl="8">
      <w:start w:val="1"/>
      <w:numFmt w:val="decimal"/>
      <w:lvlText w:val="%1.%2.%3.%4.%5.%6.%7.%8.%9"/>
      <w:lvlJc w:val="left"/>
      <w:pPr>
        <w:ind w:left="-360" w:hanging="2520"/>
      </w:pPr>
      <w:rPr>
        <w:rFonts w:hint="default"/>
        <w:b w:val="0"/>
        <w:sz w:val="24"/>
      </w:rPr>
    </w:lvl>
  </w:abstractNum>
  <w:abstractNum w:abstractNumId="13" w15:restartNumberingAfterBreak="0">
    <w:nsid w:val="569903A2"/>
    <w:multiLevelType w:val="multilevel"/>
    <w:tmpl w:val="01E02CCC"/>
    <w:lvl w:ilvl="0">
      <w:start w:val="6"/>
      <w:numFmt w:val="decimal"/>
      <w:lvlText w:val="%1"/>
      <w:lvlJc w:val="left"/>
      <w:pPr>
        <w:ind w:left="360" w:hanging="360"/>
      </w:pPr>
      <w:rPr>
        <w:rFonts w:hint="default"/>
        <w:color w:val="auto"/>
      </w:rPr>
    </w:lvl>
    <w:lvl w:ilvl="1">
      <w:start w:val="1"/>
      <w:numFmt w:val="decimal"/>
      <w:lvlText w:val="%1.%2"/>
      <w:lvlJc w:val="left"/>
      <w:pPr>
        <w:ind w:left="218" w:hanging="360"/>
      </w:pPr>
      <w:rPr>
        <w:rFonts w:hint="default"/>
        <w:color w:val="auto"/>
      </w:rPr>
    </w:lvl>
    <w:lvl w:ilvl="2">
      <w:start w:val="1"/>
      <w:numFmt w:val="decimal"/>
      <w:lvlText w:val="%1.%2.%3"/>
      <w:lvlJc w:val="left"/>
      <w:pPr>
        <w:ind w:left="436" w:hanging="720"/>
      </w:pPr>
      <w:rPr>
        <w:rFonts w:hint="default"/>
        <w:color w:val="auto"/>
      </w:rPr>
    </w:lvl>
    <w:lvl w:ilvl="3">
      <w:start w:val="1"/>
      <w:numFmt w:val="decimal"/>
      <w:lvlText w:val="%1.%2.%3.%4"/>
      <w:lvlJc w:val="left"/>
      <w:pPr>
        <w:ind w:left="654" w:hanging="1080"/>
      </w:pPr>
      <w:rPr>
        <w:rFonts w:hint="default"/>
        <w:color w:val="auto"/>
      </w:rPr>
    </w:lvl>
    <w:lvl w:ilvl="4">
      <w:start w:val="1"/>
      <w:numFmt w:val="decimal"/>
      <w:lvlText w:val="%1.%2.%3.%4.%5"/>
      <w:lvlJc w:val="left"/>
      <w:pPr>
        <w:ind w:left="512" w:hanging="1080"/>
      </w:pPr>
      <w:rPr>
        <w:rFonts w:hint="default"/>
        <w:color w:val="auto"/>
      </w:rPr>
    </w:lvl>
    <w:lvl w:ilvl="5">
      <w:start w:val="1"/>
      <w:numFmt w:val="decimal"/>
      <w:lvlText w:val="%1.%2.%3.%4.%5.%6"/>
      <w:lvlJc w:val="left"/>
      <w:pPr>
        <w:ind w:left="730" w:hanging="1440"/>
      </w:pPr>
      <w:rPr>
        <w:rFonts w:hint="default"/>
        <w:color w:val="auto"/>
      </w:rPr>
    </w:lvl>
    <w:lvl w:ilvl="6">
      <w:start w:val="1"/>
      <w:numFmt w:val="decimal"/>
      <w:lvlText w:val="%1.%2.%3.%4.%5.%6.%7"/>
      <w:lvlJc w:val="left"/>
      <w:pPr>
        <w:ind w:left="588" w:hanging="1440"/>
      </w:pPr>
      <w:rPr>
        <w:rFonts w:hint="default"/>
        <w:color w:val="auto"/>
      </w:rPr>
    </w:lvl>
    <w:lvl w:ilvl="7">
      <w:start w:val="1"/>
      <w:numFmt w:val="decimal"/>
      <w:lvlText w:val="%1.%2.%3.%4.%5.%6.%7.%8"/>
      <w:lvlJc w:val="left"/>
      <w:pPr>
        <w:ind w:left="806" w:hanging="1800"/>
      </w:pPr>
      <w:rPr>
        <w:rFonts w:hint="default"/>
        <w:color w:val="auto"/>
      </w:rPr>
    </w:lvl>
    <w:lvl w:ilvl="8">
      <w:start w:val="1"/>
      <w:numFmt w:val="decimal"/>
      <w:lvlText w:val="%1.%2.%3.%4.%5.%6.%7.%8.%9"/>
      <w:lvlJc w:val="left"/>
      <w:pPr>
        <w:ind w:left="664" w:hanging="1800"/>
      </w:pPr>
      <w:rPr>
        <w:rFonts w:hint="default"/>
        <w:color w:val="auto"/>
      </w:rPr>
    </w:lvl>
  </w:abstractNum>
  <w:abstractNum w:abstractNumId="14" w15:restartNumberingAfterBreak="0">
    <w:nsid w:val="611361CD"/>
    <w:multiLevelType w:val="multilevel"/>
    <w:tmpl w:val="6C5219B8"/>
    <w:lvl w:ilvl="0">
      <w:start w:val="10"/>
      <w:numFmt w:val="decimal"/>
      <w:lvlText w:val="%1"/>
      <w:lvlJc w:val="left"/>
      <w:pPr>
        <w:ind w:left="473" w:hanging="473"/>
      </w:pPr>
      <w:rPr>
        <w:rFonts w:hint="default"/>
      </w:rPr>
    </w:lvl>
    <w:lvl w:ilvl="1">
      <w:start w:val="1"/>
      <w:numFmt w:val="decimal"/>
      <w:lvlText w:val="%1.%2"/>
      <w:lvlJc w:val="left"/>
      <w:pPr>
        <w:ind w:left="1193" w:hanging="47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1861AFC"/>
    <w:multiLevelType w:val="hybridMultilevel"/>
    <w:tmpl w:val="92904650"/>
    <w:lvl w:ilvl="0" w:tplc="29DAF534">
      <w:start w:val="1"/>
      <w:numFmt w:val="bullet"/>
      <w:lvlText w:val=""/>
      <w:lvlJc w:val="left"/>
      <w:pPr>
        <w:ind w:left="873" w:hanging="306"/>
      </w:pPr>
      <w:rPr>
        <w:rFonts w:ascii="Symbol" w:hAnsi="Symbol" w:hint="default"/>
        <w:b/>
        <w:i w:val="0"/>
        <w:color w:val="CC569A"/>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B1501"/>
    <w:multiLevelType w:val="hybridMultilevel"/>
    <w:tmpl w:val="0ED087B8"/>
    <w:lvl w:ilvl="0" w:tplc="03D42956">
      <w:start w:val="9"/>
      <w:numFmt w:val="decimal"/>
      <w:lvlText w:val="%1."/>
      <w:lvlJc w:val="left"/>
      <w:pPr>
        <w:ind w:left="720" w:hanging="360"/>
      </w:pPr>
      <w:rPr>
        <w:rFonts w:ascii="Arial" w:eastAsiaTheme="majorEastAsia" w:hAnsi="Arial" w:cstheme="majorBidi"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4E4E15"/>
    <w:multiLevelType w:val="hybridMultilevel"/>
    <w:tmpl w:val="8384EB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97B2BAE"/>
    <w:multiLevelType w:val="multilevel"/>
    <w:tmpl w:val="0A10743E"/>
    <w:lvl w:ilvl="0">
      <w:start w:val="3"/>
      <w:numFmt w:val="decimal"/>
      <w:lvlText w:val="%1"/>
      <w:lvlJc w:val="left"/>
      <w:pPr>
        <w:ind w:left="450" w:hanging="450"/>
      </w:pPr>
      <w:rPr>
        <w:rFonts w:hint="default"/>
        <w:sz w:val="32"/>
      </w:rPr>
    </w:lvl>
    <w:lvl w:ilvl="1">
      <w:start w:val="1"/>
      <w:numFmt w:val="decimal"/>
      <w:lvlText w:val="%1.%2"/>
      <w:lvlJc w:val="left"/>
      <w:pPr>
        <w:ind w:left="810" w:hanging="450"/>
      </w:pPr>
      <w:rPr>
        <w:rFonts w:hint="default"/>
        <w:b/>
        <w:bCs/>
        <w:sz w:val="24"/>
        <w:szCs w:val="24"/>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600" w:hanging="144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4680" w:hanging="1800"/>
      </w:pPr>
      <w:rPr>
        <w:rFonts w:hint="default"/>
        <w:sz w:val="32"/>
      </w:rPr>
    </w:lvl>
  </w:abstractNum>
  <w:abstractNum w:abstractNumId="19" w15:restartNumberingAfterBreak="0">
    <w:nsid w:val="7BC874E6"/>
    <w:multiLevelType w:val="hybridMultilevel"/>
    <w:tmpl w:val="243C769E"/>
    <w:lvl w:ilvl="0" w:tplc="18305E24">
      <w:start w:val="9"/>
      <w:numFmt w:val="decimal"/>
      <w:lvlText w:val="%1."/>
      <w:lvlJc w:val="left"/>
      <w:pPr>
        <w:ind w:left="720" w:hanging="360"/>
      </w:pPr>
      <w:rPr>
        <w:rFonts w:ascii="Arial" w:eastAsiaTheme="majorEastAsia" w:hAnsi="Arial" w:cstheme="majorBidi"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123BB7"/>
    <w:multiLevelType w:val="multilevel"/>
    <w:tmpl w:val="3586C0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03084939">
    <w:abstractNumId w:val="6"/>
  </w:num>
  <w:num w:numId="2" w16cid:durableId="1906602337">
    <w:abstractNumId w:val="12"/>
  </w:num>
  <w:num w:numId="3" w16cid:durableId="1602638554">
    <w:abstractNumId w:val="7"/>
  </w:num>
  <w:num w:numId="4" w16cid:durableId="1868372479">
    <w:abstractNumId w:val="10"/>
  </w:num>
  <w:num w:numId="5" w16cid:durableId="550383912">
    <w:abstractNumId w:val="3"/>
  </w:num>
  <w:num w:numId="6" w16cid:durableId="1142385434">
    <w:abstractNumId w:val="1"/>
  </w:num>
  <w:num w:numId="7" w16cid:durableId="1254165188">
    <w:abstractNumId w:val="5"/>
  </w:num>
  <w:num w:numId="8" w16cid:durableId="1393580664">
    <w:abstractNumId w:val="17"/>
  </w:num>
  <w:num w:numId="9" w16cid:durableId="526408083">
    <w:abstractNumId w:val="0"/>
  </w:num>
  <w:num w:numId="10" w16cid:durableId="343633299">
    <w:abstractNumId w:val="4"/>
  </w:num>
  <w:num w:numId="11" w16cid:durableId="469321900">
    <w:abstractNumId w:val="18"/>
  </w:num>
  <w:num w:numId="12" w16cid:durableId="1647659970">
    <w:abstractNumId w:val="2"/>
  </w:num>
  <w:num w:numId="13" w16cid:durableId="2082435827">
    <w:abstractNumId w:val="13"/>
  </w:num>
  <w:num w:numId="14" w16cid:durableId="1641956201">
    <w:abstractNumId w:val="15"/>
  </w:num>
  <w:num w:numId="15" w16cid:durableId="265116291">
    <w:abstractNumId w:val="9"/>
  </w:num>
  <w:num w:numId="16" w16cid:durableId="639917426">
    <w:abstractNumId w:val="20"/>
  </w:num>
  <w:num w:numId="17" w16cid:durableId="60099143">
    <w:abstractNumId w:val="14"/>
  </w:num>
  <w:num w:numId="18" w16cid:durableId="1849176173">
    <w:abstractNumId w:val="8"/>
  </w:num>
  <w:num w:numId="19" w16cid:durableId="1174800554">
    <w:abstractNumId w:val="16"/>
  </w:num>
  <w:num w:numId="20" w16cid:durableId="359937440">
    <w:abstractNumId w:val="19"/>
  </w:num>
  <w:num w:numId="21" w16cid:durableId="1179782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D7"/>
    <w:rsid w:val="0000013E"/>
    <w:rsid w:val="000019A9"/>
    <w:rsid w:val="0000241C"/>
    <w:rsid w:val="0000258C"/>
    <w:rsid w:val="0000259C"/>
    <w:rsid w:val="00003EF4"/>
    <w:rsid w:val="00007288"/>
    <w:rsid w:val="00011166"/>
    <w:rsid w:val="0001148F"/>
    <w:rsid w:val="00011E7C"/>
    <w:rsid w:val="00013F55"/>
    <w:rsid w:val="00017079"/>
    <w:rsid w:val="00017AA5"/>
    <w:rsid w:val="00020B41"/>
    <w:rsid w:val="000234F5"/>
    <w:rsid w:val="000250A8"/>
    <w:rsid w:val="00026094"/>
    <w:rsid w:val="00026A40"/>
    <w:rsid w:val="00026BEB"/>
    <w:rsid w:val="00032256"/>
    <w:rsid w:val="00032760"/>
    <w:rsid w:val="00032D85"/>
    <w:rsid w:val="000361D6"/>
    <w:rsid w:val="00037024"/>
    <w:rsid w:val="00037EBB"/>
    <w:rsid w:val="000419FD"/>
    <w:rsid w:val="0004472D"/>
    <w:rsid w:val="00044806"/>
    <w:rsid w:val="00046DD5"/>
    <w:rsid w:val="000474FB"/>
    <w:rsid w:val="00047DE2"/>
    <w:rsid w:val="00052D3A"/>
    <w:rsid w:val="00056941"/>
    <w:rsid w:val="000573F8"/>
    <w:rsid w:val="0006253C"/>
    <w:rsid w:val="00063F0F"/>
    <w:rsid w:val="0006525E"/>
    <w:rsid w:val="00066711"/>
    <w:rsid w:val="00067257"/>
    <w:rsid w:val="000705FC"/>
    <w:rsid w:val="000712AB"/>
    <w:rsid w:val="00074810"/>
    <w:rsid w:val="00075C49"/>
    <w:rsid w:val="00084550"/>
    <w:rsid w:val="000867FE"/>
    <w:rsid w:val="00086D85"/>
    <w:rsid w:val="000878F5"/>
    <w:rsid w:val="00092674"/>
    <w:rsid w:val="000977EE"/>
    <w:rsid w:val="000A009D"/>
    <w:rsid w:val="000A4CCB"/>
    <w:rsid w:val="000A645A"/>
    <w:rsid w:val="000B06DD"/>
    <w:rsid w:val="000B33E5"/>
    <w:rsid w:val="000B4FCD"/>
    <w:rsid w:val="000B7AB0"/>
    <w:rsid w:val="000C2F70"/>
    <w:rsid w:val="000C5B57"/>
    <w:rsid w:val="000C6718"/>
    <w:rsid w:val="000C7B21"/>
    <w:rsid w:val="000D006B"/>
    <w:rsid w:val="000D4B11"/>
    <w:rsid w:val="000D5137"/>
    <w:rsid w:val="000D6234"/>
    <w:rsid w:val="000E1A85"/>
    <w:rsid w:val="000E4EAC"/>
    <w:rsid w:val="000E697C"/>
    <w:rsid w:val="000E6F03"/>
    <w:rsid w:val="000E7A1E"/>
    <w:rsid w:val="000F3C80"/>
    <w:rsid w:val="000F62C2"/>
    <w:rsid w:val="000F637B"/>
    <w:rsid w:val="000F7553"/>
    <w:rsid w:val="00100843"/>
    <w:rsid w:val="001019E6"/>
    <w:rsid w:val="0010405B"/>
    <w:rsid w:val="00105124"/>
    <w:rsid w:val="00110100"/>
    <w:rsid w:val="00110416"/>
    <w:rsid w:val="00112EB9"/>
    <w:rsid w:val="001137F2"/>
    <w:rsid w:val="001152B4"/>
    <w:rsid w:val="00117B62"/>
    <w:rsid w:val="00120B1E"/>
    <w:rsid w:val="00125349"/>
    <w:rsid w:val="0012546B"/>
    <w:rsid w:val="00131385"/>
    <w:rsid w:val="0013156D"/>
    <w:rsid w:val="001347B8"/>
    <w:rsid w:val="001352AD"/>
    <w:rsid w:val="001405FF"/>
    <w:rsid w:val="00140947"/>
    <w:rsid w:val="00140B16"/>
    <w:rsid w:val="00140B83"/>
    <w:rsid w:val="00140C26"/>
    <w:rsid w:val="00143181"/>
    <w:rsid w:val="0014526C"/>
    <w:rsid w:val="001460CF"/>
    <w:rsid w:val="001505A5"/>
    <w:rsid w:val="001527F0"/>
    <w:rsid w:val="00153AC1"/>
    <w:rsid w:val="00153CB7"/>
    <w:rsid w:val="001545DF"/>
    <w:rsid w:val="00154E12"/>
    <w:rsid w:val="00160613"/>
    <w:rsid w:val="001609CF"/>
    <w:rsid w:val="001704B5"/>
    <w:rsid w:val="001704C1"/>
    <w:rsid w:val="00171EBD"/>
    <w:rsid w:val="00172B63"/>
    <w:rsid w:val="00174903"/>
    <w:rsid w:val="001775FB"/>
    <w:rsid w:val="00177B7D"/>
    <w:rsid w:val="00180744"/>
    <w:rsid w:val="00181A35"/>
    <w:rsid w:val="001830A1"/>
    <w:rsid w:val="00186339"/>
    <w:rsid w:val="0019202E"/>
    <w:rsid w:val="001922BF"/>
    <w:rsid w:val="001932BC"/>
    <w:rsid w:val="00193DAA"/>
    <w:rsid w:val="001960F7"/>
    <w:rsid w:val="00196494"/>
    <w:rsid w:val="001A1E59"/>
    <w:rsid w:val="001A2F16"/>
    <w:rsid w:val="001B0713"/>
    <w:rsid w:val="001B0E9B"/>
    <w:rsid w:val="001B1858"/>
    <w:rsid w:val="001B2646"/>
    <w:rsid w:val="001B27BA"/>
    <w:rsid w:val="001B4B2F"/>
    <w:rsid w:val="001B4BDE"/>
    <w:rsid w:val="001B7356"/>
    <w:rsid w:val="001C2A49"/>
    <w:rsid w:val="001C3484"/>
    <w:rsid w:val="001C5B37"/>
    <w:rsid w:val="001C5D88"/>
    <w:rsid w:val="001D0ADB"/>
    <w:rsid w:val="001D309F"/>
    <w:rsid w:val="001D51C0"/>
    <w:rsid w:val="001D5497"/>
    <w:rsid w:val="001E07A2"/>
    <w:rsid w:val="001E2100"/>
    <w:rsid w:val="001E2210"/>
    <w:rsid w:val="001E72EE"/>
    <w:rsid w:val="001F1CFB"/>
    <w:rsid w:val="001F412A"/>
    <w:rsid w:val="001F4235"/>
    <w:rsid w:val="001F5B33"/>
    <w:rsid w:val="001F666D"/>
    <w:rsid w:val="001F77B0"/>
    <w:rsid w:val="002004ED"/>
    <w:rsid w:val="00200707"/>
    <w:rsid w:val="0020122F"/>
    <w:rsid w:val="00201926"/>
    <w:rsid w:val="0020310F"/>
    <w:rsid w:val="00205359"/>
    <w:rsid w:val="00207663"/>
    <w:rsid w:val="002109C0"/>
    <w:rsid w:val="002147AD"/>
    <w:rsid w:val="002153D8"/>
    <w:rsid w:val="0021579E"/>
    <w:rsid w:val="00215DE9"/>
    <w:rsid w:val="00215F08"/>
    <w:rsid w:val="0022436B"/>
    <w:rsid w:val="0022483E"/>
    <w:rsid w:val="00231E1B"/>
    <w:rsid w:val="00231FE4"/>
    <w:rsid w:val="00251A9E"/>
    <w:rsid w:val="002546E9"/>
    <w:rsid w:val="00257371"/>
    <w:rsid w:val="002632B2"/>
    <w:rsid w:val="00265C23"/>
    <w:rsid w:val="00266656"/>
    <w:rsid w:val="00270D77"/>
    <w:rsid w:val="00271110"/>
    <w:rsid w:val="00271E83"/>
    <w:rsid w:val="002736C8"/>
    <w:rsid w:val="00273A32"/>
    <w:rsid w:val="00273C80"/>
    <w:rsid w:val="00275D41"/>
    <w:rsid w:val="0028059F"/>
    <w:rsid w:val="00284206"/>
    <w:rsid w:val="00284CA3"/>
    <w:rsid w:val="00284F97"/>
    <w:rsid w:val="00285493"/>
    <w:rsid w:val="00286250"/>
    <w:rsid w:val="0028782D"/>
    <w:rsid w:val="002918EC"/>
    <w:rsid w:val="00293766"/>
    <w:rsid w:val="002938C5"/>
    <w:rsid w:val="00293B0C"/>
    <w:rsid w:val="00293BC1"/>
    <w:rsid w:val="00293F46"/>
    <w:rsid w:val="0029419E"/>
    <w:rsid w:val="00295396"/>
    <w:rsid w:val="0029571C"/>
    <w:rsid w:val="00295C64"/>
    <w:rsid w:val="002A21D1"/>
    <w:rsid w:val="002A322C"/>
    <w:rsid w:val="002A5C09"/>
    <w:rsid w:val="002B0DDA"/>
    <w:rsid w:val="002B0F78"/>
    <w:rsid w:val="002B0F9E"/>
    <w:rsid w:val="002B2FC1"/>
    <w:rsid w:val="002B40EA"/>
    <w:rsid w:val="002B5DF9"/>
    <w:rsid w:val="002B6980"/>
    <w:rsid w:val="002C171B"/>
    <w:rsid w:val="002C2A86"/>
    <w:rsid w:val="002C5F22"/>
    <w:rsid w:val="002C5F69"/>
    <w:rsid w:val="002D2863"/>
    <w:rsid w:val="002D2ECC"/>
    <w:rsid w:val="002D365E"/>
    <w:rsid w:val="002D69AB"/>
    <w:rsid w:val="002D69EF"/>
    <w:rsid w:val="002D7099"/>
    <w:rsid w:val="002E097C"/>
    <w:rsid w:val="002E2A22"/>
    <w:rsid w:val="002E4460"/>
    <w:rsid w:val="002E49F5"/>
    <w:rsid w:val="002E6EBC"/>
    <w:rsid w:val="002E79F4"/>
    <w:rsid w:val="002F4495"/>
    <w:rsid w:val="002F55C1"/>
    <w:rsid w:val="00300222"/>
    <w:rsid w:val="00300D5D"/>
    <w:rsid w:val="00302696"/>
    <w:rsid w:val="00302A16"/>
    <w:rsid w:val="003030BD"/>
    <w:rsid w:val="00303714"/>
    <w:rsid w:val="0030416A"/>
    <w:rsid w:val="00306450"/>
    <w:rsid w:val="00311973"/>
    <w:rsid w:val="00312DCE"/>
    <w:rsid w:val="00313557"/>
    <w:rsid w:val="00315025"/>
    <w:rsid w:val="00316F15"/>
    <w:rsid w:val="00317C6F"/>
    <w:rsid w:val="00317D26"/>
    <w:rsid w:val="00320563"/>
    <w:rsid w:val="00321C2E"/>
    <w:rsid w:val="003328AE"/>
    <w:rsid w:val="003332E9"/>
    <w:rsid w:val="0033443F"/>
    <w:rsid w:val="00340150"/>
    <w:rsid w:val="00340A3D"/>
    <w:rsid w:val="00342EE5"/>
    <w:rsid w:val="0034345A"/>
    <w:rsid w:val="003462E5"/>
    <w:rsid w:val="00347063"/>
    <w:rsid w:val="00350A21"/>
    <w:rsid w:val="003537D9"/>
    <w:rsid w:val="00356F07"/>
    <w:rsid w:val="003579C1"/>
    <w:rsid w:val="00360E52"/>
    <w:rsid w:val="0036124A"/>
    <w:rsid w:val="00363633"/>
    <w:rsid w:val="00363C75"/>
    <w:rsid w:val="00363F3E"/>
    <w:rsid w:val="00364404"/>
    <w:rsid w:val="00364645"/>
    <w:rsid w:val="00366454"/>
    <w:rsid w:val="00372B9D"/>
    <w:rsid w:val="00377555"/>
    <w:rsid w:val="00380F03"/>
    <w:rsid w:val="003831C9"/>
    <w:rsid w:val="00383704"/>
    <w:rsid w:val="00384146"/>
    <w:rsid w:val="0038792F"/>
    <w:rsid w:val="0039027C"/>
    <w:rsid w:val="00390869"/>
    <w:rsid w:val="003A485D"/>
    <w:rsid w:val="003A7F07"/>
    <w:rsid w:val="003B0B01"/>
    <w:rsid w:val="003B0D74"/>
    <w:rsid w:val="003C0E64"/>
    <w:rsid w:val="003C2D2B"/>
    <w:rsid w:val="003C3352"/>
    <w:rsid w:val="003C3735"/>
    <w:rsid w:val="003C5849"/>
    <w:rsid w:val="003C73EF"/>
    <w:rsid w:val="003D06CF"/>
    <w:rsid w:val="003D246F"/>
    <w:rsid w:val="003D43B0"/>
    <w:rsid w:val="003D51B8"/>
    <w:rsid w:val="003D5DA7"/>
    <w:rsid w:val="003D674E"/>
    <w:rsid w:val="003D7D61"/>
    <w:rsid w:val="003E2136"/>
    <w:rsid w:val="003E2662"/>
    <w:rsid w:val="003E2F44"/>
    <w:rsid w:val="003E4693"/>
    <w:rsid w:val="003E626B"/>
    <w:rsid w:val="003E71EB"/>
    <w:rsid w:val="003E7D2C"/>
    <w:rsid w:val="003F0CE2"/>
    <w:rsid w:val="003F1809"/>
    <w:rsid w:val="003F7791"/>
    <w:rsid w:val="00401694"/>
    <w:rsid w:val="00402540"/>
    <w:rsid w:val="00402587"/>
    <w:rsid w:val="0040305D"/>
    <w:rsid w:val="0040453D"/>
    <w:rsid w:val="00404E90"/>
    <w:rsid w:val="004054BC"/>
    <w:rsid w:val="00412E8F"/>
    <w:rsid w:val="0041381F"/>
    <w:rsid w:val="00413E6B"/>
    <w:rsid w:val="004164A6"/>
    <w:rsid w:val="00417164"/>
    <w:rsid w:val="00417A6E"/>
    <w:rsid w:val="0042196F"/>
    <w:rsid w:val="004257D6"/>
    <w:rsid w:val="00426340"/>
    <w:rsid w:val="00426A6C"/>
    <w:rsid w:val="00430DCE"/>
    <w:rsid w:val="004330C0"/>
    <w:rsid w:val="004419CE"/>
    <w:rsid w:val="00442C6F"/>
    <w:rsid w:val="00443DA2"/>
    <w:rsid w:val="004450F9"/>
    <w:rsid w:val="00445536"/>
    <w:rsid w:val="0044718E"/>
    <w:rsid w:val="00450100"/>
    <w:rsid w:val="004552F7"/>
    <w:rsid w:val="00456190"/>
    <w:rsid w:val="00456414"/>
    <w:rsid w:val="00456AF1"/>
    <w:rsid w:val="00460799"/>
    <w:rsid w:val="004621C0"/>
    <w:rsid w:val="004622E5"/>
    <w:rsid w:val="004626D6"/>
    <w:rsid w:val="00465384"/>
    <w:rsid w:val="0046658E"/>
    <w:rsid w:val="0047267C"/>
    <w:rsid w:val="00474152"/>
    <w:rsid w:val="00475CD8"/>
    <w:rsid w:val="00475F24"/>
    <w:rsid w:val="00476243"/>
    <w:rsid w:val="00476889"/>
    <w:rsid w:val="00476CEA"/>
    <w:rsid w:val="00477481"/>
    <w:rsid w:val="00481A21"/>
    <w:rsid w:val="00481FF2"/>
    <w:rsid w:val="00485589"/>
    <w:rsid w:val="004876A7"/>
    <w:rsid w:val="00490340"/>
    <w:rsid w:val="004969B8"/>
    <w:rsid w:val="004A0384"/>
    <w:rsid w:val="004A55F0"/>
    <w:rsid w:val="004A6143"/>
    <w:rsid w:val="004A6CC5"/>
    <w:rsid w:val="004B0D1E"/>
    <w:rsid w:val="004B6BD8"/>
    <w:rsid w:val="004C0208"/>
    <w:rsid w:val="004C0DED"/>
    <w:rsid w:val="004C3B08"/>
    <w:rsid w:val="004C3E83"/>
    <w:rsid w:val="004C5C63"/>
    <w:rsid w:val="004C67F3"/>
    <w:rsid w:val="004C6FB0"/>
    <w:rsid w:val="004C79AB"/>
    <w:rsid w:val="004D00BC"/>
    <w:rsid w:val="004D0823"/>
    <w:rsid w:val="004D16D3"/>
    <w:rsid w:val="004D5906"/>
    <w:rsid w:val="004D5A3E"/>
    <w:rsid w:val="004E52F5"/>
    <w:rsid w:val="004E7D10"/>
    <w:rsid w:val="004F48B3"/>
    <w:rsid w:val="004F77A6"/>
    <w:rsid w:val="0050517F"/>
    <w:rsid w:val="0050555B"/>
    <w:rsid w:val="005058E9"/>
    <w:rsid w:val="0050674B"/>
    <w:rsid w:val="005108E0"/>
    <w:rsid w:val="00511635"/>
    <w:rsid w:val="005157BC"/>
    <w:rsid w:val="00515E1C"/>
    <w:rsid w:val="00517569"/>
    <w:rsid w:val="0052183D"/>
    <w:rsid w:val="00523C2D"/>
    <w:rsid w:val="00523C3E"/>
    <w:rsid w:val="0052535A"/>
    <w:rsid w:val="00527FC9"/>
    <w:rsid w:val="00532713"/>
    <w:rsid w:val="00534B7F"/>
    <w:rsid w:val="00537D89"/>
    <w:rsid w:val="00540004"/>
    <w:rsid w:val="00541A89"/>
    <w:rsid w:val="005449A3"/>
    <w:rsid w:val="00547ACC"/>
    <w:rsid w:val="00551436"/>
    <w:rsid w:val="00552B33"/>
    <w:rsid w:val="00555773"/>
    <w:rsid w:val="00557BA5"/>
    <w:rsid w:val="0056364C"/>
    <w:rsid w:val="005656EE"/>
    <w:rsid w:val="00571036"/>
    <w:rsid w:val="00571ADD"/>
    <w:rsid w:val="00571DDB"/>
    <w:rsid w:val="005732D3"/>
    <w:rsid w:val="00575ED7"/>
    <w:rsid w:val="00576F60"/>
    <w:rsid w:val="005770AB"/>
    <w:rsid w:val="00577185"/>
    <w:rsid w:val="005808E5"/>
    <w:rsid w:val="005816AE"/>
    <w:rsid w:val="00583458"/>
    <w:rsid w:val="00585728"/>
    <w:rsid w:val="00587CCB"/>
    <w:rsid w:val="005914AA"/>
    <w:rsid w:val="005925FA"/>
    <w:rsid w:val="00594C20"/>
    <w:rsid w:val="00597C95"/>
    <w:rsid w:val="005A4142"/>
    <w:rsid w:val="005A5485"/>
    <w:rsid w:val="005A61C2"/>
    <w:rsid w:val="005B5AAA"/>
    <w:rsid w:val="005B78C1"/>
    <w:rsid w:val="005C0625"/>
    <w:rsid w:val="005C1FCD"/>
    <w:rsid w:val="005C23D4"/>
    <w:rsid w:val="005C2A54"/>
    <w:rsid w:val="005C3548"/>
    <w:rsid w:val="005C5F61"/>
    <w:rsid w:val="005C7ACA"/>
    <w:rsid w:val="005D14DA"/>
    <w:rsid w:val="005D3033"/>
    <w:rsid w:val="005D8C66"/>
    <w:rsid w:val="005E20B9"/>
    <w:rsid w:val="005E211D"/>
    <w:rsid w:val="005F242F"/>
    <w:rsid w:val="005F4732"/>
    <w:rsid w:val="005F488B"/>
    <w:rsid w:val="005F5693"/>
    <w:rsid w:val="005F5AF9"/>
    <w:rsid w:val="005F6221"/>
    <w:rsid w:val="00600F02"/>
    <w:rsid w:val="0060195E"/>
    <w:rsid w:val="00604A58"/>
    <w:rsid w:val="00610147"/>
    <w:rsid w:val="00610222"/>
    <w:rsid w:val="00614076"/>
    <w:rsid w:val="0061491F"/>
    <w:rsid w:val="00615D26"/>
    <w:rsid w:val="00616DF4"/>
    <w:rsid w:val="00617CFF"/>
    <w:rsid w:val="00617F52"/>
    <w:rsid w:val="00620AD6"/>
    <w:rsid w:val="00622F44"/>
    <w:rsid w:val="00623F44"/>
    <w:rsid w:val="006269F7"/>
    <w:rsid w:val="006274AE"/>
    <w:rsid w:val="00632683"/>
    <w:rsid w:val="00632B43"/>
    <w:rsid w:val="00632FC5"/>
    <w:rsid w:val="006356DC"/>
    <w:rsid w:val="00640E74"/>
    <w:rsid w:val="00640EA2"/>
    <w:rsid w:val="00643A03"/>
    <w:rsid w:val="00644C95"/>
    <w:rsid w:val="00645793"/>
    <w:rsid w:val="006478C4"/>
    <w:rsid w:val="00650611"/>
    <w:rsid w:val="0065293A"/>
    <w:rsid w:val="00653F37"/>
    <w:rsid w:val="00657AC9"/>
    <w:rsid w:val="00660868"/>
    <w:rsid w:val="0066120E"/>
    <w:rsid w:val="006614EC"/>
    <w:rsid w:val="00665B74"/>
    <w:rsid w:val="006668F6"/>
    <w:rsid w:val="00670A11"/>
    <w:rsid w:val="0067485A"/>
    <w:rsid w:val="0067536B"/>
    <w:rsid w:val="00675C26"/>
    <w:rsid w:val="006857B2"/>
    <w:rsid w:val="00686747"/>
    <w:rsid w:val="00686F85"/>
    <w:rsid w:val="00690BAC"/>
    <w:rsid w:val="00693B75"/>
    <w:rsid w:val="00693F4D"/>
    <w:rsid w:val="00696A37"/>
    <w:rsid w:val="00697E6A"/>
    <w:rsid w:val="006A4E0A"/>
    <w:rsid w:val="006A5F0D"/>
    <w:rsid w:val="006A6BA4"/>
    <w:rsid w:val="006B1F13"/>
    <w:rsid w:val="006B24E0"/>
    <w:rsid w:val="006B4F74"/>
    <w:rsid w:val="006B768A"/>
    <w:rsid w:val="006C192D"/>
    <w:rsid w:val="006C1F03"/>
    <w:rsid w:val="006C7F92"/>
    <w:rsid w:val="006D61F1"/>
    <w:rsid w:val="006D667A"/>
    <w:rsid w:val="006E15B6"/>
    <w:rsid w:val="006E1B7B"/>
    <w:rsid w:val="006E289A"/>
    <w:rsid w:val="006E31EB"/>
    <w:rsid w:val="006E599B"/>
    <w:rsid w:val="006E7670"/>
    <w:rsid w:val="006E76A1"/>
    <w:rsid w:val="006F06C4"/>
    <w:rsid w:val="00701CD7"/>
    <w:rsid w:val="00702D81"/>
    <w:rsid w:val="00702E96"/>
    <w:rsid w:val="00705837"/>
    <w:rsid w:val="0070639F"/>
    <w:rsid w:val="00706786"/>
    <w:rsid w:val="007117D1"/>
    <w:rsid w:val="00713E3A"/>
    <w:rsid w:val="00713FAB"/>
    <w:rsid w:val="00715A17"/>
    <w:rsid w:val="00716CAE"/>
    <w:rsid w:val="007247BF"/>
    <w:rsid w:val="00726915"/>
    <w:rsid w:val="00727A93"/>
    <w:rsid w:val="0073055B"/>
    <w:rsid w:val="00736ED4"/>
    <w:rsid w:val="0073756E"/>
    <w:rsid w:val="00743378"/>
    <w:rsid w:val="007459B5"/>
    <w:rsid w:val="00745E40"/>
    <w:rsid w:val="00746D75"/>
    <w:rsid w:val="0075088C"/>
    <w:rsid w:val="00750F84"/>
    <w:rsid w:val="007547AF"/>
    <w:rsid w:val="00761467"/>
    <w:rsid w:val="00765E42"/>
    <w:rsid w:val="007660A1"/>
    <w:rsid w:val="00767340"/>
    <w:rsid w:val="007714A3"/>
    <w:rsid w:val="0078022E"/>
    <w:rsid w:val="00781132"/>
    <w:rsid w:val="00782E7C"/>
    <w:rsid w:val="00783E79"/>
    <w:rsid w:val="00785F52"/>
    <w:rsid w:val="00791A16"/>
    <w:rsid w:val="007959A5"/>
    <w:rsid w:val="007973A9"/>
    <w:rsid w:val="007A168F"/>
    <w:rsid w:val="007A342F"/>
    <w:rsid w:val="007B2F8A"/>
    <w:rsid w:val="007B4236"/>
    <w:rsid w:val="007B4466"/>
    <w:rsid w:val="007B478D"/>
    <w:rsid w:val="007B5B70"/>
    <w:rsid w:val="007B70E6"/>
    <w:rsid w:val="007C014E"/>
    <w:rsid w:val="007C176D"/>
    <w:rsid w:val="007C540B"/>
    <w:rsid w:val="007D0231"/>
    <w:rsid w:val="007D6B52"/>
    <w:rsid w:val="007D7C64"/>
    <w:rsid w:val="007E270F"/>
    <w:rsid w:val="007E4F97"/>
    <w:rsid w:val="007E57B1"/>
    <w:rsid w:val="007E6DE2"/>
    <w:rsid w:val="007E76F6"/>
    <w:rsid w:val="007F3056"/>
    <w:rsid w:val="007F3111"/>
    <w:rsid w:val="007F3434"/>
    <w:rsid w:val="007F54E2"/>
    <w:rsid w:val="007F6062"/>
    <w:rsid w:val="007F76C8"/>
    <w:rsid w:val="00801D82"/>
    <w:rsid w:val="0080525B"/>
    <w:rsid w:val="008065D2"/>
    <w:rsid w:val="00817289"/>
    <w:rsid w:val="008174B2"/>
    <w:rsid w:val="00822717"/>
    <w:rsid w:val="00824234"/>
    <w:rsid w:val="00826AEA"/>
    <w:rsid w:val="00827229"/>
    <w:rsid w:val="00830D44"/>
    <w:rsid w:val="00836350"/>
    <w:rsid w:val="00837309"/>
    <w:rsid w:val="00840A2B"/>
    <w:rsid w:val="00840C23"/>
    <w:rsid w:val="00842EE5"/>
    <w:rsid w:val="008569DE"/>
    <w:rsid w:val="00862B1B"/>
    <w:rsid w:val="00866962"/>
    <w:rsid w:val="00876A81"/>
    <w:rsid w:val="00876AAF"/>
    <w:rsid w:val="00876BC5"/>
    <w:rsid w:val="0087721E"/>
    <w:rsid w:val="00877C90"/>
    <w:rsid w:val="0088250C"/>
    <w:rsid w:val="00882DF0"/>
    <w:rsid w:val="00884140"/>
    <w:rsid w:val="0088580E"/>
    <w:rsid w:val="008861C5"/>
    <w:rsid w:val="00886E00"/>
    <w:rsid w:val="008926E5"/>
    <w:rsid w:val="008927A9"/>
    <w:rsid w:val="0089442E"/>
    <w:rsid w:val="00894E89"/>
    <w:rsid w:val="008960CB"/>
    <w:rsid w:val="00896F76"/>
    <w:rsid w:val="008A0F2F"/>
    <w:rsid w:val="008A249B"/>
    <w:rsid w:val="008A260B"/>
    <w:rsid w:val="008A2EB9"/>
    <w:rsid w:val="008A36AD"/>
    <w:rsid w:val="008A4C9B"/>
    <w:rsid w:val="008A71F1"/>
    <w:rsid w:val="008A7E42"/>
    <w:rsid w:val="008B21AF"/>
    <w:rsid w:val="008B27E4"/>
    <w:rsid w:val="008B55C2"/>
    <w:rsid w:val="008B6803"/>
    <w:rsid w:val="008C13A3"/>
    <w:rsid w:val="008C13D5"/>
    <w:rsid w:val="008C1DDA"/>
    <w:rsid w:val="008C2D56"/>
    <w:rsid w:val="008C2D71"/>
    <w:rsid w:val="008D4D16"/>
    <w:rsid w:val="008D4E5F"/>
    <w:rsid w:val="008D55A1"/>
    <w:rsid w:val="008D690D"/>
    <w:rsid w:val="008D69CD"/>
    <w:rsid w:val="008E0D7F"/>
    <w:rsid w:val="008E18C0"/>
    <w:rsid w:val="008E1CC5"/>
    <w:rsid w:val="008E3128"/>
    <w:rsid w:val="008E4DAF"/>
    <w:rsid w:val="008F0DEF"/>
    <w:rsid w:val="008F235D"/>
    <w:rsid w:val="008F51CB"/>
    <w:rsid w:val="00900156"/>
    <w:rsid w:val="00900477"/>
    <w:rsid w:val="00907EFA"/>
    <w:rsid w:val="00910E31"/>
    <w:rsid w:val="00915A76"/>
    <w:rsid w:val="00915BC3"/>
    <w:rsid w:val="00915E26"/>
    <w:rsid w:val="00920E04"/>
    <w:rsid w:val="0092204E"/>
    <w:rsid w:val="00924175"/>
    <w:rsid w:val="00925E40"/>
    <w:rsid w:val="00925F33"/>
    <w:rsid w:val="00926A8F"/>
    <w:rsid w:val="00930B22"/>
    <w:rsid w:val="009318C3"/>
    <w:rsid w:val="00931BB1"/>
    <w:rsid w:val="0093254B"/>
    <w:rsid w:val="009338DB"/>
    <w:rsid w:val="00940613"/>
    <w:rsid w:val="0094570D"/>
    <w:rsid w:val="009458F9"/>
    <w:rsid w:val="009502CA"/>
    <w:rsid w:val="00951CB6"/>
    <w:rsid w:val="0095597A"/>
    <w:rsid w:val="00955F77"/>
    <w:rsid w:val="009568B7"/>
    <w:rsid w:val="009574C9"/>
    <w:rsid w:val="009605F0"/>
    <w:rsid w:val="009619D6"/>
    <w:rsid w:val="0096673D"/>
    <w:rsid w:val="00966761"/>
    <w:rsid w:val="0096696B"/>
    <w:rsid w:val="00971804"/>
    <w:rsid w:val="00973AFB"/>
    <w:rsid w:val="009747B7"/>
    <w:rsid w:val="0098014E"/>
    <w:rsid w:val="0098262A"/>
    <w:rsid w:val="00982B9E"/>
    <w:rsid w:val="00983F2B"/>
    <w:rsid w:val="00991634"/>
    <w:rsid w:val="00992964"/>
    <w:rsid w:val="00993511"/>
    <w:rsid w:val="009945FD"/>
    <w:rsid w:val="00994D51"/>
    <w:rsid w:val="0099653C"/>
    <w:rsid w:val="009A1D57"/>
    <w:rsid w:val="009A229A"/>
    <w:rsid w:val="009A2D41"/>
    <w:rsid w:val="009A4361"/>
    <w:rsid w:val="009A5F4F"/>
    <w:rsid w:val="009A6EAC"/>
    <w:rsid w:val="009B0274"/>
    <w:rsid w:val="009B1003"/>
    <w:rsid w:val="009B1777"/>
    <w:rsid w:val="009B2323"/>
    <w:rsid w:val="009B6B3E"/>
    <w:rsid w:val="009C2BC4"/>
    <w:rsid w:val="009C4FF7"/>
    <w:rsid w:val="009D3266"/>
    <w:rsid w:val="009D399F"/>
    <w:rsid w:val="009D43C3"/>
    <w:rsid w:val="009D54D6"/>
    <w:rsid w:val="009D6309"/>
    <w:rsid w:val="009D7D49"/>
    <w:rsid w:val="009E0F3D"/>
    <w:rsid w:val="009E140F"/>
    <w:rsid w:val="009E1E46"/>
    <w:rsid w:val="009E374D"/>
    <w:rsid w:val="009E3B53"/>
    <w:rsid w:val="009F2E98"/>
    <w:rsid w:val="009F374E"/>
    <w:rsid w:val="00A010BE"/>
    <w:rsid w:val="00A11EFC"/>
    <w:rsid w:val="00A148AE"/>
    <w:rsid w:val="00A14E83"/>
    <w:rsid w:val="00A16665"/>
    <w:rsid w:val="00A17D9C"/>
    <w:rsid w:val="00A205B0"/>
    <w:rsid w:val="00A212B6"/>
    <w:rsid w:val="00A236B6"/>
    <w:rsid w:val="00A24E96"/>
    <w:rsid w:val="00A264D5"/>
    <w:rsid w:val="00A30E1A"/>
    <w:rsid w:val="00A31752"/>
    <w:rsid w:val="00A33182"/>
    <w:rsid w:val="00A335B3"/>
    <w:rsid w:val="00A43B38"/>
    <w:rsid w:val="00A5225B"/>
    <w:rsid w:val="00A52C0A"/>
    <w:rsid w:val="00A539D1"/>
    <w:rsid w:val="00A54133"/>
    <w:rsid w:val="00A54E41"/>
    <w:rsid w:val="00A60953"/>
    <w:rsid w:val="00A60A0E"/>
    <w:rsid w:val="00A61367"/>
    <w:rsid w:val="00A613AD"/>
    <w:rsid w:val="00A6407B"/>
    <w:rsid w:val="00A6478F"/>
    <w:rsid w:val="00A65538"/>
    <w:rsid w:val="00A65D21"/>
    <w:rsid w:val="00A720F9"/>
    <w:rsid w:val="00A73EC3"/>
    <w:rsid w:val="00A746EE"/>
    <w:rsid w:val="00A74849"/>
    <w:rsid w:val="00A753A6"/>
    <w:rsid w:val="00A75C02"/>
    <w:rsid w:val="00A75E68"/>
    <w:rsid w:val="00A76604"/>
    <w:rsid w:val="00A77836"/>
    <w:rsid w:val="00A82A0E"/>
    <w:rsid w:val="00A82E9A"/>
    <w:rsid w:val="00A86075"/>
    <w:rsid w:val="00A866BD"/>
    <w:rsid w:val="00A902E7"/>
    <w:rsid w:val="00A905DE"/>
    <w:rsid w:val="00A94976"/>
    <w:rsid w:val="00A94D15"/>
    <w:rsid w:val="00A95E9D"/>
    <w:rsid w:val="00AA16F1"/>
    <w:rsid w:val="00AA5646"/>
    <w:rsid w:val="00AA5FE0"/>
    <w:rsid w:val="00AA74CB"/>
    <w:rsid w:val="00AB0AA5"/>
    <w:rsid w:val="00AB265A"/>
    <w:rsid w:val="00AB4D48"/>
    <w:rsid w:val="00AB55E0"/>
    <w:rsid w:val="00AB5B98"/>
    <w:rsid w:val="00AB5CC2"/>
    <w:rsid w:val="00AC2704"/>
    <w:rsid w:val="00AC2AAA"/>
    <w:rsid w:val="00AC2CDB"/>
    <w:rsid w:val="00AC2E06"/>
    <w:rsid w:val="00AC4A78"/>
    <w:rsid w:val="00AC53E3"/>
    <w:rsid w:val="00AD0573"/>
    <w:rsid w:val="00AD2E31"/>
    <w:rsid w:val="00AD2E6A"/>
    <w:rsid w:val="00AD472E"/>
    <w:rsid w:val="00AE1B91"/>
    <w:rsid w:val="00AE2A3C"/>
    <w:rsid w:val="00AE41E9"/>
    <w:rsid w:val="00AE433B"/>
    <w:rsid w:val="00AE7B06"/>
    <w:rsid w:val="00AF28DA"/>
    <w:rsid w:val="00AF2BFA"/>
    <w:rsid w:val="00AF39CD"/>
    <w:rsid w:val="00AF40F8"/>
    <w:rsid w:val="00AF757B"/>
    <w:rsid w:val="00AF7B49"/>
    <w:rsid w:val="00AF7DD6"/>
    <w:rsid w:val="00B01853"/>
    <w:rsid w:val="00B0303D"/>
    <w:rsid w:val="00B0490E"/>
    <w:rsid w:val="00B065B9"/>
    <w:rsid w:val="00B06883"/>
    <w:rsid w:val="00B22D31"/>
    <w:rsid w:val="00B35CBE"/>
    <w:rsid w:val="00B3608B"/>
    <w:rsid w:val="00B366B0"/>
    <w:rsid w:val="00B3748D"/>
    <w:rsid w:val="00B40549"/>
    <w:rsid w:val="00B41900"/>
    <w:rsid w:val="00B447F4"/>
    <w:rsid w:val="00B50B5D"/>
    <w:rsid w:val="00B524FC"/>
    <w:rsid w:val="00B52CB8"/>
    <w:rsid w:val="00B54B80"/>
    <w:rsid w:val="00B600EB"/>
    <w:rsid w:val="00B61916"/>
    <w:rsid w:val="00B63687"/>
    <w:rsid w:val="00B64FE2"/>
    <w:rsid w:val="00B671CB"/>
    <w:rsid w:val="00B70364"/>
    <w:rsid w:val="00B70696"/>
    <w:rsid w:val="00B70FFD"/>
    <w:rsid w:val="00B715A5"/>
    <w:rsid w:val="00B718B3"/>
    <w:rsid w:val="00B840C6"/>
    <w:rsid w:val="00B84DB9"/>
    <w:rsid w:val="00B85A18"/>
    <w:rsid w:val="00B8729F"/>
    <w:rsid w:val="00B939AE"/>
    <w:rsid w:val="00B95059"/>
    <w:rsid w:val="00B95644"/>
    <w:rsid w:val="00B95968"/>
    <w:rsid w:val="00B95B7D"/>
    <w:rsid w:val="00BA1282"/>
    <w:rsid w:val="00BA44A9"/>
    <w:rsid w:val="00BA6E2D"/>
    <w:rsid w:val="00BB086E"/>
    <w:rsid w:val="00BB1113"/>
    <w:rsid w:val="00BB3153"/>
    <w:rsid w:val="00BB35D5"/>
    <w:rsid w:val="00BB578F"/>
    <w:rsid w:val="00BB5EE8"/>
    <w:rsid w:val="00BB6C72"/>
    <w:rsid w:val="00BB7371"/>
    <w:rsid w:val="00BC0011"/>
    <w:rsid w:val="00BC4A5B"/>
    <w:rsid w:val="00BC7826"/>
    <w:rsid w:val="00BD0320"/>
    <w:rsid w:val="00BD2763"/>
    <w:rsid w:val="00BD376B"/>
    <w:rsid w:val="00BD3C0E"/>
    <w:rsid w:val="00BD5ECC"/>
    <w:rsid w:val="00BD7768"/>
    <w:rsid w:val="00BE27EE"/>
    <w:rsid w:val="00BE4153"/>
    <w:rsid w:val="00BE4B6F"/>
    <w:rsid w:val="00BE6E9C"/>
    <w:rsid w:val="00BE9E1F"/>
    <w:rsid w:val="00BF25DF"/>
    <w:rsid w:val="00BF3BF6"/>
    <w:rsid w:val="00BF5E8D"/>
    <w:rsid w:val="00BF61EA"/>
    <w:rsid w:val="00BF6334"/>
    <w:rsid w:val="00BF7036"/>
    <w:rsid w:val="00C00E26"/>
    <w:rsid w:val="00C02746"/>
    <w:rsid w:val="00C04147"/>
    <w:rsid w:val="00C04E20"/>
    <w:rsid w:val="00C065F6"/>
    <w:rsid w:val="00C06C38"/>
    <w:rsid w:val="00C11C54"/>
    <w:rsid w:val="00C131FA"/>
    <w:rsid w:val="00C138E0"/>
    <w:rsid w:val="00C13E3C"/>
    <w:rsid w:val="00C153D1"/>
    <w:rsid w:val="00C15C3D"/>
    <w:rsid w:val="00C163CA"/>
    <w:rsid w:val="00C21A80"/>
    <w:rsid w:val="00C2528F"/>
    <w:rsid w:val="00C265E8"/>
    <w:rsid w:val="00C31B16"/>
    <w:rsid w:val="00C31FE9"/>
    <w:rsid w:val="00C37B1D"/>
    <w:rsid w:val="00C42B7F"/>
    <w:rsid w:val="00C44599"/>
    <w:rsid w:val="00C536E5"/>
    <w:rsid w:val="00C55D85"/>
    <w:rsid w:val="00C57E58"/>
    <w:rsid w:val="00C62E9C"/>
    <w:rsid w:val="00C64D9B"/>
    <w:rsid w:val="00C66726"/>
    <w:rsid w:val="00C66F7E"/>
    <w:rsid w:val="00C7081C"/>
    <w:rsid w:val="00C70D28"/>
    <w:rsid w:val="00C72DFA"/>
    <w:rsid w:val="00C76310"/>
    <w:rsid w:val="00C76FDB"/>
    <w:rsid w:val="00C7799F"/>
    <w:rsid w:val="00C82545"/>
    <w:rsid w:val="00C83674"/>
    <w:rsid w:val="00C83941"/>
    <w:rsid w:val="00C86BA1"/>
    <w:rsid w:val="00C879EA"/>
    <w:rsid w:val="00C90654"/>
    <w:rsid w:val="00C9149D"/>
    <w:rsid w:val="00C926BA"/>
    <w:rsid w:val="00C940F8"/>
    <w:rsid w:val="00C9451B"/>
    <w:rsid w:val="00C9772F"/>
    <w:rsid w:val="00C97F11"/>
    <w:rsid w:val="00CA04F6"/>
    <w:rsid w:val="00CA35CF"/>
    <w:rsid w:val="00CA6520"/>
    <w:rsid w:val="00CB156A"/>
    <w:rsid w:val="00CB1EC5"/>
    <w:rsid w:val="00CB2F64"/>
    <w:rsid w:val="00CB48F9"/>
    <w:rsid w:val="00CB585E"/>
    <w:rsid w:val="00CB6472"/>
    <w:rsid w:val="00CB66C6"/>
    <w:rsid w:val="00CB6995"/>
    <w:rsid w:val="00CC1379"/>
    <w:rsid w:val="00CC45E1"/>
    <w:rsid w:val="00CC4BEA"/>
    <w:rsid w:val="00CC5505"/>
    <w:rsid w:val="00CC6251"/>
    <w:rsid w:val="00CC6E1E"/>
    <w:rsid w:val="00CC7147"/>
    <w:rsid w:val="00CD103C"/>
    <w:rsid w:val="00CD5D81"/>
    <w:rsid w:val="00CE0C0C"/>
    <w:rsid w:val="00CE169A"/>
    <w:rsid w:val="00CE5A81"/>
    <w:rsid w:val="00CE63D8"/>
    <w:rsid w:val="00CF44EE"/>
    <w:rsid w:val="00CF4741"/>
    <w:rsid w:val="00CF489E"/>
    <w:rsid w:val="00CF5873"/>
    <w:rsid w:val="00D001EF"/>
    <w:rsid w:val="00D00A95"/>
    <w:rsid w:val="00D028F5"/>
    <w:rsid w:val="00D04570"/>
    <w:rsid w:val="00D05E80"/>
    <w:rsid w:val="00D13152"/>
    <w:rsid w:val="00D1468F"/>
    <w:rsid w:val="00D156F0"/>
    <w:rsid w:val="00D15857"/>
    <w:rsid w:val="00D16CAE"/>
    <w:rsid w:val="00D16CE9"/>
    <w:rsid w:val="00D17BCC"/>
    <w:rsid w:val="00D235C0"/>
    <w:rsid w:val="00D24812"/>
    <w:rsid w:val="00D26463"/>
    <w:rsid w:val="00D2693B"/>
    <w:rsid w:val="00D27003"/>
    <w:rsid w:val="00D329F8"/>
    <w:rsid w:val="00D33CE6"/>
    <w:rsid w:val="00D34C45"/>
    <w:rsid w:val="00D402F9"/>
    <w:rsid w:val="00D41814"/>
    <w:rsid w:val="00D42D50"/>
    <w:rsid w:val="00D44675"/>
    <w:rsid w:val="00D47F52"/>
    <w:rsid w:val="00D555E1"/>
    <w:rsid w:val="00D57D35"/>
    <w:rsid w:val="00D60D39"/>
    <w:rsid w:val="00D641B2"/>
    <w:rsid w:val="00D70A0F"/>
    <w:rsid w:val="00D7128B"/>
    <w:rsid w:val="00D719B3"/>
    <w:rsid w:val="00D71F7E"/>
    <w:rsid w:val="00D73A2F"/>
    <w:rsid w:val="00D74122"/>
    <w:rsid w:val="00D74179"/>
    <w:rsid w:val="00D758DD"/>
    <w:rsid w:val="00D7591B"/>
    <w:rsid w:val="00D87077"/>
    <w:rsid w:val="00D90849"/>
    <w:rsid w:val="00D9092C"/>
    <w:rsid w:val="00D90FB4"/>
    <w:rsid w:val="00D91AA5"/>
    <w:rsid w:val="00D91B6B"/>
    <w:rsid w:val="00D96BBE"/>
    <w:rsid w:val="00DA0F6F"/>
    <w:rsid w:val="00DA2FBB"/>
    <w:rsid w:val="00DB2516"/>
    <w:rsid w:val="00DB3B70"/>
    <w:rsid w:val="00DB3B84"/>
    <w:rsid w:val="00DB7D7B"/>
    <w:rsid w:val="00DC1623"/>
    <w:rsid w:val="00DC197F"/>
    <w:rsid w:val="00DC1A96"/>
    <w:rsid w:val="00DC2B38"/>
    <w:rsid w:val="00DC5FA7"/>
    <w:rsid w:val="00DD0B0B"/>
    <w:rsid w:val="00DD0ED9"/>
    <w:rsid w:val="00DD0F13"/>
    <w:rsid w:val="00DD1ADE"/>
    <w:rsid w:val="00DD3E94"/>
    <w:rsid w:val="00DD45EB"/>
    <w:rsid w:val="00DE0250"/>
    <w:rsid w:val="00DE7037"/>
    <w:rsid w:val="00DE7311"/>
    <w:rsid w:val="00DE78C3"/>
    <w:rsid w:val="00DE7B37"/>
    <w:rsid w:val="00DE7EE5"/>
    <w:rsid w:val="00DF31C1"/>
    <w:rsid w:val="00DF6A1F"/>
    <w:rsid w:val="00E0274B"/>
    <w:rsid w:val="00E04C29"/>
    <w:rsid w:val="00E05417"/>
    <w:rsid w:val="00E05E4D"/>
    <w:rsid w:val="00E07D10"/>
    <w:rsid w:val="00E07E9C"/>
    <w:rsid w:val="00E100B5"/>
    <w:rsid w:val="00E10C75"/>
    <w:rsid w:val="00E14920"/>
    <w:rsid w:val="00E154CD"/>
    <w:rsid w:val="00E16252"/>
    <w:rsid w:val="00E16659"/>
    <w:rsid w:val="00E22D14"/>
    <w:rsid w:val="00E2657A"/>
    <w:rsid w:val="00E273C6"/>
    <w:rsid w:val="00E407A6"/>
    <w:rsid w:val="00E42533"/>
    <w:rsid w:val="00E42905"/>
    <w:rsid w:val="00E437A3"/>
    <w:rsid w:val="00E4473E"/>
    <w:rsid w:val="00E4539E"/>
    <w:rsid w:val="00E45619"/>
    <w:rsid w:val="00E46E2B"/>
    <w:rsid w:val="00E4767B"/>
    <w:rsid w:val="00E50895"/>
    <w:rsid w:val="00E51087"/>
    <w:rsid w:val="00E511BC"/>
    <w:rsid w:val="00E51863"/>
    <w:rsid w:val="00E53071"/>
    <w:rsid w:val="00E5488B"/>
    <w:rsid w:val="00E61D98"/>
    <w:rsid w:val="00E62013"/>
    <w:rsid w:val="00E63EE2"/>
    <w:rsid w:val="00E6731A"/>
    <w:rsid w:val="00E7096F"/>
    <w:rsid w:val="00E73AC6"/>
    <w:rsid w:val="00E73CB8"/>
    <w:rsid w:val="00E7480E"/>
    <w:rsid w:val="00E74CBE"/>
    <w:rsid w:val="00E85030"/>
    <w:rsid w:val="00E87F93"/>
    <w:rsid w:val="00E919B4"/>
    <w:rsid w:val="00E91E6C"/>
    <w:rsid w:val="00E92677"/>
    <w:rsid w:val="00E975E9"/>
    <w:rsid w:val="00EA01C5"/>
    <w:rsid w:val="00EA1085"/>
    <w:rsid w:val="00EA4AF7"/>
    <w:rsid w:val="00EA4EF0"/>
    <w:rsid w:val="00EA56A5"/>
    <w:rsid w:val="00EB0CF0"/>
    <w:rsid w:val="00EB107E"/>
    <w:rsid w:val="00EB17A2"/>
    <w:rsid w:val="00EB2748"/>
    <w:rsid w:val="00EB4CA8"/>
    <w:rsid w:val="00EB7290"/>
    <w:rsid w:val="00EB7417"/>
    <w:rsid w:val="00EB7820"/>
    <w:rsid w:val="00EC3586"/>
    <w:rsid w:val="00EC3952"/>
    <w:rsid w:val="00EC4E8B"/>
    <w:rsid w:val="00EC54A6"/>
    <w:rsid w:val="00EC697A"/>
    <w:rsid w:val="00ED1D1D"/>
    <w:rsid w:val="00ED2AF1"/>
    <w:rsid w:val="00ED3343"/>
    <w:rsid w:val="00ED4DE0"/>
    <w:rsid w:val="00ED4E85"/>
    <w:rsid w:val="00ED4ED8"/>
    <w:rsid w:val="00ED70C4"/>
    <w:rsid w:val="00EE236A"/>
    <w:rsid w:val="00EF11A3"/>
    <w:rsid w:val="00EF3FBC"/>
    <w:rsid w:val="00EF3FCC"/>
    <w:rsid w:val="00EF41E1"/>
    <w:rsid w:val="00EF4D69"/>
    <w:rsid w:val="00F002A9"/>
    <w:rsid w:val="00F037DC"/>
    <w:rsid w:val="00F06976"/>
    <w:rsid w:val="00F06ADF"/>
    <w:rsid w:val="00F1032E"/>
    <w:rsid w:val="00F122E0"/>
    <w:rsid w:val="00F141D0"/>
    <w:rsid w:val="00F14642"/>
    <w:rsid w:val="00F14FC7"/>
    <w:rsid w:val="00F155C6"/>
    <w:rsid w:val="00F16FED"/>
    <w:rsid w:val="00F235EE"/>
    <w:rsid w:val="00F2715C"/>
    <w:rsid w:val="00F324F5"/>
    <w:rsid w:val="00F35303"/>
    <w:rsid w:val="00F36DC4"/>
    <w:rsid w:val="00F3798E"/>
    <w:rsid w:val="00F41084"/>
    <w:rsid w:val="00F413EC"/>
    <w:rsid w:val="00F42F9B"/>
    <w:rsid w:val="00F45C0E"/>
    <w:rsid w:val="00F52E1E"/>
    <w:rsid w:val="00F5394E"/>
    <w:rsid w:val="00F53A8C"/>
    <w:rsid w:val="00F55629"/>
    <w:rsid w:val="00F574C4"/>
    <w:rsid w:val="00F620F4"/>
    <w:rsid w:val="00F6304E"/>
    <w:rsid w:val="00F646F0"/>
    <w:rsid w:val="00F6780C"/>
    <w:rsid w:val="00F744C5"/>
    <w:rsid w:val="00F77659"/>
    <w:rsid w:val="00F80BAE"/>
    <w:rsid w:val="00F81C97"/>
    <w:rsid w:val="00F83261"/>
    <w:rsid w:val="00F85B55"/>
    <w:rsid w:val="00F9057C"/>
    <w:rsid w:val="00F91130"/>
    <w:rsid w:val="00F934F9"/>
    <w:rsid w:val="00F937AA"/>
    <w:rsid w:val="00FA2365"/>
    <w:rsid w:val="00FA2BCE"/>
    <w:rsid w:val="00FA5846"/>
    <w:rsid w:val="00FB1C9E"/>
    <w:rsid w:val="00FB295F"/>
    <w:rsid w:val="00FB5C3B"/>
    <w:rsid w:val="00FC02AB"/>
    <w:rsid w:val="00FC1148"/>
    <w:rsid w:val="00FC1F2C"/>
    <w:rsid w:val="00FC2217"/>
    <w:rsid w:val="00FC4575"/>
    <w:rsid w:val="00FD148D"/>
    <w:rsid w:val="00FD2B78"/>
    <w:rsid w:val="00FD4234"/>
    <w:rsid w:val="00FE0798"/>
    <w:rsid w:val="00FE108E"/>
    <w:rsid w:val="00FE2E9E"/>
    <w:rsid w:val="00FE6742"/>
    <w:rsid w:val="00FE7FF4"/>
    <w:rsid w:val="00FF062A"/>
    <w:rsid w:val="00FF3085"/>
    <w:rsid w:val="00FF400E"/>
    <w:rsid w:val="00FF5A97"/>
    <w:rsid w:val="0147849C"/>
    <w:rsid w:val="01B11727"/>
    <w:rsid w:val="02A6C8D5"/>
    <w:rsid w:val="02B809BB"/>
    <w:rsid w:val="02BC83DF"/>
    <w:rsid w:val="02D33CA7"/>
    <w:rsid w:val="030025AD"/>
    <w:rsid w:val="03140B59"/>
    <w:rsid w:val="036730B0"/>
    <w:rsid w:val="048192E7"/>
    <w:rsid w:val="04910B64"/>
    <w:rsid w:val="04A0EEFC"/>
    <w:rsid w:val="04A2BCF6"/>
    <w:rsid w:val="04F9FC1C"/>
    <w:rsid w:val="0581B3CE"/>
    <w:rsid w:val="058B31AC"/>
    <w:rsid w:val="05BE9C01"/>
    <w:rsid w:val="05D35406"/>
    <w:rsid w:val="05D56584"/>
    <w:rsid w:val="05E9EB48"/>
    <w:rsid w:val="05FAAEF7"/>
    <w:rsid w:val="060DB1EC"/>
    <w:rsid w:val="061CD03F"/>
    <w:rsid w:val="06501D33"/>
    <w:rsid w:val="066280CA"/>
    <w:rsid w:val="066E3137"/>
    <w:rsid w:val="06900A5D"/>
    <w:rsid w:val="06DEAE5F"/>
    <w:rsid w:val="06EB8A56"/>
    <w:rsid w:val="06FED311"/>
    <w:rsid w:val="07BCC320"/>
    <w:rsid w:val="07DFB08D"/>
    <w:rsid w:val="0824538D"/>
    <w:rsid w:val="084DC2DC"/>
    <w:rsid w:val="08AB98FB"/>
    <w:rsid w:val="08BE672E"/>
    <w:rsid w:val="090D8FBC"/>
    <w:rsid w:val="09393451"/>
    <w:rsid w:val="0951B342"/>
    <w:rsid w:val="09604392"/>
    <w:rsid w:val="0972CA56"/>
    <w:rsid w:val="099B6E05"/>
    <w:rsid w:val="09B23BA5"/>
    <w:rsid w:val="09EF691B"/>
    <w:rsid w:val="0A0313C2"/>
    <w:rsid w:val="0A1DA930"/>
    <w:rsid w:val="0A399061"/>
    <w:rsid w:val="0A5E6B7B"/>
    <w:rsid w:val="0A8BA1E5"/>
    <w:rsid w:val="0ACE395B"/>
    <w:rsid w:val="0AF4200E"/>
    <w:rsid w:val="0AFA6732"/>
    <w:rsid w:val="0B0689CF"/>
    <w:rsid w:val="0B0FE2E5"/>
    <w:rsid w:val="0B2CC459"/>
    <w:rsid w:val="0B9F9ED0"/>
    <w:rsid w:val="0C8134A8"/>
    <w:rsid w:val="0CCDF6F2"/>
    <w:rsid w:val="0CDBBDFB"/>
    <w:rsid w:val="0D31432E"/>
    <w:rsid w:val="0D5E8067"/>
    <w:rsid w:val="0D72E202"/>
    <w:rsid w:val="0D925B56"/>
    <w:rsid w:val="0DCDC5BD"/>
    <w:rsid w:val="0E14DDFF"/>
    <w:rsid w:val="0E654524"/>
    <w:rsid w:val="0EE8C020"/>
    <w:rsid w:val="0EF87F9F"/>
    <w:rsid w:val="0EFCE4A5"/>
    <w:rsid w:val="0F0B3763"/>
    <w:rsid w:val="0F16E154"/>
    <w:rsid w:val="0F978B29"/>
    <w:rsid w:val="0FC0094D"/>
    <w:rsid w:val="0FC09528"/>
    <w:rsid w:val="10256AA8"/>
    <w:rsid w:val="1076DD94"/>
    <w:rsid w:val="1083C5C1"/>
    <w:rsid w:val="1088B6A4"/>
    <w:rsid w:val="10ABD0AC"/>
    <w:rsid w:val="10B99FEB"/>
    <w:rsid w:val="10BC0729"/>
    <w:rsid w:val="10D9C740"/>
    <w:rsid w:val="10E5ECC2"/>
    <w:rsid w:val="11096DE8"/>
    <w:rsid w:val="1141983A"/>
    <w:rsid w:val="114B5DE2"/>
    <w:rsid w:val="116C36FD"/>
    <w:rsid w:val="11EB7CD4"/>
    <w:rsid w:val="11FDB272"/>
    <w:rsid w:val="1221A95F"/>
    <w:rsid w:val="1227C612"/>
    <w:rsid w:val="12DAB453"/>
    <w:rsid w:val="12F7A95E"/>
    <w:rsid w:val="131C5846"/>
    <w:rsid w:val="1372A862"/>
    <w:rsid w:val="13C982C1"/>
    <w:rsid w:val="13D7DE1D"/>
    <w:rsid w:val="144E1E05"/>
    <w:rsid w:val="14585641"/>
    <w:rsid w:val="148E5BE7"/>
    <w:rsid w:val="14B847F0"/>
    <w:rsid w:val="14F0DDA0"/>
    <w:rsid w:val="14F5741D"/>
    <w:rsid w:val="14F752C5"/>
    <w:rsid w:val="157CDA75"/>
    <w:rsid w:val="15C3E225"/>
    <w:rsid w:val="15F5BA31"/>
    <w:rsid w:val="1634FD88"/>
    <w:rsid w:val="164AED15"/>
    <w:rsid w:val="1650E74F"/>
    <w:rsid w:val="1654E627"/>
    <w:rsid w:val="16AEA5AC"/>
    <w:rsid w:val="16C85104"/>
    <w:rsid w:val="16E2C47A"/>
    <w:rsid w:val="17140B12"/>
    <w:rsid w:val="17243CB4"/>
    <w:rsid w:val="172A51C9"/>
    <w:rsid w:val="17DB15A3"/>
    <w:rsid w:val="17E20BDC"/>
    <w:rsid w:val="18020D0E"/>
    <w:rsid w:val="1864A4DA"/>
    <w:rsid w:val="187E4412"/>
    <w:rsid w:val="18ABE1A4"/>
    <w:rsid w:val="18C76982"/>
    <w:rsid w:val="19979805"/>
    <w:rsid w:val="199CC03A"/>
    <w:rsid w:val="199EC028"/>
    <w:rsid w:val="19A2A023"/>
    <w:rsid w:val="19BF096C"/>
    <w:rsid w:val="1A15D150"/>
    <w:rsid w:val="1A164F0F"/>
    <w:rsid w:val="1A323062"/>
    <w:rsid w:val="1A9B46C1"/>
    <w:rsid w:val="1AA7DE1A"/>
    <w:rsid w:val="1AD417D7"/>
    <w:rsid w:val="1ADA2B8D"/>
    <w:rsid w:val="1ADAB373"/>
    <w:rsid w:val="1AED1DE9"/>
    <w:rsid w:val="1B14BB83"/>
    <w:rsid w:val="1B214F2F"/>
    <w:rsid w:val="1B26BDEB"/>
    <w:rsid w:val="1B8F7C69"/>
    <w:rsid w:val="1BB170E6"/>
    <w:rsid w:val="1BD7CFEE"/>
    <w:rsid w:val="1BD9364F"/>
    <w:rsid w:val="1BFF3F84"/>
    <w:rsid w:val="1C137C31"/>
    <w:rsid w:val="1C808D02"/>
    <w:rsid w:val="1CC8BE8B"/>
    <w:rsid w:val="1CEA2B02"/>
    <w:rsid w:val="1CF38695"/>
    <w:rsid w:val="1CFAE102"/>
    <w:rsid w:val="1CFCD93B"/>
    <w:rsid w:val="1D08616A"/>
    <w:rsid w:val="1D56F9B3"/>
    <w:rsid w:val="1D8E9E2D"/>
    <w:rsid w:val="1DA84DF0"/>
    <w:rsid w:val="1DDDBF68"/>
    <w:rsid w:val="1DE5BF26"/>
    <w:rsid w:val="1DF26554"/>
    <w:rsid w:val="1E7917DD"/>
    <w:rsid w:val="1E916098"/>
    <w:rsid w:val="1EC92F94"/>
    <w:rsid w:val="1F392E11"/>
    <w:rsid w:val="1F515F44"/>
    <w:rsid w:val="1F73C728"/>
    <w:rsid w:val="1FA9C604"/>
    <w:rsid w:val="1FEB5D5A"/>
    <w:rsid w:val="20079ED9"/>
    <w:rsid w:val="2026EB43"/>
    <w:rsid w:val="20520035"/>
    <w:rsid w:val="20BED8E5"/>
    <w:rsid w:val="211DADDF"/>
    <w:rsid w:val="2123D2AC"/>
    <w:rsid w:val="21813560"/>
    <w:rsid w:val="2185B623"/>
    <w:rsid w:val="21B31137"/>
    <w:rsid w:val="21E088B1"/>
    <w:rsid w:val="2211231F"/>
    <w:rsid w:val="222DC6D9"/>
    <w:rsid w:val="2276F2AC"/>
    <w:rsid w:val="227FDFAF"/>
    <w:rsid w:val="22B943CB"/>
    <w:rsid w:val="22E835F9"/>
    <w:rsid w:val="22ED3D3B"/>
    <w:rsid w:val="22FB5789"/>
    <w:rsid w:val="233CFD8E"/>
    <w:rsid w:val="23617766"/>
    <w:rsid w:val="240FB829"/>
    <w:rsid w:val="2456366B"/>
    <w:rsid w:val="246C94D1"/>
    <w:rsid w:val="24986722"/>
    <w:rsid w:val="250580B2"/>
    <w:rsid w:val="255CDE69"/>
    <w:rsid w:val="257DAF5A"/>
    <w:rsid w:val="25CFC677"/>
    <w:rsid w:val="260FC19F"/>
    <w:rsid w:val="2615B46B"/>
    <w:rsid w:val="269A7C35"/>
    <w:rsid w:val="275D5FFD"/>
    <w:rsid w:val="2847C992"/>
    <w:rsid w:val="2876AE28"/>
    <w:rsid w:val="28D512FE"/>
    <w:rsid w:val="28F24B44"/>
    <w:rsid w:val="2901D3FA"/>
    <w:rsid w:val="2916F526"/>
    <w:rsid w:val="2926F3A9"/>
    <w:rsid w:val="29376F5D"/>
    <w:rsid w:val="293CB16F"/>
    <w:rsid w:val="293EFF6A"/>
    <w:rsid w:val="29632E50"/>
    <w:rsid w:val="29772CCB"/>
    <w:rsid w:val="29F1F97B"/>
    <w:rsid w:val="2A08C9CC"/>
    <w:rsid w:val="2B2CDCA9"/>
    <w:rsid w:val="2C015539"/>
    <w:rsid w:val="2C723583"/>
    <w:rsid w:val="2C77DFAD"/>
    <w:rsid w:val="2CA96CFD"/>
    <w:rsid w:val="2CB25999"/>
    <w:rsid w:val="2CB56F32"/>
    <w:rsid w:val="2CBF68B2"/>
    <w:rsid w:val="2CC3CBE7"/>
    <w:rsid w:val="2CC5625A"/>
    <w:rsid w:val="2D0F77E1"/>
    <w:rsid w:val="2D381D5A"/>
    <w:rsid w:val="2D43CF5B"/>
    <w:rsid w:val="2DBE61AD"/>
    <w:rsid w:val="2DDFBA49"/>
    <w:rsid w:val="2DE67279"/>
    <w:rsid w:val="2E07B7BD"/>
    <w:rsid w:val="2E463615"/>
    <w:rsid w:val="2E798D2A"/>
    <w:rsid w:val="2E7F00A3"/>
    <w:rsid w:val="2E8A92A9"/>
    <w:rsid w:val="2EB145F0"/>
    <w:rsid w:val="2EBD2661"/>
    <w:rsid w:val="2ED1276C"/>
    <w:rsid w:val="2F5CB898"/>
    <w:rsid w:val="2F983891"/>
    <w:rsid w:val="2FA5ECA4"/>
    <w:rsid w:val="2FD8A214"/>
    <w:rsid w:val="2FF338B7"/>
    <w:rsid w:val="30430EEA"/>
    <w:rsid w:val="3045DFB2"/>
    <w:rsid w:val="30D35D1F"/>
    <w:rsid w:val="3184CCAB"/>
    <w:rsid w:val="3232FD7E"/>
    <w:rsid w:val="3270817F"/>
    <w:rsid w:val="32CD2865"/>
    <w:rsid w:val="32E76C80"/>
    <w:rsid w:val="33103074"/>
    <w:rsid w:val="3360B79D"/>
    <w:rsid w:val="34A80266"/>
    <w:rsid w:val="34DDC273"/>
    <w:rsid w:val="34FA27B0"/>
    <w:rsid w:val="350992C9"/>
    <w:rsid w:val="351A50A0"/>
    <w:rsid w:val="3537E813"/>
    <w:rsid w:val="3540EBAE"/>
    <w:rsid w:val="359CFC33"/>
    <w:rsid w:val="35A33599"/>
    <w:rsid w:val="362A9474"/>
    <w:rsid w:val="36A60A60"/>
    <w:rsid w:val="36C04AE6"/>
    <w:rsid w:val="372AA458"/>
    <w:rsid w:val="3742E232"/>
    <w:rsid w:val="37642898"/>
    <w:rsid w:val="37EC3716"/>
    <w:rsid w:val="37EC5CD7"/>
    <w:rsid w:val="386076A1"/>
    <w:rsid w:val="38785811"/>
    <w:rsid w:val="388A2ADE"/>
    <w:rsid w:val="3920DAB3"/>
    <w:rsid w:val="39416858"/>
    <w:rsid w:val="39636851"/>
    <w:rsid w:val="39E78E94"/>
    <w:rsid w:val="3A034F97"/>
    <w:rsid w:val="3A484686"/>
    <w:rsid w:val="3A525DB0"/>
    <w:rsid w:val="3A591842"/>
    <w:rsid w:val="3A6BBE59"/>
    <w:rsid w:val="3B06B9CA"/>
    <w:rsid w:val="3B7CC7D7"/>
    <w:rsid w:val="3BA0CFEC"/>
    <w:rsid w:val="3BB16724"/>
    <w:rsid w:val="3BFA0A96"/>
    <w:rsid w:val="3C0EC85C"/>
    <w:rsid w:val="3C0F80A2"/>
    <w:rsid w:val="3C21EB33"/>
    <w:rsid w:val="3CB0309E"/>
    <w:rsid w:val="3CDB40E9"/>
    <w:rsid w:val="3CE10BC3"/>
    <w:rsid w:val="3D51BEC3"/>
    <w:rsid w:val="3D603890"/>
    <w:rsid w:val="3DC048F2"/>
    <w:rsid w:val="3DD815E0"/>
    <w:rsid w:val="3EF210B7"/>
    <w:rsid w:val="3F070B3F"/>
    <w:rsid w:val="3F4F37F6"/>
    <w:rsid w:val="3F72A878"/>
    <w:rsid w:val="3FE23E70"/>
    <w:rsid w:val="401F1FF7"/>
    <w:rsid w:val="403DDAD2"/>
    <w:rsid w:val="40929709"/>
    <w:rsid w:val="40DE8F16"/>
    <w:rsid w:val="410C2B7B"/>
    <w:rsid w:val="4130E789"/>
    <w:rsid w:val="41BEB4DE"/>
    <w:rsid w:val="41E44DAE"/>
    <w:rsid w:val="41FEDF4D"/>
    <w:rsid w:val="421E2DB2"/>
    <w:rsid w:val="423E18D0"/>
    <w:rsid w:val="42BE2B0C"/>
    <w:rsid w:val="42D64B63"/>
    <w:rsid w:val="4300703F"/>
    <w:rsid w:val="4382B1B2"/>
    <w:rsid w:val="43B09FF7"/>
    <w:rsid w:val="43CA6DB4"/>
    <w:rsid w:val="4417DC6E"/>
    <w:rsid w:val="442DD602"/>
    <w:rsid w:val="445C878E"/>
    <w:rsid w:val="44870A16"/>
    <w:rsid w:val="4495EE67"/>
    <w:rsid w:val="449C446E"/>
    <w:rsid w:val="449E8C48"/>
    <w:rsid w:val="44D7CC2A"/>
    <w:rsid w:val="44DEB57C"/>
    <w:rsid w:val="44F6D66D"/>
    <w:rsid w:val="4506DFFE"/>
    <w:rsid w:val="45684FDF"/>
    <w:rsid w:val="45A1F67B"/>
    <w:rsid w:val="45B7A440"/>
    <w:rsid w:val="45D5F3D0"/>
    <w:rsid w:val="45DB4D1D"/>
    <w:rsid w:val="46CE69E5"/>
    <w:rsid w:val="46E74F71"/>
    <w:rsid w:val="46EED871"/>
    <w:rsid w:val="472DCF83"/>
    <w:rsid w:val="481369B7"/>
    <w:rsid w:val="48163DE0"/>
    <w:rsid w:val="48EB728F"/>
    <w:rsid w:val="49505E4E"/>
    <w:rsid w:val="4953EA30"/>
    <w:rsid w:val="496A7587"/>
    <w:rsid w:val="49864374"/>
    <w:rsid w:val="4994E446"/>
    <w:rsid w:val="49D60774"/>
    <w:rsid w:val="49E671D2"/>
    <w:rsid w:val="4A041210"/>
    <w:rsid w:val="4A2B50E9"/>
    <w:rsid w:val="4A6541D9"/>
    <w:rsid w:val="4B3381E1"/>
    <w:rsid w:val="4B373DE4"/>
    <w:rsid w:val="4B3D3726"/>
    <w:rsid w:val="4B412442"/>
    <w:rsid w:val="4B607CFC"/>
    <w:rsid w:val="4B697520"/>
    <w:rsid w:val="4BA2E29D"/>
    <w:rsid w:val="4BD362E2"/>
    <w:rsid w:val="4BE86F12"/>
    <w:rsid w:val="4C029CD3"/>
    <w:rsid w:val="4C0A91AD"/>
    <w:rsid w:val="4C0DA77E"/>
    <w:rsid w:val="4CABD38C"/>
    <w:rsid w:val="4CC91CBD"/>
    <w:rsid w:val="4CEE4E4D"/>
    <w:rsid w:val="4D1AFB26"/>
    <w:rsid w:val="4D6D3C2A"/>
    <w:rsid w:val="4E0FEDB6"/>
    <w:rsid w:val="4E49DAB4"/>
    <w:rsid w:val="4E735FA1"/>
    <w:rsid w:val="4E841BC4"/>
    <w:rsid w:val="4EA17048"/>
    <w:rsid w:val="4EA639C1"/>
    <w:rsid w:val="4EC2D7E4"/>
    <w:rsid w:val="4ED9F138"/>
    <w:rsid w:val="4EF18A43"/>
    <w:rsid w:val="4F722FD3"/>
    <w:rsid w:val="4F7E69A1"/>
    <w:rsid w:val="4FD047D9"/>
    <w:rsid w:val="4FF3AA8F"/>
    <w:rsid w:val="4FFA5057"/>
    <w:rsid w:val="5041EBD3"/>
    <w:rsid w:val="50744970"/>
    <w:rsid w:val="50795549"/>
    <w:rsid w:val="50895E0E"/>
    <w:rsid w:val="509369FF"/>
    <w:rsid w:val="511077B4"/>
    <w:rsid w:val="513704CD"/>
    <w:rsid w:val="51543FC6"/>
    <w:rsid w:val="5190FB3F"/>
    <w:rsid w:val="51AF36D6"/>
    <w:rsid w:val="51CB94B8"/>
    <w:rsid w:val="524D47E7"/>
    <w:rsid w:val="524D8EB6"/>
    <w:rsid w:val="52605C97"/>
    <w:rsid w:val="527C1EE2"/>
    <w:rsid w:val="52C7703A"/>
    <w:rsid w:val="52D4C3FA"/>
    <w:rsid w:val="53077C5B"/>
    <w:rsid w:val="536230A9"/>
    <w:rsid w:val="5372C87C"/>
    <w:rsid w:val="53AD7A80"/>
    <w:rsid w:val="53CCEEAC"/>
    <w:rsid w:val="53F5BF12"/>
    <w:rsid w:val="53FCE722"/>
    <w:rsid w:val="54368764"/>
    <w:rsid w:val="544780FE"/>
    <w:rsid w:val="547231B3"/>
    <w:rsid w:val="54773A8E"/>
    <w:rsid w:val="54A697E3"/>
    <w:rsid w:val="556C9F6D"/>
    <w:rsid w:val="5575FDE0"/>
    <w:rsid w:val="5581C41F"/>
    <w:rsid w:val="55AFC8B0"/>
    <w:rsid w:val="55E92F96"/>
    <w:rsid w:val="56313B70"/>
    <w:rsid w:val="565285B3"/>
    <w:rsid w:val="56725F39"/>
    <w:rsid w:val="56A6BE18"/>
    <w:rsid w:val="56B1253E"/>
    <w:rsid w:val="56DAB736"/>
    <w:rsid w:val="5777CF60"/>
    <w:rsid w:val="57AD99F6"/>
    <w:rsid w:val="57C3814A"/>
    <w:rsid w:val="57CB091B"/>
    <w:rsid w:val="58C49FC2"/>
    <w:rsid w:val="58C5D56D"/>
    <w:rsid w:val="594E17B4"/>
    <w:rsid w:val="599C421E"/>
    <w:rsid w:val="59D9FC6D"/>
    <w:rsid w:val="5A06A899"/>
    <w:rsid w:val="5A2C3F1A"/>
    <w:rsid w:val="5A5B34AD"/>
    <w:rsid w:val="5AB5B43D"/>
    <w:rsid w:val="5AEB398E"/>
    <w:rsid w:val="5BE8362D"/>
    <w:rsid w:val="5C8E5479"/>
    <w:rsid w:val="5CA47E2F"/>
    <w:rsid w:val="5CBE1197"/>
    <w:rsid w:val="5CC87EC6"/>
    <w:rsid w:val="5CDD9E0C"/>
    <w:rsid w:val="5CF4EECC"/>
    <w:rsid w:val="5CFB6C9A"/>
    <w:rsid w:val="5D2B0519"/>
    <w:rsid w:val="5D555231"/>
    <w:rsid w:val="5D601A7F"/>
    <w:rsid w:val="5D8F822B"/>
    <w:rsid w:val="5DC05DEA"/>
    <w:rsid w:val="5DD25207"/>
    <w:rsid w:val="5E199A71"/>
    <w:rsid w:val="5E58CFD1"/>
    <w:rsid w:val="5E99BDB5"/>
    <w:rsid w:val="5E9CC936"/>
    <w:rsid w:val="5EE2EC40"/>
    <w:rsid w:val="5F16F5BA"/>
    <w:rsid w:val="5F1DC844"/>
    <w:rsid w:val="5F3119F8"/>
    <w:rsid w:val="5F45FC41"/>
    <w:rsid w:val="5F59E88B"/>
    <w:rsid w:val="5F716F7F"/>
    <w:rsid w:val="5F9E80A4"/>
    <w:rsid w:val="5FC138D9"/>
    <w:rsid w:val="60568DE4"/>
    <w:rsid w:val="606EFFC3"/>
    <w:rsid w:val="60DB76C6"/>
    <w:rsid w:val="61456C74"/>
    <w:rsid w:val="61C4B3DD"/>
    <w:rsid w:val="6203DFB8"/>
    <w:rsid w:val="621F5D8F"/>
    <w:rsid w:val="6242228E"/>
    <w:rsid w:val="629A9301"/>
    <w:rsid w:val="62A0A822"/>
    <w:rsid w:val="6324B910"/>
    <w:rsid w:val="635C9E5B"/>
    <w:rsid w:val="63732218"/>
    <w:rsid w:val="63C16430"/>
    <w:rsid w:val="63E15A97"/>
    <w:rsid w:val="63E311CC"/>
    <w:rsid w:val="64154994"/>
    <w:rsid w:val="64156E06"/>
    <w:rsid w:val="64992F82"/>
    <w:rsid w:val="64A45990"/>
    <w:rsid w:val="64DB2D45"/>
    <w:rsid w:val="64F4DB96"/>
    <w:rsid w:val="65508A00"/>
    <w:rsid w:val="656D840E"/>
    <w:rsid w:val="6606BA41"/>
    <w:rsid w:val="66356857"/>
    <w:rsid w:val="66426087"/>
    <w:rsid w:val="66470EB1"/>
    <w:rsid w:val="6689CE8F"/>
    <w:rsid w:val="6696CEF5"/>
    <w:rsid w:val="66EE5C57"/>
    <w:rsid w:val="674CB213"/>
    <w:rsid w:val="67B3371F"/>
    <w:rsid w:val="67B47A01"/>
    <w:rsid w:val="67C5022E"/>
    <w:rsid w:val="67D1A33E"/>
    <w:rsid w:val="67FFE7E4"/>
    <w:rsid w:val="6829E231"/>
    <w:rsid w:val="682CFB5D"/>
    <w:rsid w:val="684FED75"/>
    <w:rsid w:val="68A7C173"/>
    <w:rsid w:val="68A98CE9"/>
    <w:rsid w:val="68B4FAAD"/>
    <w:rsid w:val="68C8130E"/>
    <w:rsid w:val="693C6A06"/>
    <w:rsid w:val="69B98546"/>
    <w:rsid w:val="69F96ABD"/>
    <w:rsid w:val="6A13B2C8"/>
    <w:rsid w:val="6A6BABF1"/>
    <w:rsid w:val="6AC54585"/>
    <w:rsid w:val="6AED3CAE"/>
    <w:rsid w:val="6B0EE075"/>
    <w:rsid w:val="6B2BF15F"/>
    <w:rsid w:val="6BF09026"/>
    <w:rsid w:val="6C09A279"/>
    <w:rsid w:val="6C4C8058"/>
    <w:rsid w:val="6C5D02F8"/>
    <w:rsid w:val="6C8DDF97"/>
    <w:rsid w:val="6C97B66B"/>
    <w:rsid w:val="6CFCADCB"/>
    <w:rsid w:val="6D120401"/>
    <w:rsid w:val="6D3EA843"/>
    <w:rsid w:val="6D8CB2E6"/>
    <w:rsid w:val="6D963DC4"/>
    <w:rsid w:val="6DC0C812"/>
    <w:rsid w:val="6DC9D229"/>
    <w:rsid w:val="6DE65CBD"/>
    <w:rsid w:val="6E2EF6B1"/>
    <w:rsid w:val="6E89EB63"/>
    <w:rsid w:val="6EABDDC6"/>
    <w:rsid w:val="6EDAEE85"/>
    <w:rsid w:val="6EDF2CDE"/>
    <w:rsid w:val="6EFB4152"/>
    <w:rsid w:val="6F24D4DD"/>
    <w:rsid w:val="6F38BE64"/>
    <w:rsid w:val="6F94E4BE"/>
    <w:rsid w:val="6FA60008"/>
    <w:rsid w:val="6FAA49C0"/>
    <w:rsid w:val="6FD30C87"/>
    <w:rsid w:val="6FDB9B6B"/>
    <w:rsid w:val="701D8AFA"/>
    <w:rsid w:val="70450000"/>
    <w:rsid w:val="706D112D"/>
    <w:rsid w:val="70B2081C"/>
    <w:rsid w:val="70E32F17"/>
    <w:rsid w:val="70F9BC40"/>
    <w:rsid w:val="71351FC8"/>
    <w:rsid w:val="71A911A4"/>
    <w:rsid w:val="71BFED6B"/>
    <w:rsid w:val="71D6E871"/>
    <w:rsid w:val="72018B10"/>
    <w:rsid w:val="721D0E94"/>
    <w:rsid w:val="725B21F0"/>
    <w:rsid w:val="728027F3"/>
    <w:rsid w:val="73C6DFC6"/>
    <w:rsid w:val="743DA3D3"/>
    <w:rsid w:val="74450B44"/>
    <w:rsid w:val="74D14A34"/>
    <w:rsid w:val="750A3A55"/>
    <w:rsid w:val="752A37AC"/>
    <w:rsid w:val="7558E88A"/>
    <w:rsid w:val="7575537A"/>
    <w:rsid w:val="75975A42"/>
    <w:rsid w:val="760A171C"/>
    <w:rsid w:val="761A6CE8"/>
    <w:rsid w:val="763C649F"/>
    <w:rsid w:val="764248EE"/>
    <w:rsid w:val="765135E3"/>
    <w:rsid w:val="76801463"/>
    <w:rsid w:val="7689E947"/>
    <w:rsid w:val="76A9B606"/>
    <w:rsid w:val="76C83197"/>
    <w:rsid w:val="774C8488"/>
    <w:rsid w:val="774F2A5E"/>
    <w:rsid w:val="77889D6B"/>
    <w:rsid w:val="7794EE05"/>
    <w:rsid w:val="77991828"/>
    <w:rsid w:val="77B63000"/>
    <w:rsid w:val="788DE633"/>
    <w:rsid w:val="790A90BD"/>
    <w:rsid w:val="79404BF2"/>
    <w:rsid w:val="795D1116"/>
    <w:rsid w:val="7A165A56"/>
    <w:rsid w:val="7A3F8135"/>
    <w:rsid w:val="7A422820"/>
    <w:rsid w:val="7A4FDAE4"/>
    <w:rsid w:val="7A5807BA"/>
    <w:rsid w:val="7A6D78FC"/>
    <w:rsid w:val="7A77E300"/>
    <w:rsid w:val="7A784C19"/>
    <w:rsid w:val="7B0A9422"/>
    <w:rsid w:val="7B53FAF3"/>
    <w:rsid w:val="7B8DA3B8"/>
    <w:rsid w:val="7B902246"/>
    <w:rsid w:val="7BDDD57F"/>
    <w:rsid w:val="7C053674"/>
    <w:rsid w:val="7C5FC7CB"/>
    <w:rsid w:val="7C9660FC"/>
    <w:rsid w:val="7CEBC543"/>
    <w:rsid w:val="7D4B38F5"/>
    <w:rsid w:val="7D8E0C19"/>
    <w:rsid w:val="7D9629F1"/>
    <w:rsid w:val="7D9910CF"/>
    <w:rsid w:val="7DB14B51"/>
    <w:rsid w:val="7DCF3FE2"/>
    <w:rsid w:val="7DFA6039"/>
    <w:rsid w:val="7E1608C3"/>
    <w:rsid w:val="7E33A01B"/>
    <w:rsid w:val="7E34D608"/>
    <w:rsid w:val="7E3C4BC2"/>
    <w:rsid w:val="7E3C947D"/>
    <w:rsid w:val="7E40DAB2"/>
    <w:rsid w:val="7E8D9C54"/>
    <w:rsid w:val="7ECDA4C1"/>
    <w:rsid w:val="7ED52CD1"/>
    <w:rsid w:val="7EF13099"/>
    <w:rsid w:val="7EF52C8B"/>
    <w:rsid w:val="7EFA58D1"/>
    <w:rsid w:val="7F14EFBF"/>
    <w:rsid w:val="7F58A9E7"/>
    <w:rsid w:val="7F712306"/>
    <w:rsid w:val="7F7B0E05"/>
    <w:rsid w:val="7FBA83B6"/>
    <w:rsid w:val="7FC32EA1"/>
    <w:rsid w:val="7FE91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D7B5"/>
  <w15:chartTrackingRefBased/>
  <w15:docId w15:val="{89B34D5D-E5B9-486D-A1AF-888DB904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94"/>
    <w:rPr>
      <w:rFonts w:ascii="Arial" w:hAnsi="Arial"/>
      <w:sz w:val="24"/>
    </w:rPr>
  </w:style>
  <w:style w:type="paragraph" w:styleId="Heading1">
    <w:name w:val="heading 1"/>
    <w:basedOn w:val="Normal"/>
    <w:next w:val="Normal"/>
    <w:link w:val="Heading1Char"/>
    <w:uiPriority w:val="9"/>
    <w:qFormat/>
    <w:rsid w:val="00B87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F4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619D6"/>
    <w:pPr>
      <w:keepNext/>
      <w:keepLines/>
      <w:spacing w:before="40" w:after="0"/>
      <w:outlineLvl w:val="2"/>
    </w:pPr>
    <w:rPr>
      <w:rFonts w:eastAsiaTheme="majorEastAsia"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CD7"/>
  </w:style>
  <w:style w:type="paragraph" w:styleId="Footer">
    <w:name w:val="footer"/>
    <w:basedOn w:val="Normal"/>
    <w:link w:val="FooterChar"/>
    <w:uiPriority w:val="99"/>
    <w:unhideWhenUsed/>
    <w:rsid w:val="0070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CD7"/>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701CD7"/>
    <w:pPr>
      <w:ind w:left="720"/>
      <w:contextualSpacing/>
    </w:pPr>
  </w:style>
  <w:style w:type="character" w:customStyle="1" w:styleId="normaltextrun">
    <w:name w:val="normaltextrun"/>
    <w:basedOn w:val="DefaultParagraphFont"/>
    <w:rsid w:val="00701CD7"/>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701CD7"/>
  </w:style>
  <w:style w:type="character" w:styleId="CommentReference">
    <w:name w:val="annotation reference"/>
    <w:basedOn w:val="DefaultParagraphFont"/>
    <w:uiPriority w:val="99"/>
    <w:semiHidden/>
    <w:unhideWhenUsed/>
    <w:rsid w:val="00701CD7"/>
    <w:rPr>
      <w:sz w:val="16"/>
      <w:szCs w:val="16"/>
    </w:rPr>
  </w:style>
  <w:style w:type="paragraph" w:styleId="CommentText">
    <w:name w:val="annotation text"/>
    <w:basedOn w:val="Normal"/>
    <w:link w:val="CommentTextChar"/>
    <w:uiPriority w:val="99"/>
    <w:unhideWhenUsed/>
    <w:rsid w:val="00701CD7"/>
    <w:pPr>
      <w:spacing w:line="240" w:lineRule="auto"/>
    </w:pPr>
    <w:rPr>
      <w:sz w:val="20"/>
      <w:szCs w:val="20"/>
    </w:rPr>
  </w:style>
  <w:style w:type="character" w:customStyle="1" w:styleId="CommentTextChar">
    <w:name w:val="Comment Text Char"/>
    <w:basedOn w:val="DefaultParagraphFont"/>
    <w:link w:val="CommentText"/>
    <w:uiPriority w:val="99"/>
    <w:rsid w:val="00701CD7"/>
    <w:rPr>
      <w:sz w:val="20"/>
      <w:szCs w:val="20"/>
    </w:rPr>
  </w:style>
  <w:style w:type="character" w:customStyle="1" w:styleId="eop">
    <w:name w:val="eop"/>
    <w:basedOn w:val="DefaultParagraphFont"/>
    <w:rsid w:val="00701CD7"/>
  </w:style>
  <w:style w:type="paragraph" w:styleId="CommentSubject">
    <w:name w:val="annotation subject"/>
    <w:basedOn w:val="CommentText"/>
    <w:next w:val="CommentText"/>
    <w:link w:val="CommentSubjectChar"/>
    <w:uiPriority w:val="99"/>
    <w:semiHidden/>
    <w:unhideWhenUsed/>
    <w:rsid w:val="006269F7"/>
    <w:rPr>
      <w:b/>
      <w:bCs/>
    </w:rPr>
  </w:style>
  <w:style w:type="character" w:customStyle="1" w:styleId="CommentSubjectChar">
    <w:name w:val="Comment Subject Char"/>
    <w:basedOn w:val="CommentTextChar"/>
    <w:link w:val="CommentSubject"/>
    <w:uiPriority w:val="99"/>
    <w:semiHidden/>
    <w:rsid w:val="006269F7"/>
    <w:rPr>
      <w:b/>
      <w:bCs/>
      <w:sz w:val="20"/>
      <w:szCs w:val="20"/>
    </w:rPr>
  </w:style>
  <w:style w:type="paragraph" w:styleId="Revision">
    <w:name w:val="Revision"/>
    <w:hidden/>
    <w:uiPriority w:val="99"/>
    <w:semiHidden/>
    <w:rsid w:val="006269F7"/>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D90849"/>
    <w:rPr>
      <w:rFonts w:ascii="Segoe UI" w:hAnsi="Segoe UI" w:cs="Segoe UI" w:hint="default"/>
      <w:color w:val="262626"/>
      <w:sz w:val="21"/>
      <w:szCs w:val="21"/>
    </w:rPr>
  </w:style>
  <w:style w:type="character" w:customStyle="1" w:styleId="Heading1Char">
    <w:name w:val="Heading 1 Char"/>
    <w:basedOn w:val="DefaultParagraphFont"/>
    <w:link w:val="Heading1"/>
    <w:uiPriority w:val="9"/>
    <w:rsid w:val="00B872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F4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619D6"/>
    <w:rPr>
      <w:rFonts w:ascii="Arial" w:eastAsiaTheme="majorEastAsia" w:hAnsi="Arial" w:cstheme="majorBidi"/>
      <w:color w:val="1F3763"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69492">
      <w:bodyDiv w:val="1"/>
      <w:marLeft w:val="0"/>
      <w:marRight w:val="0"/>
      <w:marTop w:val="0"/>
      <w:marBottom w:val="0"/>
      <w:divBdr>
        <w:top w:val="none" w:sz="0" w:space="0" w:color="auto"/>
        <w:left w:val="none" w:sz="0" w:space="0" w:color="auto"/>
        <w:bottom w:val="none" w:sz="0" w:space="0" w:color="auto"/>
        <w:right w:val="none" w:sz="0" w:space="0" w:color="auto"/>
      </w:divBdr>
    </w:div>
    <w:div w:id="1300957507">
      <w:bodyDiv w:val="1"/>
      <w:marLeft w:val="0"/>
      <w:marRight w:val="0"/>
      <w:marTop w:val="0"/>
      <w:marBottom w:val="0"/>
      <w:divBdr>
        <w:top w:val="none" w:sz="0" w:space="0" w:color="auto"/>
        <w:left w:val="none" w:sz="0" w:space="0" w:color="auto"/>
        <w:bottom w:val="none" w:sz="0" w:space="0" w:color="auto"/>
        <w:right w:val="none" w:sz="0" w:space="0" w:color="auto"/>
      </w:divBdr>
    </w:div>
    <w:div w:id="1331176667">
      <w:bodyDiv w:val="1"/>
      <w:marLeft w:val="0"/>
      <w:marRight w:val="0"/>
      <w:marTop w:val="0"/>
      <w:marBottom w:val="0"/>
      <w:divBdr>
        <w:top w:val="none" w:sz="0" w:space="0" w:color="auto"/>
        <w:left w:val="none" w:sz="0" w:space="0" w:color="auto"/>
        <w:bottom w:val="none" w:sz="0" w:space="0" w:color="auto"/>
        <w:right w:val="none" w:sz="0" w:space="0" w:color="auto"/>
      </w:divBdr>
    </w:div>
    <w:div w:id="1985428018">
      <w:bodyDiv w:val="1"/>
      <w:marLeft w:val="0"/>
      <w:marRight w:val="0"/>
      <w:marTop w:val="0"/>
      <w:marBottom w:val="0"/>
      <w:divBdr>
        <w:top w:val="none" w:sz="0" w:space="0" w:color="auto"/>
        <w:left w:val="none" w:sz="0" w:space="0" w:color="auto"/>
        <w:bottom w:val="none" w:sz="0" w:space="0" w:color="auto"/>
        <w:right w:val="none" w:sz="0" w:space="0" w:color="auto"/>
      </w:divBdr>
    </w:div>
    <w:div w:id="21122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7" ma:contentTypeDescription="Create a new document." ma:contentTypeScope="" ma:versionID="d45b57cd3270febfa6aca665c5598738">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84a16dbc0a8eeee9e12e1c12b475695f"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428d621-8bf9-4b1a-92e0-a570f9fd5aa8">
      <UserInfo>
        <DisplayName>SharingLinks.bd0aaf29-4e12-496f-bc9b-d2ab34d2b85d.OrganizationView.b1ee1a66-1c8c-47db-9691-d6a51c2b3649</DisplayName>
        <AccountId>45</AccountId>
        <AccountType/>
      </UserInfo>
      <UserInfo>
        <DisplayName>Emma Moore</DisplayName>
        <AccountId>16</AccountId>
        <AccountType/>
      </UserInfo>
      <UserInfo>
        <DisplayName>Chris Malone</DisplayName>
        <AccountId>13</AccountId>
        <AccountType/>
      </UserInfo>
    </SharedWithUsers>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Props1.xml><?xml version="1.0" encoding="utf-8"?>
<ds:datastoreItem xmlns:ds="http://schemas.openxmlformats.org/officeDocument/2006/customXml" ds:itemID="{3FB356A8-F5E2-400D-B900-1686EC59D125}">
  <ds:schemaRefs>
    <ds:schemaRef ds:uri="http://schemas.microsoft.com/sharepoint/v3/contenttype/forms"/>
  </ds:schemaRefs>
</ds:datastoreItem>
</file>

<file path=customXml/itemProps2.xml><?xml version="1.0" encoding="utf-8"?>
<ds:datastoreItem xmlns:ds="http://schemas.openxmlformats.org/officeDocument/2006/customXml" ds:itemID="{38101852-473B-47FE-B00C-79DCE08C5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A0E41-A77C-450A-A612-B591BD85191A}">
  <ds:schemaRefs>
    <ds:schemaRef ds:uri="http://schemas.openxmlformats.org/officeDocument/2006/bibliography"/>
  </ds:schemaRefs>
</ds:datastoreItem>
</file>

<file path=customXml/itemProps4.xml><?xml version="1.0" encoding="utf-8"?>
<ds:datastoreItem xmlns:ds="http://schemas.openxmlformats.org/officeDocument/2006/customXml" ds:itemID="{03DD1880-5A10-4DC6-AC8E-198AAA29208C}">
  <ds:schemaRefs>
    <ds:schemaRef ds:uri="http://schemas.microsoft.com/office/2006/metadata/properties"/>
    <ds:schemaRef ds:uri="http://schemas.microsoft.com/office/infopath/2007/PartnerControls"/>
    <ds:schemaRef ds:uri="2428d621-8bf9-4b1a-92e0-a570f9fd5aa8"/>
    <ds:schemaRef ds:uri="cd192037-52ab-48d8-8cff-c9c762de9c61"/>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CCDG Board, November 23, 2021</dc:title>
  <dc:subject/>
  <dc:creator>Jayne Pritchard</dc:creator>
  <cp:keywords/>
  <dc:description/>
  <cp:lastModifiedBy>Chris Malone</cp:lastModifiedBy>
  <cp:revision>15</cp:revision>
  <dcterms:created xsi:type="dcterms:W3CDTF">2023-11-20T15:22:00Z</dcterms:created>
  <dcterms:modified xsi:type="dcterms:W3CDTF">2023-12-01T13:59:00Z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