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755D7" w14:textId="74F0F935" w:rsidR="00C56AD9" w:rsidRDefault="00014EF4" w:rsidP="00014EF4">
      <w:pPr>
        <w:tabs>
          <w:tab w:val="left" w:pos="142"/>
        </w:tabs>
        <w:ind w:right="-166"/>
        <w:rPr>
          <w:rFonts w:ascii="Arial" w:hAnsi="Arial" w:cs="Arial"/>
          <w:sz w:val="24"/>
          <w:szCs w:val="24"/>
        </w:rPr>
      </w:pPr>
      <w:r w:rsidRPr="008C19BB">
        <w:rPr>
          <w:rFonts w:ascii="Arial" w:hAnsi="Arial" w:cs="Arial"/>
          <w:sz w:val="24"/>
          <w:szCs w:val="24"/>
        </w:rPr>
        <w:br/>
      </w:r>
      <w:r w:rsidRPr="00DC0DD0">
        <w:rPr>
          <w:rStyle w:val="Heading1Char"/>
        </w:rPr>
        <w:t>Q4: Minutes of the CCDG Board, March 2 2023</w:t>
      </w:r>
      <w:r w:rsidRPr="008C19BB">
        <w:rPr>
          <w:rFonts w:ascii="Arial" w:hAnsi="Arial" w:cs="Arial"/>
          <w:sz w:val="24"/>
          <w:szCs w:val="24"/>
        </w:rPr>
        <w:br/>
      </w:r>
      <w:r w:rsidRPr="008C19BB">
        <w:rPr>
          <w:rFonts w:ascii="Arial" w:hAnsi="Arial" w:cs="Arial"/>
          <w:sz w:val="24"/>
          <w:szCs w:val="24"/>
        </w:rPr>
        <w:br/>
      </w:r>
      <w:r w:rsidRPr="008C19BB">
        <w:rPr>
          <w:rFonts w:ascii="Arial" w:hAnsi="Arial" w:cs="Arial"/>
          <w:sz w:val="24"/>
          <w:szCs w:val="24"/>
        </w:rPr>
        <w:br/>
      </w:r>
      <w:r w:rsidRPr="00C56AD9">
        <w:rPr>
          <w:rStyle w:val="Heading2Char"/>
        </w:rPr>
        <w:t>Board Members:</w:t>
      </w:r>
      <w:r w:rsidRPr="00ED0A03">
        <w:rPr>
          <w:rFonts w:ascii="Arial" w:hAnsi="Arial" w:cs="Arial"/>
          <w:sz w:val="24"/>
          <w:szCs w:val="24"/>
        </w:rPr>
        <w:tab/>
      </w:r>
    </w:p>
    <w:p w14:paraId="1EB23DDF" w14:textId="43B26EF4" w:rsidR="00014EF4" w:rsidRPr="008C19BB" w:rsidRDefault="00014EF4" w:rsidP="00014EF4">
      <w:pPr>
        <w:tabs>
          <w:tab w:val="left" w:pos="142"/>
        </w:tabs>
        <w:ind w:right="-166"/>
        <w:rPr>
          <w:rFonts w:ascii="Arial" w:hAnsi="Arial" w:cs="Arial"/>
          <w:b/>
          <w:bCs/>
          <w:sz w:val="24"/>
          <w:szCs w:val="24"/>
        </w:rPr>
      </w:pPr>
      <w:r w:rsidRPr="008C19BB">
        <w:rPr>
          <w:rFonts w:ascii="Arial" w:hAnsi="Arial" w:cs="Arial"/>
          <w:sz w:val="24"/>
          <w:szCs w:val="24"/>
        </w:rPr>
        <w:t>Aled Jones-Griffith</w:t>
      </w:r>
      <w:r w:rsidRPr="008C19BB">
        <w:rPr>
          <w:rFonts w:ascii="Arial" w:hAnsi="Arial" w:cs="Arial"/>
          <w:sz w:val="24"/>
          <w:szCs w:val="24"/>
        </w:rPr>
        <w:tab/>
      </w:r>
      <w:r w:rsidRPr="008C19BB">
        <w:rPr>
          <w:rFonts w:ascii="Arial" w:hAnsi="Arial" w:cs="Arial"/>
          <w:sz w:val="24"/>
          <w:szCs w:val="24"/>
        </w:rPr>
        <w:tab/>
      </w:r>
      <w:r w:rsidRPr="008C19BB">
        <w:rPr>
          <w:rFonts w:ascii="Arial" w:hAnsi="Arial" w:cs="Arial"/>
          <w:sz w:val="24"/>
          <w:szCs w:val="24"/>
        </w:rPr>
        <w:tab/>
      </w:r>
      <w:r w:rsidRPr="008C19BB">
        <w:rPr>
          <w:rFonts w:ascii="Arial" w:hAnsi="Arial" w:cs="Arial"/>
          <w:sz w:val="24"/>
          <w:szCs w:val="24"/>
        </w:rPr>
        <w:tab/>
      </w:r>
      <w:r w:rsidRPr="008C19BB">
        <w:rPr>
          <w:rFonts w:ascii="Arial" w:hAnsi="Arial" w:cs="Arial"/>
          <w:sz w:val="24"/>
          <w:szCs w:val="24"/>
        </w:rPr>
        <w:br/>
        <w:t>Andrew Clark</w:t>
      </w:r>
      <w:r w:rsidRPr="008C19BB">
        <w:rPr>
          <w:rFonts w:ascii="Arial" w:hAnsi="Arial" w:cs="Arial"/>
          <w:sz w:val="24"/>
          <w:szCs w:val="24"/>
        </w:rPr>
        <w:br/>
        <w:t>Emma Richards</w:t>
      </w:r>
      <w:r w:rsidRPr="008C19BB">
        <w:rPr>
          <w:rFonts w:ascii="Arial" w:hAnsi="Arial" w:cs="Arial"/>
          <w:sz w:val="24"/>
          <w:szCs w:val="24"/>
        </w:rPr>
        <w:br/>
        <w:t xml:space="preserve">Erica Cassin (CCDG Board - </w:t>
      </w:r>
      <w:r w:rsidR="284B616D" w:rsidRPr="008C19BB">
        <w:rPr>
          <w:rFonts w:ascii="Arial" w:hAnsi="Arial" w:cs="Arial"/>
          <w:sz w:val="24"/>
          <w:szCs w:val="24"/>
        </w:rPr>
        <w:t>Chair)</w:t>
      </w:r>
      <w:r w:rsidRPr="008C19BB">
        <w:rPr>
          <w:rFonts w:ascii="Arial" w:hAnsi="Arial" w:cs="Arial"/>
          <w:sz w:val="24"/>
          <w:szCs w:val="24"/>
        </w:rPr>
        <w:tab/>
      </w:r>
      <w:r w:rsidRPr="008C19BB">
        <w:rPr>
          <w:rFonts w:ascii="Arial" w:hAnsi="Arial" w:cs="Arial"/>
          <w:sz w:val="24"/>
          <w:szCs w:val="24"/>
        </w:rPr>
        <w:br/>
        <w:t>Helen White</w:t>
      </w:r>
      <w:r w:rsidRPr="008C19BB">
        <w:rPr>
          <w:rFonts w:ascii="Arial" w:hAnsi="Arial" w:cs="Arial"/>
          <w:sz w:val="24"/>
          <w:szCs w:val="24"/>
        </w:rPr>
        <w:br/>
        <w:t>James Harvey</w:t>
      </w:r>
      <w:r w:rsidRPr="008C19BB">
        <w:rPr>
          <w:rFonts w:ascii="Arial" w:hAnsi="Arial" w:cs="Arial"/>
          <w:sz w:val="24"/>
          <w:szCs w:val="24"/>
        </w:rPr>
        <w:br/>
        <w:t>Joni Alexander</w:t>
      </w:r>
      <w:r w:rsidRPr="008C19BB">
        <w:rPr>
          <w:rFonts w:ascii="Arial" w:hAnsi="Arial" w:cs="Arial"/>
          <w:sz w:val="24"/>
          <w:szCs w:val="24"/>
        </w:rPr>
        <w:br/>
        <w:t>Kate Daubney</w:t>
      </w:r>
      <w:r w:rsidRPr="008C19BB">
        <w:rPr>
          <w:rFonts w:ascii="Arial" w:hAnsi="Arial" w:cs="Arial"/>
          <w:sz w:val="24"/>
          <w:szCs w:val="24"/>
        </w:rPr>
        <w:br/>
        <w:t>Liz Harris</w:t>
      </w:r>
      <w:r w:rsidRPr="008C19BB">
        <w:rPr>
          <w:rFonts w:ascii="Arial" w:hAnsi="Arial" w:cs="Arial"/>
          <w:sz w:val="24"/>
          <w:szCs w:val="24"/>
        </w:rPr>
        <w:br/>
        <w:t>Neil Coughlan</w:t>
      </w:r>
      <w:r w:rsidRPr="008C19BB">
        <w:rPr>
          <w:rFonts w:ascii="Arial" w:hAnsi="Arial" w:cs="Arial"/>
          <w:sz w:val="24"/>
          <w:szCs w:val="24"/>
        </w:rPr>
        <w:br/>
        <w:t>Richard Thomas</w:t>
      </w:r>
      <w:r w:rsidRPr="008C19BB">
        <w:rPr>
          <w:rFonts w:ascii="Arial" w:hAnsi="Arial" w:cs="Arial"/>
          <w:sz w:val="24"/>
          <w:szCs w:val="24"/>
        </w:rPr>
        <w:br/>
        <w:t>Tony Smith</w:t>
      </w:r>
      <w:r w:rsidRPr="008C19BB">
        <w:rPr>
          <w:rFonts w:ascii="Arial" w:hAnsi="Arial" w:cs="Arial"/>
          <w:b/>
          <w:bCs/>
          <w:sz w:val="24"/>
          <w:szCs w:val="24"/>
        </w:rPr>
        <w:t xml:space="preserve"> </w:t>
      </w:r>
      <w:r w:rsidRPr="008C19BB">
        <w:rPr>
          <w:rFonts w:ascii="Arial" w:hAnsi="Arial" w:cs="Arial"/>
          <w:sz w:val="24"/>
          <w:szCs w:val="24"/>
        </w:rPr>
        <w:br/>
      </w:r>
      <w:r w:rsidRPr="008C19BB">
        <w:rPr>
          <w:rFonts w:ascii="Arial" w:hAnsi="Arial" w:cs="Arial"/>
          <w:sz w:val="24"/>
          <w:szCs w:val="24"/>
        </w:rPr>
        <w:br/>
      </w:r>
      <w:r w:rsidRPr="00DC0DD0">
        <w:rPr>
          <w:rStyle w:val="Heading2Char"/>
        </w:rPr>
        <w:t>Co-opted Board Members:</w:t>
      </w:r>
      <w:r w:rsidRPr="008C19BB">
        <w:rPr>
          <w:rFonts w:ascii="Arial" w:hAnsi="Arial" w:cs="Arial"/>
          <w:sz w:val="24"/>
          <w:szCs w:val="24"/>
        </w:rPr>
        <w:br/>
        <w:t>Toni McLelland</w:t>
      </w:r>
      <w:r w:rsidRPr="008C19BB">
        <w:rPr>
          <w:rFonts w:ascii="Arial" w:hAnsi="Arial" w:cs="Arial"/>
          <w:sz w:val="24"/>
          <w:szCs w:val="24"/>
        </w:rPr>
        <w:br/>
      </w:r>
      <w:r w:rsidRPr="008C19BB">
        <w:rPr>
          <w:rFonts w:ascii="Arial" w:hAnsi="Arial" w:cs="Arial"/>
          <w:sz w:val="24"/>
          <w:szCs w:val="24"/>
        </w:rPr>
        <w:br/>
      </w:r>
      <w:r w:rsidRPr="00DC0DD0">
        <w:rPr>
          <w:rStyle w:val="Heading2Char"/>
        </w:rPr>
        <w:t>Welsh Government:</w:t>
      </w:r>
      <w:r w:rsidRPr="008C19BB">
        <w:rPr>
          <w:rFonts w:ascii="Arial" w:hAnsi="Arial" w:cs="Arial"/>
          <w:sz w:val="24"/>
          <w:szCs w:val="24"/>
        </w:rPr>
        <w:br/>
        <w:t>Sam Evans</w:t>
      </w:r>
      <w:r w:rsidRPr="008C19BB">
        <w:rPr>
          <w:rFonts w:ascii="Arial" w:hAnsi="Arial" w:cs="Arial"/>
          <w:sz w:val="24"/>
          <w:szCs w:val="24"/>
        </w:rPr>
        <w:br/>
        <w:t xml:space="preserve">Sinead Gallagher </w:t>
      </w:r>
      <w:r w:rsidRPr="008C19BB">
        <w:rPr>
          <w:rFonts w:ascii="Arial" w:hAnsi="Arial" w:cs="Arial"/>
          <w:sz w:val="24"/>
          <w:szCs w:val="24"/>
        </w:rPr>
        <w:br/>
      </w:r>
      <w:r w:rsidRPr="008C19BB">
        <w:rPr>
          <w:rFonts w:ascii="Arial" w:hAnsi="Arial" w:cs="Arial"/>
          <w:sz w:val="24"/>
          <w:szCs w:val="24"/>
        </w:rPr>
        <w:br/>
      </w:r>
      <w:r w:rsidRPr="00DC0DD0">
        <w:rPr>
          <w:rStyle w:val="Heading2Char"/>
        </w:rPr>
        <w:t>In Attendance:</w:t>
      </w:r>
      <w:r w:rsidRPr="008C19BB">
        <w:rPr>
          <w:rFonts w:ascii="Arial" w:hAnsi="Arial" w:cs="Arial"/>
          <w:sz w:val="24"/>
          <w:szCs w:val="24"/>
        </w:rPr>
        <w:t xml:space="preserve"> </w:t>
      </w:r>
      <w:r w:rsidRPr="008C19BB">
        <w:rPr>
          <w:rFonts w:ascii="Arial" w:hAnsi="Arial" w:cs="Arial"/>
          <w:sz w:val="24"/>
          <w:szCs w:val="24"/>
        </w:rPr>
        <w:br/>
        <w:t>Steve Gurnell (Careers Wales), ICT Systems Engineer</w:t>
      </w:r>
    </w:p>
    <w:p w14:paraId="36FC4C0F" w14:textId="028B29CF" w:rsidR="00014EF4" w:rsidRPr="008C19BB" w:rsidRDefault="00014EF4" w:rsidP="00014EF4">
      <w:pPr>
        <w:tabs>
          <w:tab w:val="left" w:pos="142"/>
        </w:tabs>
        <w:ind w:right="-166"/>
        <w:rPr>
          <w:rFonts w:ascii="Arial" w:hAnsi="Arial" w:cs="Arial"/>
          <w:sz w:val="24"/>
          <w:szCs w:val="24"/>
        </w:rPr>
      </w:pPr>
      <w:r w:rsidRPr="00DC0DD0">
        <w:rPr>
          <w:rStyle w:val="Heading2Char"/>
        </w:rPr>
        <w:t>From Careers Wales:</w:t>
      </w:r>
      <w:r w:rsidRPr="008C19BB">
        <w:rPr>
          <w:rFonts w:ascii="Arial" w:hAnsi="Arial" w:cs="Arial"/>
          <w:b/>
          <w:bCs/>
          <w:sz w:val="24"/>
          <w:szCs w:val="24"/>
        </w:rPr>
        <w:br/>
      </w:r>
      <w:r w:rsidRPr="008C19BB">
        <w:rPr>
          <w:rFonts w:ascii="Arial" w:hAnsi="Arial" w:cs="Arial"/>
          <w:sz w:val="24"/>
          <w:szCs w:val="24"/>
        </w:rPr>
        <w:t>Nerys Bourne, Director of Customer Strategy and Service Development</w:t>
      </w:r>
      <w:r w:rsidRPr="008C19BB">
        <w:rPr>
          <w:rFonts w:ascii="Arial" w:hAnsi="Arial" w:cs="Arial"/>
          <w:sz w:val="24"/>
          <w:szCs w:val="24"/>
        </w:rPr>
        <w:tab/>
      </w:r>
      <w:r w:rsidRPr="008C19BB">
        <w:rPr>
          <w:rFonts w:ascii="Arial" w:hAnsi="Arial" w:cs="Arial"/>
          <w:sz w:val="24"/>
          <w:szCs w:val="24"/>
        </w:rPr>
        <w:tab/>
      </w:r>
      <w:r w:rsidRPr="008C19BB">
        <w:rPr>
          <w:rFonts w:ascii="Arial" w:hAnsi="Arial" w:cs="Arial"/>
          <w:sz w:val="24"/>
          <w:szCs w:val="24"/>
        </w:rPr>
        <w:tab/>
      </w:r>
      <w:r w:rsidRPr="008C19BB">
        <w:rPr>
          <w:rFonts w:ascii="Arial" w:hAnsi="Arial" w:cs="Arial"/>
          <w:sz w:val="24"/>
          <w:szCs w:val="24"/>
        </w:rPr>
        <w:br/>
        <w:t>Nikki Lawrence, Chief Executive</w:t>
      </w:r>
      <w:r w:rsidRPr="008C19BB">
        <w:rPr>
          <w:rFonts w:ascii="Arial" w:hAnsi="Arial" w:cs="Arial"/>
          <w:sz w:val="24"/>
          <w:szCs w:val="24"/>
        </w:rPr>
        <w:tab/>
      </w:r>
      <w:r w:rsidRPr="008C19BB">
        <w:rPr>
          <w:rFonts w:ascii="Arial" w:hAnsi="Arial" w:cs="Arial"/>
          <w:sz w:val="24"/>
          <w:szCs w:val="24"/>
        </w:rPr>
        <w:tab/>
      </w:r>
      <w:r w:rsidRPr="008C19BB">
        <w:rPr>
          <w:rFonts w:ascii="Arial" w:hAnsi="Arial" w:cs="Arial"/>
          <w:sz w:val="24"/>
          <w:szCs w:val="24"/>
        </w:rPr>
        <w:tab/>
      </w:r>
      <w:r w:rsidRPr="008C19BB">
        <w:rPr>
          <w:rFonts w:ascii="Arial" w:hAnsi="Arial" w:cs="Arial"/>
          <w:sz w:val="24"/>
          <w:szCs w:val="24"/>
        </w:rPr>
        <w:tab/>
      </w:r>
      <w:r w:rsidRPr="008C19BB">
        <w:rPr>
          <w:rFonts w:ascii="Arial" w:hAnsi="Arial" w:cs="Arial"/>
          <w:sz w:val="24"/>
          <w:szCs w:val="24"/>
        </w:rPr>
        <w:tab/>
      </w:r>
      <w:r w:rsidRPr="008C19BB">
        <w:rPr>
          <w:rFonts w:ascii="Arial" w:hAnsi="Arial" w:cs="Arial"/>
          <w:sz w:val="24"/>
          <w:szCs w:val="24"/>
        </w:rPr>
        <w:tab/>
      </w:r>
      <w:r w:rsidRPr="008C19BB">
        <w:rPr>
          <w:rFonts w:ascii="Arial" w:hAnsi="Arial" w:cs="Arial"/>
          <w:sz w:val="24"/>
          <w:szCs w:val="24"/>
        </w:rPr>
        <w:tab/>
      </w:r>
      <w:r w:rsidRPr="008C19BB">
        <w:rPr>
          <w:rFonts w:ascii="Arial" w:hAnsi="Arial" w:cs="Arial"/>
          <w:sz w:val="24"/>
          <w:szCs w:val="24"/>
        </w:rPr>
        <w:tab/>
      </w:r>
      <w:r w:rsidRPr="008C19BB">
        <w:rPr>
          <w:rFonts w:ascii="Arial" w:hAnsi="Arial" w:cs="Arial"/>
          <w:sz w:val="24"/>
          <w:szCs w:val="24"/>
        </w:rPr>
        <w:tab/>
      </w:r>
      <w:r w:rsidRPr="008C19BB">
        <w:rPr>
          <w:rFonts w:ascii="Arial" w:hAnsi="Arial" w:cs="Arial"/>
          <w:sz w:val="24"/>
          <w:szCs w:val="24"/>
        </w:rPr>
        <w:br/>
        <w:t>Ruth Ryder, Director of Resources and Transformation</w:t>
      </w:r>
      <w:r w:rsidRPr="008C19BB">
        <w:rPr>
          <w:rFonts w:ascii="Arial" w:hAnsi="Arial" w:cs="Arial"/>
          <w:sz w:val="24"/>
          <w:szCs w:val="24"/>
        </w:rPr>
        <w:br/>
      </w:r>
      <w:r w:rsidRPr="008C19BB">
        <w:rPr>
          <w:rFonts w:ascii="Arial" w:hAnsi="Arial" w:cs="Arial"/>
          <w:sz w:val="24"/>
          <w:szCs w:val="24"/>
        </w:rPr>
        <w:br/>
      </w:r>
      <w:r w:rsidRPr="00DC0DD0">
        <w:rPr>
          <w:rStyle w:val="Heading2Char"/>
        </w:rPr>
        <w:t>Secretariat:</w:t>
      </w:r>
      <w:r w:rsidRPr="008C19BB">
        <w:rPr>
          <w:rFonts w:ascii="Arial" w:hAnsi="Arial" w:cs="Arial"/>
          <w:sz w:val="24"/>
          <w:szCs w:val="24"/>
        </w:rPr>
        <w:br/>
        <w:t>Jayne Pritchard</w:t>
      </w:r>
      <w:r w:rsidRPr="008C19BB">
        <w:rPr>
          <w:rFonts w:ascii="Arial" w:hAnsi="Arial" w:cs="Arial"/>
          <w:sz w:val="24"/>
          <w:szCs w:val="24"/>
        </w:rPr>
        <w:br/>
      </w:r>
      <w:r w:rsidRPr="008C19BB">
        <w:rPr>
          <w:rFonts w:ascii="Arial" w:hAnsi="Arial" w:cs="Arial"/>
          <w:sz w:val="24"/>
          <w:szCs w:val="24"/>
        </w:rPr>
        <w:br/>
      </w:r>
      <w:r w:rsidRPr="00DC0DD0">
        <w:rPr>
          <w:rStyle w:val="Heading2Char"/>
        </w:rPr>
        <w:t>Apologies:</w:t>
      </w:r>
      <w:r w:rsidRPr="008C19BB">
        <w:rPr>
          <w:rFonts w:ascii="Arial" w:hAnsi="Arial" w:cs="Arial"/>
          <w:b/>
          <w:bCs/>
          <w:sz w:val="24"/>
          <w:szCs w:val="24"/>
        </w:rPr>
        <w:br/>
      </w:r>
      <w:r w:rsidRPr="008C19BB">
        <w:rPr>
          <w:rFonts w:ascii="Arial" w:hAnsi="Arial" w:cs="Arial"/>
          <w:sz w:val="24"/>
          <w:szCs w:val="24"/>
        </w:rPr>
        <w:t>Dave Hagendyk</w:t>
      </w:r>
      <w:r w:rsidRPr="008C19BB">
        <w:rPr>
          <w:rFonts w:ascii="Arial" w:hAnsi="Arial" w:cs="Arial"/>
          <w:sz w:val="24"/>
          <w:szCs w:val="24"/>
        </w:rPr>
        <w:br/>
        <w:t>Dave Mathews</w:t>
      </w:r>
      <w:r w:rsidRPr="008C19BB">
        <w:rPr>
          <w:rFonts w:ascii="Arial" w:hAnsi="Arial" w:cs="Arial"/>
          <w:sz w:val="24"/>
          <w:szCs w:val="24"/>
        </w:rPr>
        <w:br/>
      </w:r>
      <w:r w:rsidRPr="008C19BB">
        <w:rPr>
          <w:rFonts w:ascii="Arial" w:hAnsi="Arial" w:cs="Arial"/>
          <w:sz w:val="24"/>
          <w:szCs w:val="24"/>
        </w:rPr>
        <w:br/>
      </w:r>
    </w:p>
    <w:p w14:paraId="33115908" w14:textId="0148F7EB" w:rsidR="00B72E0F" w:rsidRPr="00B72E0F" w:rsidRDefault="00014EF4" w:rsidP="007D1E89">
      <w:pPr>
        <w:pStyle w:val="Heading2"/>
        <w:numPr>
          <w:ilvl w:val="0"/>
          <w:numId w:val="3"/>
        </w:numPr>
        <w:rPr>
          <w:rStyle w:val="Heading2Char"/>
          <w:rFonts w:eastAsiaTheme="minorHAnsi" w:cs="Arial"/>
          <w:color w:val="auto"/>
          <w:szCs w:val="24"/>
        </w:rPr>
      </w:pPr>
      <w:r w:rsidRPr="00DC0DD0">
        <w:rPr>
          <w:rStyle w:val="Heading2Char"/>
        </w:rPr>
        <w:t>Declarations of Interest</w:t>
      </w:r>
    </w:p>
    <w:p w14:paraId="07FEB032" w14:textId="0E86F91D" w:rsidR="00014EF4" w:rsidRPr="008C19BB" w:rsidRDefault="00014EF4" w:rsidP="00B72E0F">
      <w:pPr>
        <w:pStyle w:val="ListParagraph"/>
        <w:ind w:left="360" w:right="542"/>
        <w:rPr>
          <w:rFonts w:ascii="Arial" w:hAnsi="Arial" w:cs="Arial"/>
          <w:b/>
          <w:sz w:val="24"/>
          <w:szCs w:val="24"/>
        </w:rPr>
      </w:pPr>
      <w:r w:rsidRPr="008C19BB">
        <w:rPr>
          <w:rFonts w:ascii="Arial" w:hAnsi="Arial" w:cs="Arial"/>
          <w:sz w:val="24"/>
          <w:szCs w:val="24"/>
        </w:rPr>
        <w:t xml:space="preserve">No </w:t>
      </w:r>
      <w:r w:rsidR="00B952D0">
        <w:rPr>
          <w:rFonts w:ascii="Arial" w:hAnsi="Arial" w:cs="Arial"/>
          <w:sz w:val="24"/>
          <w:szCs w:val="24"/>
        </w:rPr>
        <w:t>new</w:t>
      </w:r>
      <w:r w:rsidR="00B952D0" w:rsidRPr="008C19BB">
        <w:rPr>
          <w:rFonts w:ascii="Arial" w:hAnsi="Arial" w:cs="Arial"/>
          <w:sz w:val="24"/>
          <w:szCs w:val="24"/>
        </w:rPr>
        <w:t xml:space="preserve"> </w:t>
      </w:r>
      <w:r w:rsidRPr="008C19BB">
        <w:rPr>
          <w:rFonts w:ascii="Arial" w:hAnsi="Arial" w:cs="Arial"/>
          <w:sz w:val="24"/>
          <w:szCs w:val="24"/>
        </w:rPr>
        <w:t>declarations of interest were noted</w:t>
      </w:r>
      <w:r w:rsidR="00B952D0">
        <w:rPr>
          <w:rFonts w:ascii="Arial" w:hAnsi="Arial" w:cs="Arial"/>
          <w:sz w:val="24"/>
          <w:szCs w:val="24"/>
        </w:rPr>
        <w:t>.</w:t>
      </w:r>
      <w:r w:rsidRPr="008C19BB">
        <w:rPr>
          <w:rFonts w:ascii="Arial" w:hAnsi="Arial" w:cs="Arial"/>
          <w:sz w:val="24"/>
          <w:szCs w:val="24"/>
        </w:rPr>
        <w:br/>
      </w:r>
    </w:p>
    <w:p w14:paraId="175D1C5A" w14:textId="7711F4A0" w:rsidR="00BB315D" w:rsidRPr="00BB315D" w:rsidRDefault="00014EF4" w:rsidP="00BB315D">
      <w:pPr>
        <w:pStyle w:val="Heading2"/>
        <w:numPr>
          <w:ilvl w:val="0"/>
          <w:numId w:val="3"/>
        </w:numPr>
        <w:rPr>
          <w:rStyle w:val="Heading2Char"/>
          <w:rFonts w:eastAsiaTheme="minorHAnsi" w:cs="Arial"/>
          <w:color w:val="auto"/>
          <w:szCs w:val="24"/>
        </w:rPr>
      </w:pPr>
      <w:r w:rsidRPr="00DC0DD0">
        <w:rPr>
          <w:rStyle w:val="Heading2Char"/>
        </w:rPr>
        <w:t>Minutes of the Previous Meeting – January 19, 2023</w:t>
      </w:r>
    </w:p>
    <w:p w14:paraId="4E870D1A" w14:textId="0215BF6B" w:rsidR="007D1E89" w:rsidRPr="00BB315D" w:rsidRDefault="00014EF4" w:rsidP="00BB315D">
      <w:pPr>
        <w:ind w:right="542"/>
        <w:rPr>
          <w:rFonts w:ascii="Arial" w:hAnsi="Arial" w:cs="Arial"/>
          <w:b/>
          <w:sz w:val="24"/>
          <w:szCs w:val="24"/>
        </w:rPr>
      </w:pPr>
      <w:r w:rsidRPr="00BB315D">
        <w:rPr>
          <w:rFonts w:ascii="Arial" w:hAnsi="Arial" w:cs="Arial"/>
          <w:b/>
          <w:bCs/>
          <w:sz w:val="24"/>
          <w:szCs w:val="24"/>
        </w:rPr>
        <w:t xml:space="preserve"> </w:t>
      </w:r>
      <w:r w:rsidRPr="00BB315D">
        <w:rPr>
          <w:rFonts w:ascii="Arial" w:hAnsi="Arial" w:cs="Arial"/>
          <w:sz w:val="24"/>
          <w:szCs w:val="24"/>
        </w:rPr>
        <w:t xml:space="preserve">The minutes of the previous meeting were approved. </w:t>
      </w:r>
    </w:p>
    <w:p w14:paraId="50BA3259" w14:textId="2E0E7D88" w:rsidR="00014EF4" w:rsidRPr="008C19BB" w:rsidRDefault="00014EF4" w:rsidP="007D1E89">
      <w:pPr>
        <w:pStyle w:val="ListParagraph"/>
        <w:ind w:left="360" w:right="542"/>
        <w:rPr>
          <w:rFonts w:ascii="Arial" w:hAnsi="Arial" w:cs="Arial"/>
          <w:b/>
          <w:sz w:val="24"/>
          <w:szCs w:val="24"/>
        </w:rPr>
      </w:pPr>
      <w:r w:rsidRPr="008C19BB">
        <w:rPr>
          <w:rFonts w:ascii="Arial" w:hAnsi="Arial" w:cs="Arial"/>
          <w:b/>
          <w:sz w:val="24"/>
          <w:szCs w:val="24"/>
        </w:rPr>
        <w:br/>
      </w:r>
    </w:p>
    <w:p w14:paraId="122A656A" w14:textId="129CA5A8" w:rsidR="00014EF4" w:rsidRDefault="00014EF4" w:rsidP="00691F3C">
      <w:pPr>
        <w:pStyle w:val="Heading2"/>
        <w:numPr>
          <w:ilvl w:val="0"/>
          <w:numId w:val="3"/>
        </w:numPr>
      </w:pPr>
      <w:r w:rsidRPr="00FA28F6">
        <w:lastRenderedPageBreak/>
        <w:t>Matters Arising from Previous Meetings</w:t>
      </w:r>
    </w:p>
    <w:p w14:paraId="33296326" w14:textId="77777777" w:rsidR="00691F3C" w:rsidRPr="00FA28F6" w:rsidRDefault="00691F3C" w:rsidP="00691F3C">
      <w:pPr>
        <w:pStyle w:val="ListParagraph"/>
        <w:ind w:left="360" w:right="542"/>
        <w:rPr>
          <w:b/>
        </w:rPr>
      </w:pPr>
    </w:p>
    <w:p w14:paraId="7F814841" w14:textId="0F151113" w:rsidR="00014EF4" w:rsidRPr="008C19BB" w:rsidRDefault="00CC1E55" w:rsidP="007B33D0">
      <w:pPr>
        <w:pStyle w:val="ListParagraph"/>
        <w:numPr>
          <w:ilvl w:val="1"/>
          <w:numId w:val="3"/>
        </w:numPr>
        <w:ind w:right="542"/>
        <w:rPr>
          <w:rFonts w:ascii="Arial" w:hAnsi="Arial" w:cs="Arial"/>
          <w:sz w:val="24"/>
          <w:szCs w:val="24"/>
        </w:rPr>
      </w:pPr>
      <w:r w:rsidRPr="3140BAAD">
        <w:rPr>
          <w:rFonts w:ascii="Arial" w:hAnsi="Arial" w:cs="Arial"/>
          <w:sz w:val="24"/>
          <w:szCs w:val="24"/>
        </w:rPr>
        <w:t xml:space="preserve">Welsh Government to </w:t>
      </w:r>
      <w:r w:rsidR="4F0D02FC" w:rsidRPr="3140BAAD">
        <w:rPr>
          <w:rFonts w:ascii="Arial" w:hAnsi="Arial" w:cs="Arial"/>
          <w:sz w:val="24"/>
          <w:szCs w:val="24"/>
        </w:rPr>
        <w:t>share</w:t>
      </w:r>
      <w:r w:rsidRPr="3140BAAD">
        <w:rPr>
          <w:rFonts w:ascii="Arial" w:hAnsi="Arial" w:cs="Arial"/>
          <w:sz w:val="24"/>
          <w:szCs w:val="24"/>
        </w:rPr>
        <w:t xml:space="preserve"> </w:t>
      </w:r>
      <w:r w:rsidR="6FAFDBD1" w:rsidRPr="3140BAAD">
        <w:rPr>
          <w:rFonts w:ascii="Arial" w:hAnsi="Arial" w:cs="Arial"/>
          <w:sz w:val="24"/>
          <w:szCs w:val="24"/>
        </w:rPr>
        <w:t xml:space="preserve">Minister for Education’s </w:t>
      </w:r>
      <w:r w:rsidR="00014EF4" w:rsidRPr="3140BAAD">
        <w:rPr>
          <w:rFonts w:ascii="Arial" w:hAnsi="Arial" w:cs="Arial"/>
          <w:sz w:val="24"/>
          <w:szCs w:val="24"/>
        </w:rPr>
        <w:t xml:space="preserve">‘state of the nation’ action plan with Careers Wales once action plan is made available. This action was agreed as being </w:t>
      </w:r>
      <w:r w:rsidR="00014EF4" w:rsidRPr="3140BAAD">
        <w:rPr>
          <w:rFonts w:ascii="Arial" w:hAnsi="Arial" w:cs="Arial"/>
          <w:b/>
          <w:bCs/>
          <w:sz w:val="24"/>
          <w:szCs w:val="24"/>
        </w:rPr>
        <w:t>on-going.</w:t>
      </w:r>
      <w:r>
        <w:br/>
      </w:r>
    </w:p>
    <w:p w14:paraId="1DBDE106" w14:textId="4D809653" w:rsidR="00014EF4" w:rsidRPr="008C19BB" w:rsidRDefault="00014EF4" w:rsidP="00C849CC">
      <w:pPr>
        <w:pStyle w:val="ListParagraph"/>
        <w:numPr>
          <w:ilvl w:val="1"/>
          <w:numId w:val="3"/>
        </w:numPr>
        <w:ind w:right="542"/>
        <w:rPr>
          <w:rFonts w:ascii="Arial" w:hAnsi="Arial" w:cs="Arial"/>
          <w:sz w:val="24"/>
          <w:szCs w:val="24"/>
        </w:rPr>
      </w:pPr>
      <w:r w:rsidRPr="008C19BB">
        <w:rPr>
          <w:rFonts w:ascii="Arial" w:hAnsi="Arial" w:cs="Arial"/>
          <w:sz w:val="24"/>
          <w:szCs w:val="24"/>
        </w:rPr>
        <w:t>Board members to receive clarification re</w:t>
      </w:r>
      <w:r w:rsidR="00440C80">
        <w:rPr>
          <w:rFonts w:ascii="Arial" w:hAnsi="Arial" w:cs="Arial"/>
          <w:sz w:val="24"/>
          <w:szCs w:val="24"/>
        </w:rPr>
        <w:t>garding</w:t>
      </w:r>
      <w:r w:rsidRPr="008C19BB">
        <w:rPr>
          <w:rFonts w:ascii="Arial" w:hAnsi="Arial" w:cs="Arial"/>
          <w:sz w:val="24"/>
          <w:szCs w:val="24"/>
        </w:rPr>
        <w:t xml:space="preserve"> Careers Wales position under the </w:t>
      </w:r>
      <w:r w:rsidR="00440C80">
        <w:rPr>
          <w:rFonts w:ascii="Arial" w:hAnsi="Arial" w:cs="Arial"/>
          <w:sz w:val="24"/>
          <w:szCs w:val="24"/>
        </w:rPr>
        <w:t>C</w:t>
      </w:r>
      <w:r w:rsidRPr="008C19BB">
        <w:rPr>
          <w:rFonts w:ascii="Arial" w:hAnsi="Arial" w:cs="Arial"/>
          <w:sz w:val="24"/>
          <w:szCs w:val="24"/>
        </w:rPr>
        <w:t xml:space="preserve">ommission for Tertiary Education and Research. This action was agreed as being </w:t>
      </w:r>
      <w:r w:rsidRPr="008C19BB">
        <w:rPr>
          <w:rFonts w:ascii="Arial" w:hAnsi="Arial" w:cs="Arial"/>
          <w:b/>
          <w:bCs/>
          <w:sz w:val="24"/>
          <w:szCs w:val="24"/>
        </w:rPr>
        <w:t>actioned</w:t>
      </w:r>
      <w:r w:rsidRPr="008C19BB">
        <w:rPr>
          <w:rFonts w:ascii="Arial" w:hAnsi="Arial" w:cs="Arial"/>
          <w:sz w:val="24"/>
          <w:szCs w:val="24"/>
        </w:rPr>
        <w:t>.</w:t>
      </w:r>
      <w:r w:rsidRPr="008C19BB">
        <w:rPr>
          <w:rFonts w:ascii="Arial" w:hAnsi="Arial" w:cs="Arial"/>
          <w:sz w:val="24"/>
          <w:szCs w:val="24"/>
          <w:highlight w:val="yellow"/>
        </w:rPr>
        <w:br/>
      </w:r>
    </w:p>
    <w:p w14:paraId="186E5CF4" w14:textId="77777777" w:rsidR="00014EF4" w:rsidRPr="008C19BB" w:rsidRDefault="00014EF4" w:rsidP="00C849CC">
      <w:pPr>
        <w:pStyle w:val="ListParagraph"/>
        <w:numPr>
          <w:ilvl w:val="1"/>
          <w:numId w:val="3"/>
        </w:numPr>
        <w:ind w:right="542" w:hanging="650"/>
        <w:rPr>
          <w:rFonts w:ascii="Arial" w:hAnsi="Arial" w:cs="Arial"/>
          <w:sz w:val="24"/>
          <w:szCs w:val="24"/>
        </w:rPr>
      </w:pPr>
      <w:r w:rsidRPr="008C19BB">
        <w:rPr>
          <w:rFonts w:ascii="Arial" w:hAnsi="Arial" w:cs="Arial"/>
          <w:sz w:val="24"/>
          <w:szCs w:val="24"/>
        </w:rPr>
        <w:t xml:space="preserve">Ensure Careers Wales can engage with the team responsible for reviewing vocational qualifications. This action was agreed as being </w:t>
      </w:r>
      <w:r w:rsidRPr="00174123">
        <w:rPr>
          <w:rFonts w:ascii="Arial" w:hAnsi="Arial" w:cs="Arial"/>
          <w:b/>
          <w:bCs/>
          <w:sz w:val="24"/>
          <w:szCs w:val="24"/>
        </w:rPr>
        <w:t>actioned</w:t>
      </w:r>
      <w:r w:rsidRPr="008C19BB">
        <w:rPr>
          <w:rFonts w:ascii="Arial" w:hAnsi="Arial" w:cs="Arial"/>
          <w:sz w:val="24"/>
          <w:szCs w:val="24"/>
        </w:rPr>
        <w:t>.</w:t>
      </w:r>
      <w:r w:rsidRPr="008C19BB">
        <w:rPr>
          <w:rFonts w:ascii="Arial" w:hAnsi="Arial" w:cs="Arial"/>
          <w:sz w:val="24"/>
          <w:szCs w:val="24"/>
        </w:rPr>
        <w:br/>
      </w:r>
    </w:p>
    <w:p w14:paraId="5CF0B1D7" w14:textId="45B70948" w:rsidR="00014EF4" w:rsidRPr="008C19BB" w:rsidRDefault="00014EF4" w:rsidP="00C849CC">
      <w:pPr>
        <w:pStyle w:val="ListParagraph"/>
        <w:numPr>
          <w:ilvl w:val="1"/>
          <w:numId w:val="3"/>
        </w:numPr>
        <w:ind w:right="542" w:hanging="650"/>
        <w:rPr>
          <w:rFonts w:ascii="Arial" w:hAnsi="Arial" w:cs="Arial"/>
          <w:sz w:val="24"/>
          <w:szCs w:val="24"/>
        </w:rPr>
      </w:pPr>
      <w:r w:rsidRPr="008C19BB">
        <w:rPr>
          <w:rFonts w:ascii="Arial" w:hAnsi="Arial" w:cs="Arial"/>
          <w:sz w:val="24"/>
          <w:szCs w:val="24"/>
        </w:rPr>
        <w:t xml:space="preserve">Board </w:t>
      </w:r>
      <w:r w:rsidR="00440C80">
        <w:rPr>
          <w:rFonts w:ascii="Arial" w:hAnsi="Arial" w:cs="Arial"/>
          <w:sz w:val="24"/>
          <w:szCs w:val="24"/>
        </w:rPr>
        <w:t xml:space="preserve">members </w:t>
      </w:r>
      <w:r w:rsidRPr="008C19BB">
        <w:rPr>
          <w:rFonts w:ascii="Arial" w:hAnsi="Arial" w:cs="Arial"/>
          <w:sz w:val="24"/>
          <w:szCs w:val="24"/>
        </w:rPr>
        <w:t>to provide comments and feedback re</w:t>
      </w:r>
      <w:r w:rsidR="00440C80">
        <w:rPr>
          <w:rFonts w:ascii="Arial" w:hAnsi="Arial" w:cs="Arial"/>
          <w:sz w:val="24"/>
          <w:szCs w:val="24"/>
        </w:rPr>
        <w:t>garding</w:t>
      </w:r>
      <w:r w:rsidR="000C7BED">
        <w:rPr>
          <w:rFonts w:ascii="Arial" w:hAnsi="Arial" w:cs="Arial"/>
          <w:sz w:val="24"/>
          <w:szCs w:val="24"/>
        </w:rPr>
        <w:t xml:space="preserve"> the</w:t>
      </w:r>
      <w:r w:rsidRPr="008C19BB">
        <w:rPr>
          <w:rFonts w:ascii="Arial" w:hAnsi="Arial" w:cs="Arial"/>
          <w:sz w:val="24"/>
          <w:szCs w:val="24"/>
        </w:rPr>
        <w:t xml:space="preserve"> HART</w:t>
      </w:r>
      <w:r w:rsidR="000C7BED">
        <w:rPr>
          <w:rFonts w:ascii="Arial" w:hAnsi="Arial" w:cs="Arial"/>
          <w:sz w:val="24"/>
          <w:szCs w:val="24"/>
        </w:rPr>
        <w:t>,</w:t>
      </w:r>
      <w:r w:rsidRPr="008C19BB">
        <w:rPr>
          <w:rFonts w:ascii="Arial" w:hAnsi="Arial" w:cs="Arial"/>
          <w:sz w:val="24"/>
          <w:szCs w:val="24"/>
        </w:rPr>
        <w:t xml:space="preserve"> and HART to be taken to Finance, Audit and Risk meeting for further discussion on behalf of the Board. This action was agreed as being </w:t>
      </w:r>
      <w:r w:rsidRPr="008C19BB">
        <w:rPr>
          <w:rFonts w:ascii="Arial" w:hAnsi="Arial" w:cs="Arial"/>
          <w:b/>
          <w:bCs/>
          <w:sz w:val="24"/>
          <w:szCs w:val="24"/>
        </w:rPr>
        <w:t>actioned.</w:t>
      </w:r>
      <w:r w:rsidRPr="008C19BB">
        <w:rPr>
          <w:rFonts w:ascii="Arial" w:hAnsi="Arial" w:cs="Arial"/>
          <w:sz w:val="24"/>
          <w:szCs w:val="24"/>
        </w:rPr>
        <w:br/>
      </w:r>
    </w:p>
    <w:p w14:paraId="18E35D99" w14:textId="77777777" w:rsidR="00014EF4" w:rsidRPr="008C19BB" w:rsidRDefault="00014EF4" w:rsidP="00C849CC">
      <w:pPr>
        <w:pStyle w:val="ListParagraph"/>
        <w:numPr>
          <w:ilvl w:val="1"/>
          <w:numId w:val="3"/>
        </w:numPr>
        <w:ind w:right="542" w:hanging="650"/>
        <w:rPr>
          <w:rFonts w:ascii="Arial" w:hAnsi="Arial" w:cs="Arial"/>
          <w:sz w:val="24"/>
          <w:szCs w:val="24"/>
        </w:rPr>
      </w:pPr>
      <w:r w:rsidRPr="008C19BB">
        <w:rPr>
          <w:rFonts w:ascii="Arial" w:hAnsi="Arial" w:cs="Arial"/>
          <w:sz w:val="24"/>
          <w:szCs w:val="24"/>
        </w:rPr>
        <w:t xml:space="preserve">Provide a Teams channel for the Board to access papers re committees etc. This action was agreed as being </w:t>
      </w:r>
      <w:r w:rsidRPr="008C19BB">
        <w:rPr>
          <w:rFonts w:ascii="Arial" w:hAnsi="Arial" w:cs="Arial"/>
          <w:b/>
          <w:bCs/>
          <w:sz w:val="24"/>
          <w:szCs w:val="24"/>
        </w:rPr>
        <w:t>actioned.</w:t>
      </w:r>
      <w:r w:rsidRPr="008C19BB">
        <w:rPr>
          <w:rFonts w:ascii="Arial" w:hAnsi="Arial" w:cs="Arial"/>
          <w:sz w:val="24"/>
          <w:szCs w:val="24"/>
        </w:rPr>
        <w:br/>
      </w:r>
    </w:p>
    <w:p w14:paraId="658A7DE9" w14:textId="49021028" w:rsidR="00014EF4" w:rsidRPr="008C19BB" w:rsidRDefault="00014EF4" w:rsidP="00C849CC">
      <w:pPr>
        <w:pStyle w:val="ListParagraph"/>
        <w:numPr>
          <w:ilvl w:val="1"/>
          <w:numId w:val="3"/>
        </w:numPr>
        <w:ind w:right="542" w:hanging="650"/>
        <w:rPr>
          <w:rFonts w:ascii="Arial" w:hAnsi="Arial" w:cs="Arial"/>
          <w:sz w:val="24"/>
          <w:szCs w:val="24"/>
        </w:rPr>
      </w:pPr>
      <w:r w:rsidRPr="008C19BB">
        <w:rPr>
          <w:rFonts w:ascii="Arial" w:hAnsi="Arial" w:cs="Arial"/>
          <w:sz w:val="24"/>
          <w:szCs w:val="24"/>
        </w:rPr>
        <w:t xml:space="preserve">Board </w:t>
      </w:r>
      <w:r w:rsidR="000C7BED">
        <w:rPr>
          <w:rFonts w:ascii="Arial" w:hAnsi="Arial" w:cs="Arial"/>
          <w:sz w:val="24"/>
          <w:szCs w:val="24"/>
        </w:rPr>
        <w:t xml:space="preserve">members </w:t>
      </w:r>
      <w:r w:rsidRPr="008C19BB">
        <w:rPr>
          <w:rFonts w:ascii="Arial" w:hAnsi="Arial" w:cs="Arial"/>
          <w:sz w:val="24"/>
          <w:szCs w:val="24"/>
        </w:rPr>
        <w:t xml:space="preserve">to share Board Skills Template Assessment with the Chair, this action was agreed as being </w:t>
      </w:r>
      <w:r w:rsidRPr="008C19BB">
        <w:rPr>
          <w:rFonts w:ascii="Arial" w:hAnsi="Arial" w:cs="Arial"/>
          <w:b/>
          <w:bCs/>
          <w:sz w:val="24"/>
          <w:szCs w:val="24"/>
        </w:rPr>
        <w:t>actioned.</w:t>
      </w:r>
      <w:r w:rsidRPr="008C19BB">
        <w:rPr>
          <w:rFonts w:ascii="Arial" w:hAnsi="Arial" w:cs="Arial"/>
          <w:b/>
          <w:bCs/>
          <w:sz w:val="24"/>
          <w:szCs w:val="24"/>
        </w:rPr>
        <w:br/>
      </w:r>
      <w:r w:rsidRPr="008C19BB">
        <w:rPr>
          <w:rFonts w:ascii="Arial" w:hAnsi="Arial" w:cs="Arial"/>
          <w:sz w:val="24"/>
          <w:szCs w:val="24"/>
        </w:rPr>
        <w:br/>
      </w:r>
      <w:r w:rsidRPr="008C19BB">
        <w:rPr>
          <w:rFonts w:ascii="Arial" w:hAnsi="Arial" w:cs="Arial"/>
          <w:b/>
          <w:bCs/>
          <w:sz w:val="24"/>
          <w:szCs w:val="24"/>
        </w:rPr>
        <w:t>ACTION 1</w:t>
      </w:r>
      <w:r w:rsidRPr="008C19BB">
        <w:rPr>
          <w:rFonts w:ascii="Arial" w:hAnsi="Arial" w:cs="Arial"/>
          <w:sz w:val="24"/>
          <w:szCs w:val="24"/>
        </w:rPr>
        <w:t>: Share ‘state of the nation’ action plan with Careers Wales once action plan is made available.</w:t>
      </w:r>
    </w:p>
    <w:p w14:paraId="0D0D50DA" w14:textId="77777777" w:rsidR="00014EF4" w:rsidRPr="008C19BB" w:rsidRDefault="00014EF4" w:rsidP="00014EF4">
      <w:pPr>
        <w:pStyle w:val="ListParagraph"/>
        <w:ind w:left="792" w:right="542"/>
        <w:rPr>
          <w:rFonts w:ascii="Arial" w:hAnsi="Arial" w:cs="Arial"/>
          <w:sz w:val="24"/>
          <w:szCs w:val="24"/>
        </w:rPr>
      </w:pPr>
      <w:r w:rsidRPr="008C19BB">
        <w:rPr>
          <w:rFonts w:ascii="Arial" w:hAnsi="Arial" w:cs="Arial"/>
          <w:sz w:val="24"/>
          <w:szCs w:val="24"/>
        </w:rPr>
        <w:br/>
      </w:r>
      <w:r w:rsidRPr="008C19BB">
        <w:rPr>
          <w:rFonts w:ascii="Arial" w:hAnsi="Arial" w:cs="Arial"/>
          <w:sz w:val="24"/>
          <w:szCs w:val="24"/>
        </w:rPr>
        <w:br/>
      </w:r>
    </w:p>
    <w:p w14:paraId="178C0D3C" w14:textId="3B536E07" w:rsidR="00B35FA5" w:rsidRDefault="00014EF4" w:rsidP="00B35FA5">
      <w:pPr>
        <w:pStyle w:val="Heading2"/>
        <w:numPr>
          <w:ilvl w:val="0"/>
          <w:numId w:val="3"/>
        </w:numPr>
        <w:rPr>
          <w:rFonts w:cs="Arial"/>
          <w:szCs w:val="24"/>
        </w:rPr>
      </w:pPr>
      <w:r w:rsidRPr="00057B69">
        <w:rPr>
          <w:rStyle w:val="Heading2Char"/>
        </w:rPr>
        <w:t>Chair’s Update</w:t>
      </w:r>
    </w:p>
    <w:p w14:paraId="1F35CAE9" w14:textId="52516492" w:rsidR="00CA69E8" w:rsidRPr="00CA69E8" w:rsidRDefault="00014EF4" w:rsidP="00B35FA5">
      <w:pPr>
        <w:pStyle w:val="ListParagraph"/>
        <w:ind w:left="360" w:right="542"/>
        <w:rPr>
          <w:rFonts w:ascii="Arial" w:hAnsi="Arial" w:cs="Arial"/>
          <w:sz w:val="24"/>
          <w:szCs w:val="24"/>
        </w:rPr>
      </w:pPr>
      <w:r w:rsidRPr="008C19BB">
        <w:rPr>
          <w:rFonts w:ascii="Arial" w:hAnsi="Arial" w:cs="Arial"/>
          <w:sz w:val="24"/>
          <w:szCs w:val="24"/>
        </w:rPr>
        <w:br/>
      </w:r>
      <w:r w:rsidR="00CA69E8" w:rsidRPr="00CA69E8">
        <w:rPr>
          <w:rFonts w:ascii="Arial" w:eastAsia="Times New Roman" w:hAnsi="Arial" w:cs="Arial"/>
          <w:sz w:val="24"/>
          <w:szCs w:val="24"/>
        </w:rPr>
        <w:t>The Chair highlighted the following items to members:</w:t>
      </w:r>
    </w:p>
    <w:p w14:paraId="7D190B9F" w14:textId="57AD6299" w:rsidR="00014EF4" w:rsidRPr="008C19BB" w:rsidRDefault="00014EF4" w:rsidP="009926FC">
      <w:pPr>
        <w:ind w:left="426" w:right="542"/>
        <w:rPr>
          <w:rFonts w:ascii="Arial" w:eastAsia="Times New Roman" w:hAnsi="Arial" w:cs="Arial"/>
          <w:sz w:val="24"/>
          <w:szCs w:val="24"/>
        </w:rPr>
      </w:pPr>
      <w:r w:rsidRPr="00CA69E8">
        <w:rPr>
          <w:rFonts w:ascii="Arial" w:eastAsia="Times New Roman" w:hAnsi="Arial" w:cs="Arial"/>
          <w:b/>
          <w:bCs/>
          <w:sz w:val="24"/>
          <w:szCs w:val="24"/>
        </w:rPr>
        <w:t xml:space="preserve">Changes in Board membership: </w:t>
      </w:r>
      <w:r w:rsidRPr="00CA69E8">
        <w:rPr>
          <w:rFonts w:ascii="Arial" w:eastAsia="Times New Roman" w:hAnsi="Arial" w:cs="Arial"/>
          <w:sz w:val="24"/>
          <w:szCs w:val="24"/>
        </w:rPr>
        <w:t>An introduction was received from two new Board members, and it was announced that two Board members would be leaving Careers Wales.</w:t>
      </w:r>
      <w:r w:rsidRPr="00CA69E8">
        <w:rPr>
          <w:rFonts w:ascii="Arial" w:hAnsi="Arial" w:cs="Arial"/>
          <w:sz w:val="24"/>
          <w:szCs w:val="24"/>
        </w:rPr>
        <w:br/>
      </w:r>
      <w:r w:rsidRPr="00CA69E8">
        <w:rPr>
          <w:rFonts w:ascii="Arial" w:eastAsia="Times New Roman" w:hAnsi="Arial" w:cs="Arial"/>
          <w:b/>
          <w:bCs/>
          <w:sz w:val="24"/>
          <w:szCs w:val="24"/>
        </w:rPr>
        <w:t>Committee structure reviewed:</w:t>
      </w:r>
      <w:r w:rsidRPr="00CA69E8">
        <w:rPr>
          <w:rFonts w:ascii="Arial" w:eastAsia="Times New Roman" w:hAnsi="Arial" w:cs="Arial"/>
          <w:sz w:val="24"/>
          <w:szCs w:val="24"/>
        </w:rPr>
        <w:t xml:space="preserve"> The current committee structure and membership for each committee has been reviewed. All committee members were due to gain access to their allocated committee group on Teams.</w:t>
      </w:r>
      <w:r w:rsidRPr="00CA69E8">
        <w:rPr>
          <w:rFonts w:ascii="Arial" w:eastAsia="Times New Roman" w:hAnsi="Arial" w:cs="Arial"/>
          <w:sz w:val="24"/>
          <w:szCs w:val="24"/>
        </w:rPr>
        <w:br/>
      </w:r>
      <w:r w:rsidRPr="00CA69E8">
        <w:rPr>
          <w:rFonts w:ascii="Arial" w:eastAsia="Times New Roman" w:hAnsi="Arial" w:cs="Arial"/>
          <w:b/>
          <w:bCs/>
          <w:sz w:val="24"/>
          <w:szCs w:val="24"/>
        </w:rPr>
        <w:t>Skills Matrix Framework:</w:t>
      </w:r>
      <w:r w:rsidRPr="00CA69E8">
        <w:rPr>
          <w:rFonts w:ascii="Arial" w:eastAsia="Times New Roman" w:hAnsi="Arial" w:cs="Arial"/>
          <w:sz w:val="24"/>
          <w:szCs w:val="24"/>
        </w:rPr>
        <w:t xml:space="preserve"> A skills matrix was due to be shared on the Teams channel for Board members to complete.</w:t>
      </w:r>
      <w:r w:rsidRPr="00CA69E8">
        <w:rPr>
          <w:rFonts w:ascii="Arial" w:eastAsia="Times New Roman" w:hAnsi="Arial" w:cs="Arial"/>
          <w:sz w:val="24"/>
          <w:szCs w:val="24"/>
        </w:rPr>
        <w:br/>
      </w:r>
      <w:r w:rsidRPr="00CA69E8">
        <w:rPr>
          <w:rFonts w:ascii="Arial" w:eastAsia="Times New Roman" w:hAnsi="Arial" w:cs="Arial"/>
          <w:b/>
          <w:bCs/>
          <w:sz w:val="24"/>
          <w:szCs w:val="24"/>
        </w:rPr>
        <w:t xml:space="preserve">Reviewing Board Recruitment Process: </w:t>
      </w:r>
      <w:r w:rsidRPr="00CA69E8">
        <w:rPr>
          <w:rFonts w:ascii="Arial" w:eastAsia="Times New Roman" w:hAnsi="Arial" w:cs="Arial"/>
          <w:sz w:val="24"/>
          <w:szCs w:val="24"/>
        </w:rPr>
        <w:t>The Board recruitment process is currently undergoing a review.</w:t>
      </w:r>
      <w:r w:rsidRPr="00CA69E8">
        <w:rPr>
          <w:rFonts w:ascii="Arial" w:eastAsia="Times New Roman" w:hAnsi="Arial" w:cs="Arial"/>
          <w:b/>
          <w:bCs/>
          <w:sz w:val="24"/>
          <w:szCs w:val="24"/>
        </w:rPr>
        <w:br/>
      </w:r>
      <w:r w:rsidRPr="00CA69E8">
        <w:rPr>
          <w:rFonts w:ascii="Arial" w:eastAsia="Times New Roman" w:hAnsi="Arial" w:cs="Arial"/>
          <w:sz w:val="24"/>
          <w:szCs w:val="24"/>
        </w:rPr>
        <w:br/>
      </w:r>
      <w:r w:rsidRPr="00CA69E8">
        <w:rPr>
          <w:rFonts w:ascii="Arial" w:eastAsia="Times New Roman" w:hAnsi="Arial" w:cs="Arial"/>
          <w:b/>
          <w:bCs/>
          <w:sz w:val="24"/>
          <w:szCs w:val="24"/>
        </w:rPr>
        <w:t>ACTION 2:</w:t>
      </w:r>
      <w:r w:rsidRPr="00CA69E8">
        <w:rPr>
          <w:rFonts w:ascii="Arial" w:eastAsia="Times New Roman" w:hAnsi="Arial" w:cs="Arial"/>
          <w:sz w:val="24"/>
          <w:szCs w:val="24"/>
        </w:rPr>
        <w:t xml:space="preserve"> Board members to be granted access to all relevant Board and committee groups on Teams.</w:t>
      </w:r>
      <w:r w:rsidRPr="00CA69E8">
        <w:rPr>
          <w:rFonts w:ascii="Arial" w:eastAsia="Times New Roman" w:hAnsi="Arial" w:cs="Arial"/>
          <w:sz w:val="24"/>
          <w:szCs w:val="24"/>
        </w:rPr>
        <w:br/>
      </w:r>
      <w:r w:rsidRPr="00CA69E8">
        <w:rPr>
          <w:rFonts w:ascii="Arial" w:eastAsia="Times New Roman" w:hAnsi="Arial" w:cs="Arial"/>
          <w:sz w:val="24"/>
          <w:szCs w:val="24"/>
        </w:rPr>
        <w:br/>
      </w:r>
      <w:r w:rsidRPr="00CA69E8">
        <w:rPr>
          <w:rFonts w:ascii="Arial" w:eastAsia="Times New Roman" w:hAnsi="Arial" w:cs="Arial"/>
          <w:b/>
          <w:bCs/>
          <w:sz w:val="24"/>
          <w:szCs w:val="24"/>
        </w:rPr>
        <w:t>ACTION 3:</w:t>
      </w:r>
      <w:r w:rsidRPr="00CA69E8">
        <w:rPr>
          <w:rFonts w:ascii="Arial" w:eastAsia="Times New Roman" w:hAnsi="Arial" w:cs="Arial"/>
          <w:sz w:val="24"/>
          <w:szCs w:val="24"/>
        </w:rPr>
        <w:t xml:space="preserve"> Board members to complete the skills matrix framework via the Board </w:t>
      </w:r>
      <w:r w:rsidRPr="00CA69E8">
        <w:rPr>
          <w:rFonts w:ascii="Arial" w:eastAsia="Times New Roman" w:hAnsi="Arial" w:cs="Arial"/>
          <w:sz w:val="24"/>
          <w:szCs w:val="24"/>
        </w:rPr>
        <w:lastRenderedPageBreak/>
        <w:t>channel.</w:t>
      </w:r>
      <w:r w:rsidRPr="00CA69E8">
        <w:rPr>
          <w:rFonts w:ascii="Arial" w:eastAsia="Times New Roman" w:hAnsi="Arial" w:cs="Arial"/>
          <w:sz w:val="24"/>
          <w:szCs w:val="24"/>
        </w:rPr>
        <w:br/>
      </w:r>
    </w:p>
    <w:p w14:paraId="5121D4AA" w14:textId="60A91786" w:rsidR="003516A5" w:rsidRPr="003516A5" w:rsidRDefault="00014EF4" w:rsidP="003516A5">
      <w:pPr>
        <w:pStyle w:val="Heading2"/>
        <w:numPr>
          <w:ilvl w:val="0"/>
          <w:numId w:val="3"/>
        </w:numPr>
        <w:rPr>
          <w:rStyle w:val="Heading2Char"/>
          <w:rFonts w:eastAsiaTheme="minorHAnsi" w:cs="Arial"/>
          <w:color w:val="000000"/>
          <w:szCs w:val="24"/>
          <w:shd w:val="clear" w:color="auto" w:fill="FFFFFF"/>
        </w:rPr>
      </w:pPr>
      <w:r w:rsidRPr="00BD5220">
        <w:rPr>
          <w:rStyle w:val="Heading2Char"/>
        </w:rPr>
        <w:t>Chief Executive’s Report</w:t>
      </w:r>
    </w:p>
    <w:p w14:paraId="4A299800" w14:textId="19E85DE5" w:rsidR="009926FC" w:rsidRDefault="00014EF4" w:rsidP="003516A5">
      <w:pPr>
        <w:pStyle w:val="ListParagraph"/>
        <w:ind w:left="360" w:right="542"/>
        <w:rPr>
          <w:rStyle w:val="normaltextrun"/>
          <w:rFonts w:ascii="Arial" w:hAnsi="Arial" w:cs="Arial"/>
          <w:color w:val="000000"/>
          <w:sz w:val="24"/>
          <w:szCs w:val="24"/>
          <w:shd w:val="clear" w:color="auto" w:fill="FFFFFF"/>
        </w:rPr>
      </w:pPr>
      <w:r w:rsidRPr="008C19BB">
        <w:rPr>
          <w:rStyle w:val="normaltextrun"/>
          <w:rFonts w:ascii="Arial" w:hAnsi="Arial" w:cs="Arial"/>
          <w:b/>
          <w:bCs/>
          <w:color w:val="000000"/>
          <w:sz w:val="24"/>
          <w:szCs w:val="24"/>
          <w:shd w:val="clear" w:color="auto" w:fill="FFFFFF"/>
        </w:rPr>
        <w:br/>
      </w:r>
      <w:r w:rsidR="009926FC">
        <w:rPr>
          <w:rStyle w:val="normaltextrun"/>
          <w:rFonts w:ascii="Arial" w:hAnsi="Arial" w:cs="Arial"/>
          <w:color w:val="000000"/>
          <w:sz w:val="24"/>
          <w:szCs w:val="24"/>
          <w:shd w:val="clear" w:color="auto" w:fill="FFFFFF"/>
        </w:rPr>
        <w:t>The Chief Executive highlighted the following items from the previously circulated report:</w:t>
      </w:r>
    </w:p>
    <w:p w14:paraId="1EEC231C" w14:textId="77777777" w:rsidR="00AA41E7" w:rsidRDefault="00AA41E7" w:rsidP="009926FC">
      <w:pPr>
        <w:pStyle w:val="ListParagraph"/>
        <w:ind w:left="426" w:right="542"/>
        <w:rPr>
          <w:rStyle w:val="normaltextrun"/>
          <w:rFonts w:ascii="Arial" w:hAnsi="Arial" w:cs="Arial"/>
          <w:b/>
          <w:bCs/>
          <w:color w:val="000000"/>
          <w:sz w:val="24"/>
          <w:szCs w:val="24"/>
          <w:shd w:val="clear" w:color="auto" w:fill="FFFFFF"/>
        </w:rPr>
      </w:pPr>
    </w:p>
    <w:p w14:paraId="44DFDEBA" w14:textId="10621893" w:rsidR="00014EF4" w:rsidRPr="008C19BB" w:rsidRDefault="00014EF4" w:rsidP="00174123">
      <w:pPr>
        <w:pStyle w:val="ListParagraph"/>
        <w:ind w:left="426" w:right="542"/>
        <w:rPr>
          <w:rStyle w:val="normaltextrun"/>
          <w:rFonts w:ascii="Arial" w:hAnsi="Arial" w:cs="Arial"/>
          <w:color w:val="000000"/>
          <w:sz w:val="24"/>
          <w:szCs w:val="24"/>
          <w:shd w:val="clear" w:color="auto" w:fill="FFFFFF"/>
        </w:rPr>
      </w:pPr>
      <w:r w:rsidRPr="008C19BB">
        <w:rPr>
          <w:rStyle w:val="normaltextrun"/>
          <w:rFonts w:ascii="Arial" w:hAnsi="Arial" w:cs="Arial"/>
          <w:b/>
          <w:bCs/>
          <w:color w:val="000000"/>
          <w:sz w:val="24"/>
          <w:szCs w:val="24"/>
          <w:shd w:val="clear" w:color="auto" w:fill="FFFFFF"/>
        </w:rPr>
        <w:t xml:space="preserve">Risk Register: </w:t>
      </w:r>
      <w:r w:rsidRPr="008C19BB">
        <w:rPr>
          <w:rStyle w:val="normaltextrun"/>
          <w:rFonts w:ascii="Arial" w:hAnsi="Arial" w:cs="Arial"/>
          <w:color w:val="000000"/>
          <w:sz w:val="24"/>
          <w:szCs w:val="24"/>
          <w:shd w:val="clear" w:color="auto" w:fill="FFFFFF"/>
        </w:rPr>
        <w:t>The top three risks within the Chief Executive’s report remain the same</w:t>
      </w:r>
      <w:r w:rsidR="00AA41E7">
        <w:rPr>
          <w:rStyle w:val="normaltextrun"/>
          <w:rFonts w:ascii="Arial" w:hAnsi="Arial" w:cs="Arial"/>
          <w:color w:val="000000"/>
          <w:sz w:val="24"/>
          <w:szCs w:val="24"/>
          <w:shd w:val="clear" w:color="auto" w:fill="FFFFFF"/>
        </w:rPr>
        <w:t>.</w:t>
      </w:r>
      <w:r w:rsidRPr="008C19BB">
        <w:rPr>
          <w:rStyle w:val="normaltextrun"/>
          <w:rFonts w:ascii="Arial" w:hAnsi="Arial" w:cs="Arial"/>
          <w:color w:val="000000"/>
          <w:sz w:val="24"/>
          <w:szCs w:val="24"/>
          <w:shd w:val="clear" w:color="auto" w:fill="FFFFFF"/>
        </w:rPr>
        <w:br/>
      </w:r>
      <w:r w:rsidRPr="008C19BB">
        <w:rPr>
          <w:rStyle w:val="normaltextrun"/>
          <w:rFonts w:ascii="Arial" w:hAnsi="Arial" w:cs="Arial"/>
          <w:b/>
          <w:bCs/>
          <w:color w:val="000000"/>
          <w:sz w:val="24"/>
          <w:szCs w:val="24"/>
          <w:shd w:val="clear" w:color="auto" w:fill="FFFFFF"/>
        </w:rPr>
        <w:t xml:space="preserve">Articles of Association </w:t>
      </w:r>
      <w:r w:rsidR="00AA41E7">
        <w:rPr>
          <w:rStyle w:val="normaltextrun"/>
          <w:rFonts w:ascii="Arial" w:hAnsi="Arial" w:cs="Arial"/>
          <w:b/>
          <w:bCs/>
          <w:color w:val="000000"/>
          <w:sz w:val="24"/>
          <w:szCs w:val="24"/>
          <w:shd w:val="clear" w:color="auto" w:fill="FFFFFF"/>
        </w:rPr>
        <w:t>d</w:t>
      </w:r>
      <w:r w:rsidRPr="008C19BB">
        <w:rPr>
          <w:rStyle w:val="normaltextrun"/>
          <w:rFonts w:ascii="Arial" w:hAnsi="Arial" w:cs="Arial"/>
          <w:b/>
          <w:bCs/>
          <w:color w:val="000000"/>
          <w:sz w:val="24"/>
          <w:szCs w:val="24"/>
          <w:shd w:val="clear" w:color="auto" w:fill="FFFFFF"/>
        </w:rPr>
        <w:t xml:space="preserve">ue to be </w:t>
      </w:r>
      <w:r w:rsidR="00AA41E7">
        <w:rPr>
          <w:rStyle w:val="normaltextrun"/>
          <w:rFonts w:ascii="Arial" w:hAnsi="Arial" w:cs="Arial"/>
          <w:b/>
          <w:bCs/>
          <w:color w:val="000000"/>
          <w:sz w:val="24"/>
          <w:szCs w:val="24"/>
          <w:shd w:val="clear" w:color="auto" w:fill="FFFFFF"/>
        </w:rPr>
        <w:t>r</w:t>
      </w:r>
      <w:r w:rsidRPr="008C19BB">
        <w:rPr>
          <w:rStyle w:val="normaltextrun"/>
          <w:rFonts w:ascii="Arial" w:hAnsi="Arial" w:cs="Arial"/>
          <w:b/>
          <w:bCs/>
          <w:color w:val="000000"/>
          <w:sz w:val="24"/>
          <w:szCs w:val="24"/>
          <w:shd w:val="clear" w:color="auto" w:fill="FFFFFF"/>
        </w:rPr>
        <w:t>eviewed</w:t>
      </w:r>
      <w:r w:rsidRPr="008C19BB">
        <w:rPr>
          <w:rStyle w:val="normaltextrun"/>
          <w:rFonts w:ascii="Arial" w:hAnsi="Arial" w:cs="Arial"/>
          <w:color w:val="000000"/>
          <w:sz w:val="24"/>
          <w:szCs w:val="24"/>
          <w:shd w:val="clear" w:color="auto" w:fill="FFFFFF"/>
        </w:rPr>
        <w:t>: the articles of association were currently being reviewed by an external legal team.</w:t>
      </w:r>
      <w:r w:rsidRPr="008C19BB">
        <w:rPr>
          <w:rStyle w:val="normaltextrun"/>
          <w:rFonts w:ascii="Arial" w:hAnsi="Arial" w:cs="Arial"/>
          <w:color w:val="000000"/>
          <w:sz w:val="24"/>
          <w:szCs w:val="24"/>
          <w:shd w:val="clear" w:color="auto" w:fill="FFFFFF"/>
        </w:rPr>
        <w:br/>
      </w:r>
      <w:r w:rsidRPr="008C19BB">
        <w:rPr>
          <w:rStyle w:val="normaltextrun"/>
          <w:rFonts w:ascii="Arial" w:hAnsi="Arial" w:cs="Arial"/>
          <w:b/>
          <w:bCs/>
          <w:color w:val="000000"/>
          <w:sz w:val="24"/>
          <w:szCs w:val="24"/>
          <w:shd w:val="clear" w:color="auto" w:fill="FFFFFF"/>
        </w:rPr>
        <w:t>Business Planning Days and Managers Day</w:t>
      </w:r>
      <w:r w:rsidRPr="008C19BB">
        <w:rPr>
          <w:rStyle w:val="normaltextrun"/>
          <w:rFonts w:ascii="Arial" w:hAnsi="Arial" w:cs="Arial"/>
          <w:b/>
          <w:bCs/>
          <w:color w:val="000000" w:themeColor="text1"/>
          <w:sz w:val="24"/>
          <w:szCs w:val="24"/>
        </w:rPr>
        <w:t xml:space="preserve">: </w:t>
      </w:r>
      <w:r w:rsidRPr="008C19BB">
        <w:rPr>
          <w:rStyle w:val="normaltextrun"/>
          <w:rFonts w:ascii="Arial" w:hAnsi="Arial" w:cs="Arial"/>
          <w:color w:val="000000" w:themeColor="text1"/>
          <w:sz w:val="24"/>
          <w:szCs w:val="24"/>
        </w:rPr>
        <w:t xml:space="preserve">it was noted that the company held several business planning days and a </w:t>
      </w:r>
      <w:r w:rsidR="004F6190">
        <w:rPr>
          <w:rStyle w:val="normaltextrun"/>
          <w:rFonts w:ascii="Arial" w:hAnsi="Arial" w:cs="Arial"/>
          <w:color w:val="000000" w:themeColor="text1"/>
          <w:sz w:val="24"/>
          <w:szCs w:val="24"/>
        </w:rPr>
        <w:t xml:space="preserve">successful </w:t>
      </w:r>
      <w:r w:rsidRPr="008C19BB">
        <w:rPr>
          <w:rStyle w:val="normaltextrun"/>
          <w:rFonts w:ascii="Arial" w:hAnsi="Arial" w:cs="Arial"/>
          <w:color w:val="000000" w:themeColor="text1"/>
          <w:sz w:val="24"/>
          <w:szCs w:val="24"/>
        </w:rPr>
        <w:t>managers’ day took place with all managers</w:t>
      </w:r>
      <w:r w:rsidR="004F6190">
        <w:rPr>
          <w:rStyle w:val="normaltextrun"/>
          <w:rFonts w:ascii="Arial" w:hAnsi="Arial" w:cs="Arial"/>
          <w:color w:val="000000" w:themeColor="text1"/>
          <w:sz w:val="24"/>
          <w:szCs w:val="24"/>
        </w:rPr>
        <w:t xml:space="preserve"> from across the company</w:t>
      </w:r>
      <w:r w:rsidRPr="008C19BB">
        <w:rPr>
          <w:rStyle w:val="normaltextrun"/>
          <w:rFonts w:ascii="Arial" w:hAnsi="Arial" w:cs="Arial"/>
          <w:color w:val="000000" w:themeColor="text1"/>
          <w:sz w:val="24"/>
          <w:szCs w:val="24"/>
        </w:rPr>
        <w:t>.</w:t>
      </w:r>
      <w:r w:rsidRPr="008C19BB">
        <w:rPr>
          <w:rStyle w:val="normaltextrun"/>
          <w:rFonts w:ascii="Arial" w:hAnsi="Arial" w:cs="Arial"/>
          <w:color w:val="000000"/>
          <w:sz w:val="24"/>
          <w:szCs w:val="24"/>
          <w:shd w:val="clear" w:color="auto" w:fill="FFFFFF"/>
        </w:rPr>
        <w:br/>
      </w:r>
      <w:r w:rsidRPr="008C19BB">
        <w:rPr>
          <w:rStyle w:val="normaltextrun"/>
          <w:rFonts w:ascii="Arial" w:hAnsi="Arial" w:cs="Arial"/>
          <w:b/>
          <w:bCs/>
          <w:color w:val="000000"/>
          <w:sz w:val="24"/>
          <w:szCs w:val="24"/>
          <w:shd w:val="clear" w:color="auto" w:fill="FFFFFF"/>
        </w:rPr>
        <w:t xml:space="preserve">Social Partnership Employability and Fair Work Directorate: </w:t>
      </w:r>
      <w:r w:rsidRPr="008C19BB">
        <w:rPr>
          <w:rStyle w:val="normaltextrun"/>
          <w:rFonts w:ascii="Arial" w:hAnsi="Arial" w:cs="Arial"/>
          <w:color w:val="000000"/>
          <w:sz w:val="24"/>
          <w:szCs w:val="24"/>
          <w:shd w:val="clear" w:color="auto" w:fill="FFFFFF"/>
        </w:rPr>
        <w:t xml:space="preserve">A Careers Wales presentation was delivered at the social partnership employability and fair work directorate. </w:t>
      </w:r>
      <w:r w:rsidRPr="008C19BB">
        <w:rPr>
          <w:rStyle w:val="normaltextrun"/>
          <w:rFonts w:ascii="Arial" w:hAnsi="Arial" w:cs="Arial"/>
          <w:color w:val="000000"/>
          <w:sz w:val="24"/>
          <w:szCs w:val="24"/>
          <w:shd w:val="clear" w:color="auto" w:fill="FFFFFF"/>
        </w:rPr>
        <w:br/>
      </w:r>
      <w:r w:rsidRPr="008C19BB">
        <w:rPr>
          <w:rStyle w:val="normaltextrun"/>
          <w:rFonts w:ascii="Arial" w:hAnsi="Arial" w:cs="Arial"/>
          <w:b/>
          <w:color w:val="000000"/>
          <w:sz w:val="24"/>
          <w:szCs w:val="24"/>
          <w:shd w:val="clear" w:color="auto" w:fill="FFFFFF"/>
        </w:rPr>
        <w:br/>
      </w:r>
      <w:r w:rsidRPr="008C19BB">
        <w:rPr>
          <w:rStyle w:val="normaltextrun"/>
          <w:rFonts w:ascii="Arial" w:hAnsi="Arial" w:cs="Arial"/>
          <w:b/>
          <w:bCs/>
          <w:color w:val="000000"/>
          <w:sz w:val="24"/>
          <w:szCs w:val="24"/>
          <w:shd w:val="clear" w:color="auto" w:fill="FFFFFF"/>
        </w:rPr>
        <w:t>Second Risk within the Risk Register</w:t>
      </w:r>
      <w:r w:rsidRPr="008C19BB">
        <w:rPr>
          <w:rStyle w:val="normaltextrun"/>
          <w:rFonts w:ascii="Arial" w:hAnsi="Arial" w:cs="Arial"/>
          <w:b/>
          <w:bCs/>
          <w:color w:val="000000"/>
          <w:sz w:val="24"/>
          <w:szCs w:val="24"/>
          <w:shd w:val="clear" w:color="auto" w:fill="FFFFFF"/>
        </w:rPr>
        <w:br/>
      </w:r>
      <w:r w:rsidRPr="008C19BB">
        <w:rPr>
          <w:rStyle w:val="normaltextrun"/>
          <w:rFonts w:ascii="Arial" w:hAnsi="Arial" w:cs="Arial"/>
          <w:color w:val="000000"/>
          <w:sz w:val="24"/>
          <w:szCs w:val="24"/>
          <w:shd w:val="clear" w:color="auto" w:fill="FFFFFF"/>
        </w:rPr>
        <w:t>The Board queried the second risk noted within the Chief Executive’s report. The Board was assured that the potential risk had now been resolved and that the risk affected Additional Learning Needs (ALN) pupils and parents questioning the decision made by Welsh Government. It was agreed that an ALN paper further explaining the process would be beneficial for the Board.</w:t>
      </w:r>
      <w:r w:rsidRPr="008C19BB">
        <w:rPr>
          <w:rStyle w:val="normaltextrun"/>
          <w:rFonts w:ascii="Arial" w:hAnsi="Arial" w:cs="Arial"/>
          <w:color w:val="000000"/>
          <w:sz w:val="24"/>
          <w:szCs w:val="24"/>
          <w:shd w:val="clear" w:color="auto" w:fill="FFFFFF"/>
        </w:rPr>
        <w:br/>
      </w:r>
      <w:r w:rsidRPr="008C19BB">
        <w:rPr>
          <w:rStyle w:val="normaltextrun"/>
          <w:rFonts w:ascii="Arial" w:hAnsi="Arial" w:cs="Arial"/>
          <w:color w:val="000000"/>
          <w:sz w:val="24"/>
          <w:szCs w:val="24"/>
          <w:shd w:val="clear" w:color="auto" w:fill="FFFFFF"/>
        </w:rPr>
        <w:br/>
      </w:r>
      <w:r w:rsidRPr="008C19BB">
        <w:rPr>
          <w:rStyle w:val="normaltextrun"/>
          <w:rFonts w:ascii="Arial" w:hAnsi="Arial" w:cs="Arial"/>
          <w:b/>
          <w:bCs/>
          <w:color w:val="000000"/>
          <w:sz w:val="24"/>
          <w:szCs w:val="24"/>
          <w:shd w:val="clear" w:color="auto" w:fill="FFFFFF"/>
        </w:rPr>
        <w:t>ACTION 4:</w:t>
      </w:r>
      <w:r w:rsidRPr="008C19BB">
        <w:rPr>
          <w:rStyle w:val="normaltextrun"/>
          <w:rFonts w:ascii="Arial" w:hAnsi="Arial" w:cs="Arial"/>
          <w:color w:val="000000"/>
          <w:sz w:val="24"/>
          <w:szCs w:val="24"/>
          <w:shd w:val="clear" w:color="auto" w:fill="FFFFFF"/>
        </w:rPr>
        <w:t xml:space="preserve"> Board to receive a paper explaining the ALN process</w:t>
      </w:r>
      <w:r w:rsidRPr="008C19BB">
        <w:rPr>
          <w:rStyle w:val="normaltextrun"/>
          <w:rFonts w:ascii="Arial" w:hAnsi="Arial" w:cs="Arial"/>
          <w:color w:val="000000"/>
          <w:sz w:val="24"/>
          <w:szCs w:val="24"/>
          <w:shd w:val="clear" w:color="auto" w:fill="FFFFFF"/>
        </w:rPr>
        <w:br/>
      </w:r>
      <w:r w:rsidRPr="008C19BB">
        <w:rPr>
          <w:rStyle w:val="normaltextrun"/>
          <w:rFonts w:ascii="Arial" w:hAnsi="Arial" w:cs="Arial"/>
          <w:color w:val="000000"/>
          <w:sz w:val="24"/>
          <w:szCs w:val="24"/>
          <w:shd w:val="clear" w:color="auto" w:fill="FFFFFF"/>
        </w:rPr>
        <w:br/>
      </w:r>
      <w:r w:rsidRPr="008C19BB">
        <w:rPr>
          <w:rStyle w:val="normaltextrun"/>
          <w:rFonts w:ascii="Arial" w:hAnsi="Arial" w:cs="Arial"/>
          <w:b/>
          <w:bCs/>
          <w:color w:val="000000"/>
          <w:sz w:val="24"/>
          <w:szCs w:val="24"/>
          <w:shd w:val="clear" w:color="auto" w:fill="FFFFFF"/>
        </w:rPr>
        <w:t>Facing Future Pay Challenges</w:t>
      </w:r>
      <w:r w:rsidRPr="008C19BB">
        <w:rPr>
          <w:rStyle w:val="normaltextrun"/>
          <w:rFonts w:ascii="Arial" w:hAnsi="Arial" w:cs="Arial"/>
          <w:color w:val="000000"/>
          <w:sz w:val="24"/>
          <w:szCs w:val="24"/>
          <w:shd w:val="clear" w:color="auto" w:fill="FFFFFF"/>
        </w:rPr>
        <w:br/>
        <w:t xml:space="preserve">The Board questioned future inflation rises and queried the company’s position on tackling the issue. It was noted that the pay award had been accepted, although it was noted that the </w:t>
      </w:r>
      <w:r w:rsidR="59D542E1" w:rsidRPr="008C19BB">
        <w:rPr>
          <w:rStyle w:val="normaltextrun"/>
          <w:rFonts w:ascii="Arial" w:hAnsi="Arial" w:cs="Arial"/>
          <w:color w:val="000000"/>
          <w:sz w:val="24"/>
          <w:szCs w:val="24"/>
          <w:shd w:val="clear" w:color="auto" w:fill="FFFFFF"/>
        </w:rPr>
        <w:t xml:space="preserve">concerns around cost of living </w:t>
      </w:r>
      <w:r w:rsidRPr="008C19BB">
        <w:rPr>
          <w:rStyle w:val="normaltextrun"/>
          <w:rFonts w:ascii="Arial" w:hAnsi="Arial" w:cs="Arial"/>
          <w:color w:val="000000"/>
          <w:sz w:val="24"/>
          <w:szCs w:val="24"/>
          <w:shd w:val="clear" w:color="auto" w:fill="FFFFFF"/>
        </w:rPr>
        <w:t>remains</w:t>
      </w:r>
      <w:r w:rsidR="002E4FE7">
        <w:rPr>
          <w:rStyle w:val="normaltextrun"/>
          <w:rFonts w:ascii="Arial" w:hAnsi="Arial" w:cs="Arial"/>
          <w:color w:val="000000"/>
          <w:sz w:val="24"/>
          <w:szCs w:val="24"/>
          <w:shd w:val="clear" w:color="auto" w:fill="FFFFFF"/>
        </w:rPr>
        <w:t>.</w:t>
      </w:r>
      <w:r w:rsidRPr="008C19BB">
        <w:rPr>
          <w:rStyle w:val="normaltextrun"/>
          <w:rFonts w:ascii="Arial" w:hAnsi="Arial" w:cs="Arial"/>
          <w:color w:val="000000"/>
          <w:sz w:val="24"/>
          <w:szCs w:val="24"/>
          <w:shd w:val="clear" w:color="auto" w:fill="FFFFFF"/>
        </w:rPr>
        <w:t xml:space="preserve">, The </w:t>
      </w:r>
      <w:r w:rsidR="00111D61">
        <w:rPr>
          <w:rStyle w:val="normaltextrun"/>
          <w:rFonts w:ascii="Arial" w:hAnsi="Arial" w:cs="Arial"/>
          <w:color w:val="000000"/>
          <w:sz w:val="24"/>
          <w:szCs w:val="24"/>
          <w:shd w:val="clear" w:color="auto" w:fill="FFFFFF"/>
        </w:rPr>
        <w:t xml:space="preserve">Welsh Government </w:t>
      </w:r>
      <w:r w:rsidRPr="008C19BB">
        <w:rPr>
          <w:rStyle w:val="normaltextrun"/>
          <w:rFonts w:ascii="Arial" w:hAnsi="Arial" w:cs="Arial"/>
          <w:color w:val="000000"/>
          <w:sz w:val="24"/>
          <w:szCs w:val="24"/>
          <w:shd w:val="clear" w:color="auto" w:fill="FFFFFF"/>
        </w:rPr>
        <w:t>pay harmonising project was also noted, which would affect</w:t>
      </w:r>
      <w:r w:rsidR="6DB9DA04" w:rsidRPr="008C19BB">
        <w:rPr>
          <w:rStyle w:val="normaltextrun"/>
          <w:rFonts w:ascii="Arial" w:hAnsi="Arial" w:cs="Arial"/>
          <w:color w:val="000000"/>
          <w:sz w:val="24"/>
          <w:szCs w:val="24"/>
          <w:shd w:val="clear" w:color="auto" w:fill="FFFFFF"/>
        </w:rPr>
        <w:t xml:space="preserve"> and have a positive impact </w:t>
      </w:r>
      <w:r w:rsidRPr="008C19BB">
        <w:rPr>
          <w:rStyle w:val="normaltextrun"/>
          <w:rFonts w:ascii="Arial" w:hAnsi="Arial" w:cs="Arial"/>
          <w:color w:val="000000"/>
          <w:sz w:val="24"/>
          <w:szCs w:val="24"/>
          <w:shd w:val="clear" w:color="auto" w:fill="FFFFFF"/>
        </w:rPr>
        <w:t xml:space="preserve"> on the lower pay bands. </w:t>
      </w:r>
      <w:r w:rsidRPr="008C19BB">
        <w:rPr>
          <w:rStyle w:val="normaltextrun"/>
          <w:rFonts w:ascii="Arial" w:hAnsi="Arial" w:cs="Arial"/>
          <w:b/>
          <w:bCs/>
          <w:color w:val="000000"/>
          <w:sz w:val="24"/>
          <w:szCs w:val="24"/>
          <w:shd w:val="clear" w:color="auto" w:fill="FFFFFF"/>
        </w:rPr>
        <w:br/>
      </w:r>
      <w:r w:rsidRPr="008C19BB">
        <w:rPr>
          <w:rStyle w:val="normaltextrun"/>
          <w:rFonts w:ascii="Arial" w:hAnsi="Arial" w:cs="Arial"/>
          <w:b/>
          <w:bCs/>
          <w:color w:val="000000"/>
          <w:sz w:val="24"/>
          <w:szCs w:val="24"/>
          <w:shd w:val="clear" w:color="auto" w:fill="FFFFFF"/>
        </w:rPr>
        <w:br/>
        <w:t>Career Discovery Week</w:t>
      </w:r>
      <w:r w:rsidRPr="008C19BB">
        <w:rPr>
          <w:rStyle w:val="normaltextrun"/>
          <w:rFonts w:ascii="Arial" w:hAnsi="Arial" w:cs="Arial"/>
          <w:b/>
          <w:bCs/>
          <w:color w:val="000000"/>
          <w:sz w:val="24"/>
          <w:szCs w:val="24"/>
          <w:shd w:val="clear" w:color="auto" w:fill="FFFFFF"/>
        </w:rPr>
        <w:br/>
      </w:r>
      <w:r w:rsidRPr="008C19BB">
        <w:rPr>
          <w:rStyle w:val="normaltextrun"/>
          <w:rFonts w:ascii="Arial" w:hAnsi="Arial" w:cs="Arial"/>
          <w:color w:val="000000"/>
          <w:sz w:val="24"/>
          <w:szCs w:val="24"/>
          <w:shd w:val="clear" w:color="auto" w:fill="FFFFFF"/>
        </w:rPr>
        <w:t xml:space="preserve">The Board were pleased to see a 50% increase engagement with the Career Discovery Week and questioned why the engagement level had increased. </w:t>
      </w:r>
      <w:r w:rsidR="00942901">
        <w:rPr>
          <w:rStyle w:val="normaltextrun"/>
          <w:rFonts w:ascii="Arial" w:hAnsi="Arial" w:cs="Arial"/>
          <w:color w:val="000000"/>
          <w:sz w:val="24"/>
          <w:szCs w:val="24"/>
          <w:shd w:val="clear" w:color="auto" w:fill="FFFFFF"/>
        </w:rPr>
        <w:t xml:space="preserve">The Board was advised that </w:t>
      </w:r>
      <w:r w:rsidRPr="008C19BB">
        <w:rPr>
          <w:rStyle w:val="normaltextrun"/>
          <w:rFonts w:ascii="Arial" w:hAnsi="Arial" w:cs="Arial"/>
          <w:color w:val="000000"/>
          <w:sz w:val="24"/>
          <w:szCs w:val="24"/>
          <w:shd w:val="clear" w:color="auto" w:fill="FFFFFF"/>
        </w:rPr>
        <w:t xml:space="preserve"> the event had gained traction, following the launch of the new curriculum</w:t>
      </w:r>
      <w:r w:rsidR="00942901">
        <w:rPr>
          <w:rStyle w:val="normaltextrun"/>
          <w:rFonts w:ascii="Arial" w:hAnsi="Arial" w:cs="Arial"/>
          <w:color w:val="000000"/>
          <w:sz w:val="24"/>
          <w:szCs w:val="24"/>
          <w:shd w:val="clear" w:color="auto" w:fill="FFFFFF"/>
        </w:rPr>
        <w:t xml:space="preserve">.  A fuller evaluation would be completed in due course which would provide additional insight. </w:t>
      </w:r>
    </w:p>
    <w:p w14:paraId="5B706B19" w14:textId="77777777" w:rsidR="00014EF4" w:rsidRPr="008C19BB" w:rsidRDefault="00014EF4" w:rsidP="00014EF4">
      <w:pPr>
        <w:pStyle w:val="ListParagraph"/>
        <w:ind w:left="426" w:right="542"/>
        <w:rPr>
          <w:rStyle w:val="normaltextrun"/>
          <w:rFonts w:ascii="Arial" w:hAnsi="Arial" w:cs="Arial"/>
          <w:color w:val="000000"/>
          <w:sz w:val="24"/>
          <w:szCs w:val="24"/>
          <w:shd w:val="clear" w:color="auto" w:fill="FFFFFF"/>
        </w:rPr>
      </w:pPr>
      <w:r w:rsidRPr="008C19BB">
        <w:rPr>
          <w:rStyle w:val="normaltextrun"/>
          <w:rFonts w:ascii="Arial" w:hAnsi="Arial" w:cs="Arial"/>
          <w:color w:val="000000"/>
          <w:sz w:val="24"/>
          <w:szCs w:val="24"/>
          <w:shd w:val="clear" w:color="auto" w:fill="FFFFFF"/>
        </w:rPr>
        <w:br/>
      </w:r>
      <w:r w:rsidRPr="008C19BB">
        <w:rPr>
          <w:rStyle w:val="normaltextrun"/>
          <w:rFonts w:ascii="Arial" w:hAnsi="Arial" w:cs="Arial"/>
          <w:color w:val="000000"/>
          <w:sz w:val="24"/>
          <w:szCs w:val="24"/>
          <w:shd w:val="clear" w:color="auto" w:fill="FFFFFF"/>
        </w:rPr>
        <w:br/>
      </w:r>
      <w:r w:rsidRPr="008C19BB">
        <w:rPr>
          <w:rStyle w:val="normaltextrun"/>
          <w:rFonts w:ascii="Arial" w:hAnsi="Arial" w:cs="Arial"/>
          <w:color w:val="000000"/>
          <w:sz w:val="24"/>
          <w:szCs w:val="24"/>
          <w:shd w:val="clear" w:color="auto" w:fill="FFFFFF"/>
        </w:rPr>
        <w:br/>
      </w:r>
      <w:r w:rsidRPr="008C19BB">
        <w:rPr>
          <w:rStyle w:val="normaltextrun"/>
          <w:rFonts w:ascii="Arial" w:hAnsi="Arial" w:cs="Arial"/>
          <w:color w:val="000000"/>
          <w:sz w:val="24"/>
          <w:szCs w:val="24"/>
          <w:shd w:val="clear" w:color="auto" w:fill="FFFFFF"/>
        </w:rPr>
        <w:br/>
      </w:r>
      <w:r w:rsidRPr="008C19BB">
        <w:rPr>
          <w:rStyle w:val="normaltextrun"/>
          <w:rFonts w:ascii="Arial" w:hAnsi="Arial" w:cs="Arial"/>
          <w:color w:val="000000"/>
          <w:sz w:val="24"/>
          <w:szCs w:val="24"/>
          <w:shd w:val="clear" w:color="auto" w:fill="FFFFFF"/>
        </w:rPr>
        <w:br/>
      </w:r>
      <w:r w:rsidRPr="008C19BB">
        <w:rPr>
          <w:rStyle w:val="normaltextrun"/>
          <w:rFonts w:ascii="Arial" w:hAnsi="Arial" w:cs="Arial"/>
          <w:color w:val="000000"/>
          <w:sz w:val="24"/>
          <w:szCs w:val="24"/>
          <w:shd w:val="clear" w:color="auto" w:fill="FFFFFF"/>
        </w:rPr>
        <w:br/>
      </w:r>
      <w:r w:rsidRPr="008C19BB">
        <w:rPr>
          <w:rStyle w:val="normaltextrun"/>
          <w:rFonts w:ascii="Arial" w:hAnsi="Arial" w:cs="Arial"/>
          <w:color w:val="000000"/>
          <w:sz w:val="24"/>
          <w:szCs w:val="24"/>
          <w:shd w:val="clear" w:color="auto" w:fill="FFFFFF"/>
        </w:rPr>
        <w:br/>
      </w:r>
      <w:r w:rsidRPr="008C19BB">
        <w:rPr>
          <w:rStyle w:val="normaltextrun"/>
          <w:rFonts w:ascii="Arial" w:hAnsi="Arial" w:cs="Arial"/>
          <w:color w:val="000000"/>
          <w:sz w:val="24"/>
          <w:szCs w:val="24"/>
          <w:shd w:val="clear" w:color="auto" w:fill="FFFFFF"/>
        </w:rPr>
        <w:br/>
      </w:r>
    </w:p>
    <w:p w14:paraId="02C97CA5" w14:textId="2E7D16B8" w:rsidR="00014EF4" w:rsidRPr="00CA360D" w:rsidRDefault="00014EF4" w:rsidP="00FA1368">
      <w:pPr>
        <w:pStyle w:val="Heading2"/>
        <w:numPr>
          <w:ilvl w:val="0"/>
          <w:numId w:val="3"/>
        </w:numPr>
        <w:rPr>
          <w:rStyle w:val="normaltextrun"/>
        </w:rPr>
      </w:pPr>
      <w:r w:rsidRPr="00CA360D">
        <w:rPr>
          <w:rStyle w:val="normaltextrun"/>
        </w:rPr>
        <w:lastRenderedPageBreak/>
        <w:t>Welsh Government Update</w:t>
      </w:r>
      <w:r w:rsidRPr="00CA360D">
        <w:rPr>
          <w:rStyle w:val="normaltextrun"/>
        </w:rPr>
        <w:br/>
      </w:r>
    </w:p>
    <w:p w14:paraId="06BF8243" w14:textId="1362E740" w:rsidR="00014EF4" w:rsidRPr="008C19BB" w:rsidRDefault="00014EF4" w:rsidP="00014EF4">
      <w:pPr>
        <w:pStyle w:val="ListParagraph"/>
        <w:ind w:left="360" w:right="542"/>
        <w:rPr>
          <w:rFonts w:ascii="Arial" w:hAnsi="Arial" w:cs="Arial"/>
          <w:color w:val="000000"/>
          <w:sz w:val="24"/>
          <w:szCs w:val="24"/>
          <w:shd w:val="clear" w:color="auto" w:fill="FFFFFF"/>
        </w:rPr>
      </w:pPr>
      <w:r w:rsidRPr="008C19BB">
        <w:rPr>
          <w:rStyle w:val="normaltextrun"/>
          <w:rFonts w:ascii="Arial" w:hAnsi="Arial" w:cs="Arial"/>
          <w:b/>
          <w:bCs/>
          <w:color w:val="000000"/>
          <w:sz w:val="24"/>
          <w:szCs w:val="24"/>
          <w:shd w:val="clear" w:color="auto" w:fill="FFFFFF"/>
        </w:rPr>
        <w:t xml:space="preserve">Innovation Strategy </w:t>
      </w:r>
      <w:r w:rsidR="00586D24">
        <w:rPr>
          <w:rStyle w:val="normaltextrun"/>
          <w:rFonts w:ascii="Arial" w:hAnsi="Arial" w:cs="Arial"/>
          <w:b/>
          <w:bCs/>
          <w:color w:val="000000"/>
          <w:sz w:val="24"/>
          <w:szCs w:val="24"/>
          <w:shd w:val="clear" w:color="auto" w:fill="FFFFFF"/>
        </w:rPr>
        <w:t>r</w:t>
      </w:r>
      <w:r w:rsidRPr="008C19BB">
        <w:rPr>
          <w:rStyle w:val="normaltextrun"/>
          <w:rFonts w:ascii="Arial" w:hAnsi="Arial" w:cs="Arial"/>
          <w:b/>
          <w:bCs/>
          <w:color w:val="000000"/>
          <w:sz w:val="24"/>
          <w:szCs w:val="24"/>
          <w:shd w:val="clear" w:color="auto" w:fill="FFFFFF"/>
        </w:rPr>
        <w:t xml:space="preserve">eleased: </w:t>
      </w:r>
      <w:r w:rsidRPr="008C19BB">
        <w:rPr>
          <w:rStyle w:val="normaltextrun"/>
          <w:rFonts w:ascii="Arial" w:hAnsi="Arial" w:cs="Arial"/>
          <w:color w:val="000000"/>
          <w:sz w:val="24"/>
          <w:szCs w:val="24"/>
          <w:shd w:val="clear" w:color="auto" w:fill="FFFFFF"/>
        </w:rPr>
        <w:t>The innovation strategy has been published.</w:t>
      </w:r>
      <w:r w:rsidRPr="008C19BB">
        <w:rPr>
          <w:rStyle w:val="normaltextrun"/>
          <w:rFonts w:ascii="Arial" w:hAnsi="Arial" w:cs="Arial"/>
          <w:color w:val="000000"/>
          <w:sz w:val="24"/>
          <w:szCs w:val="24"/>
          <w:shd w:val="clear" w:color="auto" w:fill="FFFFFF"/>
        </w:rPr>
        <w:br/>
      </w:r>
      <w:r w:rsidRPr="008C19BB">
        <w:rPr>
          <w:rStyle w:val="normaltextrun"/>
          <w:rFonts w:ascii="Arial" w:hAnsi="Arial" w:cs="Arial"/>
          <w:b/>
          <w:bCs/>
          <w:color w:val="000000"/>
          <w:sz w:val="24"/>
          <w:szCs w:val="24"/>
          <w:shd w:val="clear" w:color="auto" w:fill="FFFFFF"/>
        </w:rPr>
        <w:t xml:space="preserve">Final </w:t>
      </w:r>
      <w:r w:rsidR="00586D24">
        <w:rPr>
          <w:rStyle w:val="normaltextrun"/>
          <w:rFonts w:ascii="Arial" w:hAnsi="Arial" w:cs="Arial"/>
          <w:b/>
          <w:bCs/>
          <w:color w:val="000000"/>
          <w:sz w:val="24"/>
          <w:szCs w:val="24"/>
          <w:shd w:val="clear" w:color="auto" w:fill="FFFFFF"/>
        </w:rPr>
        <w:t>b</w:t>
      </w:r>
      <w:r w:rsidRPr="008C19BB">
        <w:rPr>
          <w:rStyle w:val="normaltextrun"/>
          <w:rFonts w:ascii="Arial" w:hAnsi="Arial" w:cs="Arial"/>
          <w:b/>
          <w:bCs/>
          <w:color w:val="000000"/>
          <w:sz w:val="24"/>
          <w:szCs w:val="24"/>
          <w:shd w:val="clear" w:color="auto" w:fill="FFFFFF"/>
        </w:rPr>
        <w:t xml:space="preserve">udget </w:t>
      </w:r>
      <w:r w:rsidR="00586D24">
        <w:rPr>
          <w:rStyle w:val="normaltextrun"/>
          <w:rFonts w:ascii="Arial" w:hAnsi="Arial" w:cs="Arial"/>
          <w:b/>
          <w:bCs/>
          <w:color w:val="000000"/>
          <w:sz w:val="24"/>
          <w:szCs w:val="24"/>
          <w:shd w:val="clear" w:color="auto" w:fill="FFFFFF"/>
        </w:rPr>
        <w:t>p</w:t>
      </w:r>
      <w:r w:rsidRPr="008C19BB">
        <w:rPr>
          <w:rStyle w:val="normaltextrun"/>
          <w:rFonts w:ascii="Arial" w:hAnsi="Arial" w:cs="Arial"/>
          <w:b/>
          <w:bCs/>
          <w:color w:val="000000"/>
          <w:sz w:val="24"/>
          <w:szCs w:val="24"/>
          <w:shd w:val="clear" w:color="auto" w:fill="FFFFFF"/>
        </w:rPr>
        <w:t>ublished</w:t>
      </w:r>
      <w:r w:rsidRPr="008C19BB">
        <w:rPr>
          <w:rStyle w:val="normaltextrun"/>
          <w:rFonts w:ascii="Arial" w:hAnsi="Arial" w:cs="Arial"/>
          <w:color w:val="000000"/>
          <w:sz w:val="24"/>
          <w:szCs w:val="24"/>
          <w:shd w:val="clear" w:color="auto" w:fill="FFFFFF"/>
        </w:rPr>
        <w:t>: The final budget has been released</w:t>
      </w:r>
      <w:r w:rsidRPr="008C19BB">
        <w:rPr>
          <w:rStyle w:val="normaltextrun"/>
          <w:rFonts w:ascii="Arial" w:hAnsi="Arial" w:cs="Arial"/>
          <w:color w:val="000000"/>
          <w:sz w:val="24"/>
          <w:szCs w:val="24"/>
          <w:shd w:val="clear" w:color="auto" w:fill="FFFFFF"/>
        </w:rPr>
        <w:br/>
      </w:r>
      <w:r w:rsidRPr="008C19BB">
        <w:rPr>
          <w:rStyle w:val="normaltextrun"/>
          <w:rFonts w:ascii="Arial" w:hAnsi="Arial" w:cs="Arial"/>
          <w:b/>
          <w:bCs/>
          <w:color w:val="000000"/>
          <w:sz w:val="24"/>
          <w:szCs w:val="24"/>
          <w:shd w:val="clear" w:color="auto" w:fill="FFFFFF"/>
        </w:rPr>
        <w:t xml:space="preserve">Exploring </w:t>
      </w:r>
      <w:r w:rsidR="00586D24">
        <w:rPr>
          <w:rStyle w:val="normaltextrun"/>
          <w:rFonts w:ascii="Arial" w:hAnsi="Arial" w:cs="Arial"/>
          <w:b/>
          <w:bCs/>
          <w:color w:val="000000"/>
          <w:sz w:val="24"/>
          <w:szCs w:val="24"/>
          <w:shd w:val="clear" w:color="auto" w:fill="FFFFFF"/>
        </w:rPr>
        <w:t>e</w:t>
      </w:r>
      <w:r w:rsidRPr="008C19BB">
        <w:rPr>
          <w:rStyle w:val="normaltextrun"/>
          <w:rFonts w:ascii="Arial" w:hAnsi="Arial" w:cs="Arial"/>
          <w:b/>
          <w:bCs/>
          <w:color w:val="000000"/>
          <w:sz w:val="24"/>
          <w:szCs w:val="24"/>
          <w:shd w:val="clear" w:color="auto" w:fill="FFFFFF"/>
        </w:rPr>
        <w:t xml:space="preserve">ducation to </w:t>
      </w:r>
      <w:r w:rsidR="00586D24">
        <w:rPr>
          <w:rStyle w:val="normaltextrun"/>
          <w:rFonts w:ascii="Arial" w:hAnsi="Arial" w:cs="Arial"/>
          <w:b/>
          <w:bCs/>
          <w:color w:val="000000"/>
          <w:sz w:val="24"/>
          <w:szCs w:val="24"/>
          <w:shd w:val="clear" w:color="auto" w:fill="FFFFFF"/>
        </w:rPr>
        <w:t>e</w:t>
      </w:r>
      <w:r w:rsidRPr="008C19BB">
        <w:rPr>
          <w:rStyle w:val="normaltextrun"/>
          <w:rFonts w:ascii="Arial" w:hAnsi="Arial" w:cs="Arial"/>
          <w:b/>
          <w:bCs/>
          <w:color w:val="000000"/>
          <w:sz w:val="24"/>
          <w:szCs w:val="24"/>
          <w:shd w:val="clear" w:color="auto" w:fill="FFFFFF"/>
        </w:rPr>
        <w:t xml:space="preserve">mployment </w:t>
      </w:r>
      <w:r w:rsidR="00586D24">
        <w:rPr>
          <w:rStyle w:val="normaltextrun"/>
          <w:rFonts w:ascii="Arial" w:hAnsi="Arial" w:cs="Arial"/>
          <w:b/>
          <w:bCs/>
          <w:color w:val="000000"/>
          <w:sz w:val="24"/>
          <w:szCs w:val="24"/>
          <w:shd w:val="clear" w:color="auto" w:fill="FFFFFF"/>
        </w:rPr>
        <w:t>t</w:t>
      </w:r>
      <w:r w:rsidRPr="008C19BB">
        <w:rPr>
          <w:rStyle w:val="normaltextrun"/>
          <w:rFonts w:ascii="Arial" w:hAnsi="Arial" w:cs="Arial"/>
          <w:b/>
          <w:bCs/>
          <w:color w:val="000000"/>
          <w:sz w:val="24"/>
          <w:szCs w:val="24"/>
          <w:shd w:val="clear" w:color="auto" w:fill="FFFFFF"/>
        </w:rPr>
        <w:t>ransition</w:t>
      </w:r>
      <w:r w:rsidRPr="008C19BB">
        <w:rPr>
          <w:rStyle w:val="normaltextrun"/>
          <w:rFonts w:ascii="Arial" w:hAnsi="Arial" w:cs="Arial"/>
          <w:color w:val="000000"/>
          <w:sz w:val="24"/>
          <w:szCs w:val="24"/>
          <w:shd w:val="clear" w:color="auto" w:fill="FFFFFF"/>
        </w:rPr>
        <w:t>: Further work involving Careers Wales was underway to try and improve the transition between education and employment. The findings would be shared with the Board once it’s made available.</w:t>
      </w:r>
      <w:r w:rsidRPr="008C19BB">
        <w:rPr>
          <w:rStyle w:val="normaltextrun"/>
          <w:rFonts w:ascii="Arial" w:hAnsi="Arial" w:cs="Arial"/>
          <w:color w:val="000000"/>
          <w:sz w:val="24"/>
          <w:szCs w:val="24"/>
          <w:shd w:val="clear" w:color="auto" w:fill="FFFFFF"/>
        </w:rPr>
        <w:br/>
      </w:r>
      <w:r w:rsidRPr="008C19BB">
        <w:rPr>
          <w:rStyle w:val="normaltextrun"/>
          <w:rFonts w:ascii="Arial" w:hAnsi="Arial" w:cs="Arial"/>
          <w:b/>
          <w:bCs/>
          <w:color w:val="000000"/>
          <w:sz w:val="24"/>
          <w:szCs w:val="24"/>
          <w:shd w:val="clear" w:color="auto" w:fill="FFFFFF"/>
        </w:rPr>
        <w:t>Career Development Institute (CDI) Commissioned to</w:t>
      </w:r>
      <w:r w:rsidRPr="008C19BB">
        <w:rPr>
          <w:rStyle w:val="normaltextrun"/>
          <w:rFonts w:ascii="Arial" w:hAnsi="Arial" w:cs="Arial"/>
          <w:color w:val="000000"/>
          <w:sz w:val="24"/>
          <w:szCs w:val="24"/>
          <w:shd w:val="clear" w:color="auto" w:fill="FFFFFF"/>
        </w:rPr>
        <w:t xml:space="preserve"> </w:t>
      </w:r>
      <w:r w:rsidRPr="008C19BB">
        <w:rPr>
          <w:rStyle w:val="normaltextrun"/>
          <w:rFonts w:ascii="Arial" w:hAnsi="Arial" w:cs="Arial"/>
          <w:b/>
          <w:bCs/>
          <w:color w:val="000000"/>
          <w:sz w:val="24"/>
          <w:szCs w:val="24"/>
          <w:shd w:val="clear" w:color="auto" w:fill="FFFFFF"/>
        </w:rPr>
        <w:t xml:space="preserve">complete a work experience/good practice report: </w:t>
      </w:r>
      <w:r w:rsidRPr="008C19BB">
        <w:rPr>
          <w:rStyle w:val="normaltextrun"/>
          <w:rFonts w:ascii="Arial" w:hAnsi="Arial" w:cs="Arial"/>
          <w:color w:val="000000"/>
          <w:sz w:val="24"/>
          <w:szCs w:val="24"/>
          <w:shd w:val="clear" w:color="auto" w:fill="FFFFFF"/>
        </w:rPr>
        <w:t>To support the</w:t>
      </w:r>
      <w:r w:rsidRPr="008C19BB">
        <w:rPr>
          <w:rStyle w:val="normaltextrun"/>
          <w:rFonts w:ascii="Arial" w:hAnsi="Arial" w:cs="Arial"/>
          <w:b/>
          <w:bCs/>
          <w:color w:val="000000"/>
          <w:sz w:val="24"/>
          <w:szCs w:val="24"/>
          <w:shd w:val="clear" w:color="auto" w:fill="FFFFFF"/>
        </w:rPr>
        <w:t xml:space="preserve"> </w:t>
      </w:r>
      <w:r w:rsidRPr="008C19BB">
        <w:rPr>
          <w:rStyle w:val="normaltextrun"/>
          <w:rFonts w:ascii="Arial" w:hAnsi="Arial" w:cs="Arial"/>
          <w:color w:val="000000"/>
          <w:sz w:val="24"/>
          <w:szCs w:val="24"/>
          <w:shd w:val="clear" w:color="auto" w:fill="FFFFFF"/>
        </w:rPr>
        <w:t>work underway to improve transition between education and employment, the CDI has been commissioned to complete a report identifying good practices by April 2023.</w:t>
      </w:r>
      <w:r w:rsidRPr="008C19BB">
        <w:rPr>
          <w:rFonts w:ascii="Arial" w:hAnsi="Arial" w:cs="Arial"/>
          <w:b/>
          <w:bCs/>
          <w:color w:val="000000"/>
          <w:sz w:val="24"/>
          <w:szCs w:val="24"/>
          <w:shd w:val="clear" w:color="auto" w:fill="FFFFFF"/>
        </w:rPr>
        <w:br/>
      </w:r>
      <w:r w:rsidRPr="008C19BB">
        <w:rPr>
          <w:rFonts w:ascii="Arial" w:hAnsi="Arial" w:cs="Arial"/>
          <w:color w:val="000000"/>
          <w:sz w:val="24"/>
          <w:szCs w:val="24"/>
          <w:shd w:val="clear" w:color="auto" w:fill="FFFFFF"/>
        </w:rPr>
        <w:br/>
      </w:r>
    </w:p>
    <w:p w14:paraId="2D2B6920" w14:textId="09E8491B" w:rsidR="00544D8A" w:rsidRPr="00544D8A" w:rsidRDefault="00014EF4" w:rsidP="00895643">
      <w:pPr>
        <w:pStyle w:val="Heading2"/>
        <w:numPr>
          <w:ilvl w:val="0"/>
          <w:numId w:val="3"/>
        </w:numPr>
        <w:rPr>
          <w:rStyle w:val="Heading2Char"/>
          <w:rFonts w:eastAsiaTheme="minorHAnsi" w:cs="Arial"/>
          <w:color w:val="auto"/>
          <w:szCs w:val="24"/>
        </w:rPr>
      </w:pPr>
      <w:r w:rsidRPr="0005692F">
        <w:rPr>
          <w:rStyle w:val="Heading2Char"/>
        </w:rPr>
        <w:t>Draft Budget 2023/2024</w:t>
      </w:r>
    </w:p>
    <w:p w14:paraId="7BF50048" w14:textId="0EF93061" w:rsidR="00014EF4" w:rsidRPr="008C19BB" w:rsidRDefault="00014EF4" w:rsidP="00895643">
      <w:pPr>
        <w:pStyle w:val="ListParagraph"/>
        <w:ind w:right="542"/>
        <w:rPr>
          <w:rFonts w:ascii="Arial" w:hAnsi="Arial" w:cs="Arial"/>
          <w:sz w:val="24"/>
          <w:szCs w:val="24"/>
        </w:rPr>
      </w:pPr>
      <w:r w:rsidRPr="008C19BB">
        <w:rPr>
          <w:rStyle w:val="normaltextrun"/>
          <w:rFonts w:ascii="Arial" w:hAnsi="Arial" w:cs="Arial"/>
          <w:color w:val="000000"/>
          <w:sz w:val="24"/>
          <w:szCs w:val="24"/>
          <w:shd w:val="clear" w:color="auto" w:fill="FFFFFF"/>
        </w:rPr>
        <w:t xml:space="preserve">The draft 2023/2024 budget was presented </w:t>
      </w:r>
      <w:r w:rsidR="002D7DA2">
        <w:rPr>
          <w:rStyle w:val="normaltextrun"/>
          <w:rFonts w:ascii="Arial" w:hAnsi="Arial" w:cs="Arial"/>
          <w:color w:val="000000"/>
          <w:sz w:val="24"/>
          <w:szCs w:val="24"/>
          <w:shd w:val="clear" w:color="auto" w:fill="FFFFFF"/>
        </w:rPr>
        <w:t>and approved by the Board.</w:t>
      </w:r>
      <w:r w:rsidRPr="008C19BB">
        <w:rPr>
          <w:rStyle w:val="normaltextrun"/>
          <w:rFonts w:ascii="Arial" w:hAnsi="Arial" w:cs="Arial"/>
          <w:color w:val="000000"/>
          <w:sz w:val="24"/>
          <w:szCs w:val="24"/>
          <w:shd w:val="clear" w:color="auto" w:fill="FFFFFF"/>
        </w:rPr>
        <w:t xml:space="preserve"> </w:t>
      </w:r>
      <w:r w:rsidRPr="008C19BB">
        <w:rPr>
          <w:rStyle w:val="normaltextrun"/>
          <w:rFonts w:ascii="Arial" w:hAnsi="Arial" w:cs="Arial"/>
          <w:color w:val="000000"/>
          <w:sz w:val="24"/>
          <w:szCs w:val="24"/>
          <w:shd w:val="clear" w:color="auto" w:fill="FFFFFF"/>
        </w:rPr>
        <w:br/>
      </w:r>
      <w:r w:rsidRPr="008C19BB">
        <w:rPr>
          <w:rStyle w:val="normaltextrun"/>
          <w:rFonts w:ascii="Arial" w:hAnsi="Arial" w:cs="Arial"/>
          <w:color w:val="000000"/>
          <w:sz w:val="24"/>
          <w:szCs w:val="24"/>
          <w:shd w:val="clear" w:color="auto" w:fill="FFFFFF"/>
        </w:rPr>
        <w:br/>
      </w:r>
      <w:r w:rsidRPr="008C19BB">
        <w:rPr>
          <w:rStyle w:val="normaltextrun"/>
          <w:rFonts w:ascii="Arial" w:hAnsi="Arial" w:cs="Arial"/>
          <w:b/>
          <w:bCs/>
          <w:color w:val="000000"/>
          <w:sz w:val="24"/>
          <w:szCs w:val="24"/>
          <w:shd w:val="clear" w:color="auto" w:fill="FFFFFF"/>
        </w:rPr>
        <w:t>Increasing Funding</w:t>
      </w:r>
      <w:r w:rsidRPr="008C19BB">
        <w:rPr>
          <w:rStyle w:val="normaltextrun"/>
          <w:rFonts w:ascii="Arial" w:hAnsi="Arial" w:cs="Arial"/>
          <w:color w:val="000000"/>
          <w:sz w:val="24"/>
          <w:szCs w:val="24"/>
          <w:shd w:val="clear" w:color="auto" w:fill="FFFFFF"/>
        </w:rPr>
        <w:br/>
        <w:t xml:space="preserve">The Board encouraged the company to explore ways of increasing funding, </w:t>
      </w:r>
      <w:r w:rsidR="2E6765ED" w:rsidRPr="008C19BB">
        <w:rPr>
          <w:rStyle w:val="normaltextrun"/>
          <w:rFonts w:ascii="Arial" w:hAnsi="Arial" w:cs="Arial"/>
          <w:color w:val="000000"/>
          <w:sz w:val="24"/>
          <w:szCs w:val="24"/>
          <w:shd w:val="clear" w:color="auto" w:fill="FFFFFF"/>
        </w:rPr>
        <w:t xml:space="preserve">whilst being mindful of </w:t>
      </w:r>
      <w:r w:rsidR="002D7DA2">
        <w:rPr>
          <w:rStyle w:val="normaltextrun"/>
          <w:rFonts w:ascii="Arial" w:hAnsi="Arial" w:cs="Arial"/>
          <w:color w:val="000000"/>
          <w:sz w:val="24"/>
          <w:szCs w:val="24"/>
          <w:shd w:val="clear" w:color="auto" w:fill="FFFFFF"/>
        </w:rPr>
        <w:t>not falling fo</w:t>
      </w:r>
      <w:r w:rsidR="00B907B7">
        <w:rPr>
          <w:rStyle w:val="normaltextrun"/>
          <w:rFonts w:ascii="Arial" w:hAnsi="Arial" w:cs="Arial"/>
          <w:color w:val="000000"/>
          <w:sz w:val="24"/>
          <w:szCs w:val="24"/>
          <w:shd w:val="clear" w:color="auto" w:fill="FFFFFF"/>
        </w:rPr>
        <w:t>ul</w:t>
      </w:r>
      <w:r w:rsidR="002D7DA2">
        <w:rPr>
          <w:rStyle w:val="normaltextrun"/>
          <w:rFonts w:ascii="Arial" w:hAnsi="Arial" w:cs="Arial"/>
          <w:color w:val="000000"/>
          <w:sz w:val="24"/>
          <w:szCs w:val="24"/>
          <w:shd w:val="clear" w:color="auto" w:fill="FFFFFF"/>
        </w:rPr>
        <w:t xml:space="preserve"> of its </w:t>
      </w:r>
      <w:proofErr w:type="spellStart"/>
      <w:r w:rsidR="002D7DA2">
        <w:rPr>
          <w:rStyle w:val="normaltextrun"/>
          <w:rFonts w:ascii="Arial" w:hAnsi="Arial" w:cs="Arial"/>
          <w:color w:val="000000"/>
          <w:sz w:val="24"/>
          <w:szCs w:val="24"/>
          <w:shd w:val="clear" w:color="auto" w:fill="FFFFFF"/>
        </w:rPr>
        <w:t>T</w:t>
      </w:r>
      <w:r w:rsidR="2E6765ED" w:rsidRPr="008C19BB">
        <w:rPr>
          <w:rStyle w:val="normaltextrun"/>
          <w:rFonts w:ascii="Arial" w:hAnsi="Arial" w:cs="Arial"/>
          <w:color w:val="000000"/>
          <w:sz w:val="24"/>
          <w:szCs w:val="24"/>
          <w:shd w:val="clear" w:color="auto" w:fill="FFFFFF"/>
        </w:rPr>
        <w:t>eckal</w:t>
      </w:r>
      <w:proofErr w:type="spellEnd"/>
      <w:r w:rsidR="2E6765ED" w:rsidRPr="008C19BB">
        <w:rPr>
          <w:rStyle w:val="normaltextrun"/>
          <w:rFonts w:ascii="Arial" w:hAnsi="Arial" w:cs="Arial"/>
          <w:color w:val="000000"/>
          <w:sz w:val="24"/>
          <w:szCs w:val="24"/>
          <w:shd w:val="clear" w:color="auto" w:fill="FFFFFF"/>
        </w:rPr>
        <w:t xml:space="preserve"> </w:t>
      </w:r>
      <w:r w:rsidR="002D7DA2">
        <w:rPr>
          <w:rStyle w:val="normaltextrun"/>
          <w:rFonts w:ascii="Arial" w:hAnsi="Arial" w:cs="Arial"/>
          <w:color w:val="000000"/>
          <w:sz w:val="24"/>
          <w:szCs w:val="24"/>
          <w:shd w:val="clear" w:color="auto" w:fill="FFFFFF"/>
        </w:rPr>
        <w:t xml:space="preserve">status </w:t>
      </w:r>
      <w:r w:rsidRPr="008C19BB">
        <w:rPr>
          <w:rStyle w:val="normaltextrun"/>
          <w:rFonts w:ascii="Arial" w:hAnsi="Arial" w:cs="Arial"/>
          <w:color w:val="000000"/>
          <w:sz w:val="24"/>
          <w:szCs w:val="24"/>
          <w:shd w:val="clear" w:color="auto" w:fill="FFFFFF"/>
        </w:rPr>
        <w:br/>
      </w:r>
      <w:r w:rsidRPr="008C19BB">
        <w:rPr>
          <w:rStyle w:val="normaltextrun"/>
          <w:rFonts w:ascii="Arial" w:hAnsi="Arial" w:cs="Arial"/>
          <w:b/>
          <w:bCs/>
          <w:color w:val="000000"/>
          <w:sz w:val="24"/>
          <w:szCs w:val="24"/>
          <w:shd w:val="clear" w:color="auto" w:fill="FFFFFF"/>
        </w:rPr>
        <w:br/>
      </w:r>
    </w:p>
    <w:p w14:paraId="4E14088C" w14:textId="5C89EBBF" w:rsidR="00427289" w:rsidRPr="00427289" w:rsidRDefault="00014EF4" w:rsidP="00C3255F">
      <w:pPr>
        <w:pStyle w:val="Heading2"/>
        <w:numPr>
          <w:ilvl w:val="0"/>
          <w:numId w:val="3"/>
        </w:numPr>
        <w:rPr>
          <w:rStyle w:val="Heading2Char"/>
          <w:rFonts w:eastAsiaTheme="minorHAnsi" w:cs="Arial"/>
          <w:color w:val="000000"/>
          <w:szCs w:val="24"/>
          <w:shd w:val="clear" w:color="auto" w:fill="FFFFFF"/>
        </w:rPr>
      </w:pPr>
      <w:r w:rsidRPr="00736CA7">
        <w:rPr>
          <w:rStyle w:val="Heading2Char"/>
        </w:rPr>
        <w:t>Management Accounts</w:t>
      </w:r>
    </w:p>
    <w:p w14:paraId="0118C6FB" w14:textId="62B98323" w:rsidR="00014EF4" w:rsidRPr="008C19BB" w:rsidRDefault="00014EF4" w:rsidP="00427289">
      <w:pPr>
        <w:pStyle w:val="ListParagraph"/>
        <w:ind w:right="542"/>
        <w:rPr>
          <w:rStyle w:val="normaltextrun"/>
          <w:rFonts w:ascii="Arial" w:hAnsi="Arial" w:cs="Arial"/>
          <w:color w:val="000000"/>
          <w:sz w:val="24"/>
          <w:szCs w:val="24"/>
          <w:shd w:val="clear" w:color="auto" w:fill="FFFFFF"/>
        </w:rPr>
      </w:pPr>
      <w:r w:rsidRPr="008C19BB">
        <w:rPr>
          <w:rStyle w:val="normaltextrun"/>
          <w:rFonts w:ascii="Arial" w:hAnsi="Arial" w:cs="Arial"/>
          <w:color w:val="000000"/>
          <w:sz w:val="24"/>
          <w:szCs w:val="24"/>
          <w:shd w:val="clear" w:color="auto" w:fill="FFFFFF"/>
        </w:rPr>
        <w:t xml:space="preserve">The management accounts </w:t>
      </w:r>
      <w:r w:rsidR="0A10A81D" w:rsidRPr="008C19BB">
        <w:rPr>
          <w:rStyle w:val="normaltextrun"/>
          <w:rFonts w:ascii="Arial" w:hAnsi="Arial" w:cs="Arial"/>
          <w:color w:val="000000"/>
          <w:sz w:val="24"/>
          <w:szCs w:val="24"/>
          <w:shd w:val="clear" w:color="auto" w:fill="FFFFFF"/>
        </w:rPr>
        <w:t xml:space="preserve">were </w:t>
      </w:r>
      <w:r w:rsidRPr="008C19BB">
        <w:rPr>
          <w:rStyle w:val="normaltextrun"/>
          <w:rFonts w:ascii="Arial" w:hAnsi="Arial" w:cs="Arial"/>
          <w:color w:val="000000"/>
          <w:sz w:val="24"/>
          <w:szCs w:val="24"/>
          <w:shd w:val="clear" w:color="auto" w:fill="FFFFFF"/>
        </w:rPr>
        <w:t xml:space="preserve">presented to the Board for information </w:t>
      </w:r>
      <w:r w:rsidRPr="008C19BB">
        <w:rPr>
          <w:rStyle w:val="normaltextrun"/>
          <w:rFonts w:ascii="Arial" w:hAnsi="Arial" w:cs="Arial"/>
          <w:color w:val="000000"/>
          <w:sz w:val="24"/>
          <w:szCs w:val="24"/>
          <w:shd w:val="clear" w:color="auto" w:fill="FFFFFF"/>
        </w:rPr>
        <w:br/>
      </w:r>
      <w:r w:rsidRPr="008C19BB">
        <w:rPr>
          <w:rStyle w:val="normaltextrun"/>
          <w:rFonts w:ascii="Arial" w:hAnsi="Arial" w:cs="Arial"/>
          <w:color w:val="000000"/>
          <w:sz w:val="24"/>
          <w:szCs w:val="24"/>
          <w:shd w:val="clear" w:color="auto" w:fill="FFFFFF"/>
        </w:rPr>
        <w:br/>
      </w:r>
    </w:p>
    <w:p w14:paraId="7226EC41" w14:textId="7C12CAE5" w:rsidR="00C3255F" w:rsidRPr="00C3255F" w:rsidRDefault="00014EF4" w:rsidP="00C3255F">
      <w:pPr>
        <w:pStyle w:val="Heading2"/>
        <w:numPr>
          <w:ilvl w:val="0"/>
          <w:numId w:val="3"/>
        </w:numPr>
        <w:rPr>
          <w:rStyle w:val="Heading2Char"/>
          <w:rFonts w:eastAsiaTheme="minorHAnsi" w:cs="Arial"/>
          <w:color w:val="000000"/>
          <w:szCs w:val="24"/>
          <w:shd w:val="clear" w:color="auto" w:fill="FFFFFF"/>
        </w:rPr>
      </w:pPr>
      <w:r w:rsidRPr="00736CA7">
        <w:rPr>
          <w:rStyle w:val="Heading2Char"/>
        </w:rPr>
        <w:t>Financial Regulations</w:t>
      </w:r>
    </w:p>
    <w:p w14:paraId="2E96470D" w14:textId="5A42782A" w:rsidR="00014EF4" w:rsidRPr="008C19BB" w:rsidRDefault="00014EF4" w:rsidP="00C3255F">
      <w:pPr>
        <w:pStyle w:val="ListParagraph"/>
        <w:ind w:right="542"/>
        <w:rPr>
          <w:rStyle w:val="normaltextrun"/>
          <w:rFonts w:ascii="Arial" w:hAnsi="Arial" w:cs="Arial"/>
          <w:color w:val="000000"/>
          <w:sz w:val="24"/>
          <w:szCs w:val="24"/>
          <w:shd w:val="clear" w:color="auto" w:fill="FFFFFF"/>
        </w:rPr>
      </w:pPr>
      <w:r w:rsidRPr="008C19BB">
        <w:rPr>
          <w:rStyle w:val="normaltextrun"/>
          <w:rFonts w:ascii="Arial" w:hAnsi="Arial" w:cs="Arial"/>
          <w:color w:val="000000"/>
          <w:sz w:val="24"/>
          <w:szCs w:val="24"/>
          <w:shd w:val="clear" w:color="auto" w:fill="FFFFFF"/>
        </w:rPr>
        <w:t xml:space="preserve">Following </w:t>
      </w:r>
      <w:r w:rsidR="4E97F190" w:rsidRPr="008C19BB">
        <w:rPr>
          <w:rStyle w:val="normaltextrun"/>
          <w:rFonts w:ascii="Arial" w:hAnsi="Arial" w:cs="Arial"/>
          <w:color w:val="000000"/>
          <w:sz w:val="24"/>
          <w:szCs w:val="24"/>
          <w:shd w:val="clear" w:color="auto" w:fill="FFFFFF"/>
        </w:rPr>
        <w:t xml:space="preserve">agreed </w:t>
      </w:r>
      <w:r w:rsidRPr="008C19BB">
        <w:rPr>
          <w:rStyle w:val="normaltextrun"/>
          <w:rFonts w:ascii="Arial" w:hAnsi="Arial" w:cs="Arial"/>
          <w:color w:val="000000"/>
          <w:sz w:val="24"/>
          <w:szCs w:val="24"/>
          <w:shd w:val="clear" w:color="auto" w:fill="FFFFFF"/>
        </w:rPr>
        <w:t xml:space="preserve"> amendments</w:t>
      </w:r>
      <w:r w:rsidR="14F0BC81" w:rsidRPr="008C19BB">
        <w:rPr>
          <w:rStyle w:val="normaltextrun"/>
          <w:rFonts w:ascii="Arial" w:hAnsi="Arial" w:cs="Arial"/>
          <w:color w:val="000000"/>
          <w:sz w:val="24"/>
          <w:szCs w:val="24"/>
          <w:shd w:val="clear" w:color="auto" w:fill="FFFFFF"/>
        </w:rPr>
        <w:t xml:space="preserve"> and approval by the Finance </w:t>
      </w:r>
      <w:r w:rsidR="00657014">
        <w:rPr>
          <w:rStyle w:val="normaltextrun"/>
          <w:rFonts w:ascii="Arial" w:hAnsi="Arial" w:cs="Arial"/>
          <w:color w:val="000000"/>
          <w:sz w:val="24"/>
          <w:szCs w:val="24"/>
          <w:shd w:val="clear" w:color="auto" w:fill="FFFFFF"/>
        </w:rPr>
        <w:t>A</w:t>
      </w:r>
      <w:r w:rsidR="14F0BC81" w:rsidRPr="008C19BB">
        <w:rPr>
          <w:rStyle w:val="normaltextrun"/>
          <w:rFonts w:ascii="Arial" w:hAnsi="Arial" w:cs="Arial"/>
          <w:color w:val="000000"/>
          <w:sz w:val="24"/>
          <w:szCs w:val="24"/>
          <w:shd w:val="clear" w:color="auto" w:fill="FFFFFF"/>
        </w:rPr>
        <w:t xml:space="preserve">udit and </w:t>
      </w:r>
      <w:r w:rsidR="00657014">
        <w:rPr>
          <w:rStyle w:val="normaltextrun"/>
          <w:rFonts w:ascii="Arial" w:hAnsi="Arial" w:cs="Arial"/>
          <w:color w:val="000000"/>
          <w:sz w:val="24"/>
          <w:szCs w:val="24"/>
          <w:shd w:val="clear" w:color="auto" w:fill="FFFFFF"/>
        </w:rPr>
        <w:t>R</w:t>
      </w:r>
      <w:r w:rsidR="14F0BC81" w:rsidRPr="008C19BB">
        <w:rPr>
          <w:rStyle w:val="normaltextrun"/>
          <w:rFonts w:ascii="Arial" w:hAnsi="Arial" w:cs="Arial"/>
          <w:color w:val="000000"/>
          <w:sz w:val="24"/>
          <w:szCs w:val="24"/>
          <w:shd w:val="clear" w:color="auto" w:fill="FFFFFF"/>
        </w:rPr>
        <w:t>isk committee</w:t>
      </w:r>
      <w:r w:rsidRPr="008C19BB">
        <w:rPr>
          <w:rStyle w:val="normaltextrun"/>
          <w:rFonts w:ascii="Arial" w:hAnsi="Arial" w:cs="Arial"/>
          <w:color w:val="000000"/>
          <w:sz w:val="24"/>
          <w:szCs w:val="24"/>
          <w:shd w:val="clear" w:color="auto" w:fill="FFFFFF"/>
        </w:rPr>
        <w:t xml:space="preserve"> </w:t>
      </w:r>
      <w:r w:rsidR="4490392A" w:rsidRPr="008C19BB">
        <w:rPr>
          <w:rStyle w:val="normaltextrun"/>
          <w:rFonts w:ascii="Arial" w:hAnsi="Arial" w:cs="Arial"/>
          <w:color w:val="000000"/>
          <w:sz w:val="24"/>
          <w:szCs w:val="24"/>
          <w:shd w:val="clear" w:color="auto" w:fill="FFFFFF"/>
        </w:rPr>
        <w:t xml:space="preserve"> the regulations were presented to the Board for their approval.</w:t>
      </w:r>
      <w:r w:rsidR="00657014">
        <w:rPr>
          <w:rStyle w:val="normaltextrun"/>
          <w:rFonts w:ascii="Arial" w:hAnsi="Arial" w:cs="Arial"/>
          <w:color w:val="000000"/>
          <w:sz w:val="24"/>
          <w:szCs w:val="24"/>
          <w:shd w:val="clear" w:color="auto" w:fill="FFFFFF"/>
        </w:rPr>
        <w:t xml:space="preserve">  It was noted that a complete refresh of the regulations would be taking </w:t>
      </w:r>
      <w:proofErr w:type="gramStart"/>
      <w:r w:rsidR="00657014">
        <w:rPr>
          <w:rStyle w:val="normaltextrun"/>
          <w:rFonts w:ascii="Arial" w:hAnsi="Arial" w:cs="Arial"/>
          <w:color w:val="000000"/>
          <w:sz w:val="24"/>
          <w:szCs w:val="24"/>
          <w:shd w:val="clear" w:color="auto" w:fill="FFFFFF"/>
        </w:rPr>
        <w:t>place</w:t>
      </w:r>
      <w:proofErr w:type="gramEnd"/>
      <w:r w:rsidR="00657014">
        <w:rPr>
          <w:rStyle w:val="normaltextrun"/>
          <w:rFonts w:ascii="Arial" w:hAnsi="Arial" w:cs="Arial"/>
          <w:color w:val="000000"/>
          <w:sz w:val="24"/>
          <w:szCs w:val="24"/>
          <w:shd w:val="clear" w:color="auto" w:fill="FFFFFF"/>
        </w:rPr>
        <w:t xml:space="preserve"> so approval was sought for the identified changes in the meantime.  </w:t>
      </w:r>
      <w:r w:rsidRPr="008C19BB">
        <w:rPr>
          <w:rStyle w:val="normaltextrun"/>
          <w:rFonts w:ascii="Arial" w:hAnsi="Arial" w:cs="Arial"/>
          <w:color w:val="000000"/>
          <w:sz w:val="24"/>
          <w:szCs w:val="24"/>
          <w:shd w:val="clear" w:color="auto" w:fill="FFFFFF"/>
        </w:rPr>
        <w:br/>
      </w:r>
    </w:p>
    <w:p w14:paraId="78647880" w14:textId="5B0B950B" w:rsidR="00D23E91" w:rsidRPr="00D23E91" w:rsidRDefault="00014EF4" w:rsidP="00D23E91">
      <w:pPr>
        <w:pStyle w:val="Heading2"/>
        <w:numPr>
          <w:ilvl w:val="0"/>
          <w:numId w:val="3"/>
        </w:numPr>
        <w:rPr>
          <w:rStyle w:val="Heading2Char"/>
          <w:rFonts w:eastAsiaTheme="minorHAnsi" w:cs="Arial"/>
          <w:color w:val="000000"/>
          <w:szCs w:val="24"/>
          <w:shd w:val="clear" w:color="auto" w:fill="FFFFFF"/>
        </w:rPr>
      </w:pPr>
      <w:r w:rsidRPr="00736CA7">
        <w:rPr>
          <w:rStyle w:val="Heading2Char"/>
        </w:rPr>
        <w:t>Quarter 3 Report</w:t>
      </w:r>
    </w:p>
    <w:p w14:paraId="56309C95" w14:textId="65729900" w:rsidR="00014EF4" w:rsidRPr="008C19BB" w:rsidRDefault="00014EF4" w:rsidP="00D23E91">
      <w:pPr>
        <w:pStyle w:val="ListParagraph"/>
        <w:ind w:right="542"/>
        <w:rPr>
          <w:rStyle w:val="normaltextrun"/>
          <w:rFonts w:ascii="Arial" w:hAnsi="Arial" w:cs="Arial"/>
          <w:color w:val="000000"/>
          <w:sz w:val="24"/>
          <w:szCs w:val="24"/>
          <w:shd w:val="clear" w:color="auto" w:fill="FFFFFF"/>
        </w:rPr>
      </w:pPr>
      <w:r w:rsidRPr="008C19BB">
        <w:rPr>
          <w:rStyle w:val="normaltextrun"/>
          <w:rFonts w:ascii="Arial" w:hAnsi="Arial" w:cs="Arial"/>
          <w:b/>
          <w:bCs/>
          <w:color w:val="000000"/>
          <w:sz w:val="24"/>
          <w:szCs w:val="24"/>
          <w:shd w:val="clear" w:color="auto" w:fill="FFFFFF"/>
        </w:rPr>
        <w:br/>
      </w:r>
      <w:r w:rsidRPr="008C19BB">
        <w:rPr>
          <w:rStyle w:val="normaltextrun"/>
          <w:rFonts w:ascii="Arial" w:hAnsi="Arial" w:cs="Arial"/>
          <w:color w:val="000000" w:themeColor="text1"/>
          <w:sz w:val="24"/>
          <w:szCs w:val="24"/>
        </w:rPr>
        <w:t xml:space="preserve">The main points within the Quarter 3 Report were highlighted </w:t>
      </w:r>
      <w:r w:rsidR="00F3DC1C" w:rsidRPr="008C19BB">
        <w:rPr>
          <w:rStyle w:val="normaltextrun"/>
          <w:rFonts w:ascii="Arial" w:hAnsi="Arial" w:cs="Arial"/>
          <w:color w:val="000000" w:themeColor="text1"/>
          <w:sz w:val="24"/>
          <w:szCs w:val="24"/>
        </w:rPr>
        <w:t xml:space="preserve">to </w:t>
      </w:r>
      <w:r w:rsidRPr="008C19BB">
        <w:rPr>
          <w:rStyle w:val="normaltextrun"/>
          <w:rFonts w:ascii="Arial" w:hAnsi="Arial" w:cs="Arial"/>
          <w:color w:val="000000" w:themeColor="text1"/>
          <w:sz w:val="24"/>
          <w:szCs w:val="24"/>
        </w:rPr>
        <w:t>the Board.</w:t>
      </w:r>
      <w:r w:rsidRPr="008C19BB">
        <w:rPr>
          <w:rStyle w:val="normaltextrun"/>
          <w:rFonts w:ascii="Arial" w:hAnsi="Arial" w:cs="Arial"/>
          <w:color w:val="000000" w:themeColor="text1"/>
          <w:sz w:val="24"/>
          <w:szCs w:val="24"/>
        </w:rPr>
        <w:br/>
      </w:r>
      <w:r w:rsidRPr="008C19BB">
        <w:rPr>
          <w:rStyle w:val="normaltextrun"/>
          <w:rFonts w:ascii="Arial" w:hAnsi="Arial" w:cs="Arial"/>
          <w:color w:val="000000" w:themeColor="text1"/>
          <w:sz w:val="24"/>
          <w:szCs w:val="24"/>
        </w:rPr>
        <w:br/>
      </w:r>
      <w:r w:rsidRPr="008C19BB">
        <w:rPr>
          <w:rStyle w:val="normaltextrun"/>
          <w:rFonts w:ascii="Arial" w:hAnsi="Arial" w:cs="Arial"/>
          <w:b/>
          <w:bCs/>
          <w:color w:val="000000" w:themeColor="text1"/>
          <w:sz w:val="24"/>
          <w:szCs w:val="24"/>
        </w:rPr>
        <w:t>Expanding Reach for Home Educated Pupils</w:t>
      </w:r>
      <w:r w:rsidRPr="008C19BB">
        <w:rPr>
          <w:rStyle w:val="normaltextrun"/>
          <w:rFonts w:ascii="Arial" w:hAnsi="Arial" w:cs="Arial"/>
          <w:color w:val="000000" w:themeColor="text1"/>
          <w:sz w:val="24"/>
          <w:szCs w:val="24"/>
        </w:rPr>
        <w:br/>
        <w:t>The Board asked how the company was hoping to expand its home educated pupil reach. It was noted that the company had received home educated pupil data from local authorities following their appointment of the home educated co-ordinator. It was expressed that engagement with home educated pupils and parents could sometimes be challenging, although it was felt that positive progress was being made.</w:t>
      </w:r>
      <w:r w:rsidRPr="008C19BB">
        <w:rPr>
          <w:rStyle w:val="normaltextrun"/>
          <w:rFonts w:ascii="Arial" w:hAnsi="Arial" w:cs="Arial"/>
          <w:color w:val="000000" w:themeColor="text1"/>
          <w:sz w:val="24"/>
          <w:szCs w:val="24"/>
        </w:rPr>
        <w:br/>
      </w:r>
      <w:r w:rsidRPr="008C19BB">
        <w:rPr>
          <w:rStyle w:val="normaltextrun"/>
          <w:rFonts w:ascii="Arial" w:hAnsi="Arial" w:cs="Arial"/>
          <w:color w:val="000000"/>
          <w:sz w:val="24"/>
          <w:szCs w:val="24"/>
          <w:shd w:val="clear" w:color="auto" w:fill="FFFFFF"/>
        </w:rPr>
        <w:br/>
      </w:r>
    </w:p>
    <w:p w14:paraId="3321A793" w14:textId="58987BD3" w:rsidR="00DE77E8" w:rsidRPr="00DE77E8" w:rsidRDefault="00014EF4" w:rsidP="00737013">
      <w:pPr>
        <w:pStyle w:val="Heading2"/>
        <w:numPr>
          <w:ilvl w:val="0"/>
          <w:numId w:val="3"/>
        </w:numPr>
        <w:rPr>
          <w:rStyle w:val="Heading2Char"/>
          <w:rFonts w:eastAsiaTheme="minorHAnsi" w:cs="Arial"/>
          <w:bCs/>
          <w:color w:val="000000"/>
          <w:szCs w:val="24"/>
          <w:shd w:val="clear" w:color="auto" w:fill="FFFFFF"/>
        </w:rPr>
      </w:pPr>
      <w:r w:rsidRPr="00736CA7">
        <w:rPr>
          <w:rStyle w:val="Heading2Char"/>
        </w:rPr>
        <w:t>Updated Board Workplan</w:t>
      </w:r>
    </w:p>
    <w:p w14:paraId="21F3E3D3" w14:textId="2D266F19" w:rsidR="00014EF4" w:rsidRPr="008C19BB" w:rsidRDefault="00014EF4" w:rsidP="00DE77E8">
      <w:pPr>
        <w:pStyle w:val="ListParagraph"/>
        <w:ind w:right="542"/>
        <w:rPr>
          <w:rStyle w:val="normaltextrun"/>
          <w:rFonts w:ascii="Arial" w:hAnsi="Arial" w:cs="Arial"/>
          <w:b/>
          <w:bCs/>
          <w:color w:val="000000"/>
          <w:sz w:val="24"/>
          <w:szCs w:val="24"/>
          <w:shd w:val="clear" w:color="auto" w:fill="FFFFFF"/>
        </w:rPr>
      </w:pPr>
      <w:r w:rsidRPr="008C19BB">
        <w:rPr>
          <w:rStyle w:val="normaltextrun"/>
          <w:rFonts w:ascii="Arial" w:hAnsi="Arial" w:cs="Arial"/>
          <w:color w:val="000000"/>
          <w:sz w:val="24"/>
          <w:szCs w:val="24"/>
          <w:shd w:val="clear" w:color="auto" w:fill="FFFFFF"/>
        </w:rPr>
        <w:t>The updated Board workplan was presented to the Board for information purposes.</w:t>
      </w:r>
      <w:r w:rsidRPr="008C19BB">
        <w:rPr>
          <w:rStyle w:val="normaltextrun"/>
          <w:rFonts w:ascii="Arial" w:hAnsi="Arial" w:cs="Arial"/>
          <w:b/>
          <w:bCs/>
          <w:color w:val="000000"/>
          <w:sz w:val="24"/>
          <w:szCs w:val="24"/>
          <w:shd w:val="clear" w:color="auto" w:fill="FFFFFF"/>
        </w:rPr>
        <w:br/>
      </w:r>
      <w:r w:rsidRPr="008C19BB">
        <w:rPr>
          <w:rStyle w:val="normaltextrun"/>
          <w:rFonts w:ascii="Arial" w:hAnsi="Arial" w:cs="Arial"/>
          <w:b/>
          <w:bCs/>
          <w:color w:val="000000"/>
          <w:sz w:val="24"/>
          <w:szCs w:val="24"/>
          <w:shd w:val="clear" w:color="auto" w:fill="FFFFFF"/>
        </w:rPr>
        <w:lastRenderedPageBreak/>
        <w:br/>
      </w:r>
    </w:p>
    <w:p w14:paraId="2C8DA8F9" w14:textId="5EFB9F4B" w:rsidR="006949C3" w:rsidRPr="006949C3" w:rsidRDefault="00014EF4" w:rsidP="0038285E">
      <w:pPr>
        <w:pStyle w:val="Heading2"/>
        <w:numPr>
          <w:ilvl w:val="0"/>
          <w:numId w:val="3"/>
        </w:numPr>
        <w:rPr>
          <w:rStyle w:val="Heading2Char"/>
          <w:rFonts w:eastAsiaTheme="minorHAnsi" w:cs="Arial"/>
          <w:bCs/>
          <w:color w:val="000000"/>
          <w:szCs w:val="24"/>
          <w:shd w:val="clear" w:color="auto" w:fill="FFFFFF"/>
        </w:rPr>
      </w:pPr>
      <w:r w:rsidRPr="00736CA7">
        <w:rPr>
          <w:rStyle w:val="Heading2Char"/>
        </w:rPr>
        <w:t>Board Effectiveness Review</w:t>
      </w:r>
    </w:p>
    <w:p w14:paraId="2477CFCC" w14:textId="6148EDDD" w:rsidR="00014EF4" w:rsidRPr="008C19BB" w:rsidRDefault="00014EF4" w:rsidP="0038285E">
      <w:pPr>
        <w:pStyle w:val="ListParagraph"/>
        <w:ind w:right="542"/>
        <w:rPr>
          <w:rStyle w:val="normaltextrun"/>
          <w:rFonts w:ascii="Arial" w:hAnsi="Arial" w:cs="Arial"/>
          <w:b/>
          <w:bCs/>
          <w:color w:val="000000"/>
          <w:sz w:val="24"/>
          <w:szCs w:val="24"/>
          <w:shd w:val="clear" w:color="auto" w:fill="FFFFFF"/>
        </w:rPr>
      </w:pPr>
      <w:r w:rsidRPr="008C19BB">
        <w:rPr>
          <w:rStyle w:val="normaltextrun"/>
          <w:rFonts w:ascii="Arial" w:hAnsi="Arial" w:cs="Arial"/>
          <w:color w:val="000000" w:themeColor="text1"/>
          <w:sz w:val="24"/>
          <w:szCs w:val="24"/>
        </w:rPr>
        <w:t xml:space="preserve">It was advised that a Board effectiveness review survey link would be circulated with the Board. </w:t>
      </w:r>
      <w:r w:rsidRPr="008C19BB">
        <w:rPr>
          <w:rStyle w:val="normaltextrun"/>
          <w:rFonts w:ascii="Arial" w:hAnsi="Arial" w:cs="Arial"/>
          <w:b/>
          <w:bCs/>
          <w:color w:val="000000"/>
          <w:sz w:val="24"/>
          <w:szCs w:val="24"/>
          <w:shd w:val="clear" w:color="auto" w:fill="FFFFFF"/>
        </w:rPr>
        <w:br/>
      </w:r>
      <w:r w:rsidRPr="008C19BB">
        <w:rPr>
          <w:rStyle w:val="normaltextrun"/>
          <w:rFonts w:ascii="Arial" w:hAnsi="Arial" w:cs="Arial"/>
          <w:b/>
          <w:bCs/>
          <w:color w:val="000000"/>
          <w:sz w:val="24"/>
          <w:szCs w:val="24"/>
          <w:shd w:val="clear" w:color="auto" w:fill="FFFFFF"/>
        </w:rPr>
        <w:br/>
        <w:t xml:space="preserve">ACTION 5: </w:t>
      </w:r>
      <w:r w:rsidRPr="008C19BB">
        <w:rPr>
          <w:rStyle w:val="normaltextrun"/>
          <w:rFonts w:ascii="Arial" w:hAnsi="Arial" w:cs="Arial"/>
          <w:color w:val="000000"/>
          <w:sz w:val="24"/>
          <w:szCs w:val="24"/>
          <w:shd w:val="clear" w:color="auto" w:fill="FFFFFF"/>
        </w:rPr>
        <w:t>Board effectiveness survey to be completed by the Board via the survey link.</w:t>
      </w:r>
      <w:r w:rsidRPr="008C19BB">
        <w:rPr>
          <w:rStyle w:val="normaltextrun"/>
          <w:rFonts w:ascii="Arial" w:hAnsi="Arial" w:cs="Arial"/>
          <w:b/>
          <w:bCs/>
          <w:color w:val="000000"/>
          <w:sz w:val="24"/>
          <w:szCs w:val="24"/>
          <w:shd w:val="clear" w:color="auto" w:fill="FFFFFF"/>
        </w:rPr>
        <w:br/>
      </w:r>
      <w:r w:rsidRPr="008C19BB">
        <w:rPr>
          <w:rStyle w:val="normaltextrun"/>
          <w:rFonts w:ascii="Arial" w:hAnsi="Arial" w:cs="Arial"/>
          <w:b/>
          <w:bCs/>
          <w:color w:val="000000"/>
          <w:sz w:val="24"/>
          <w:szCs w:val="24"/>
          <w:shd w:val="clear" w:color="auto" w:fill="FFFFFF"/>
        </w:rPr>
        <w:br/>
      </w:r>
    </w:p>
    <w:p w14:paraId="696F48BE" w14:textId="6C51F2A1" w:rsidR="00E707C1" w:rsidRPr="00E707C1" w:rsidRDefault="00014EF4" w:rsidP="00E707C1">
      <w:pPr>
        <w:pStyle w:val="Heading2"/>
        <w:numPr>
          <w:ilvl w:val="0"/>
          <w:numId w:val="3"/>
        </w:numPr>
        <w:rPr>
          <w:rStyle w:val="Heading2Char"/>
          <w:rFonts w:eastAsiaTheme="minorHAnsi" w:cs="Arial"/>
          <w:bCs/>
          <w:color w:val="000000"/>
          <w:szCs w:val="24"/>
          <w:shd w:val="clear" w:color="auto" w:fill="FFFFFF"/>
        </w:rPr>
      </w:pPr>
      <w:r w:rsidRPr="00736CA7">
        <w:rPr>
          <w:rStyle w:val="Heading2Char"/>
        </w:rPr>
        <w:t>Teams Channel</w:t>
      </w:r>
    </w:p>
    <w:p w14:paraId="236B9D27" w14:textId="6D4695C2" w:rsidR="00014EF4" w:rsidRPr="008C19BB" w:rsidRDefault="00014EF4" w:rsidP="00E707C1">
      <w:pPr>
        <w:pStyle w:val="ListParagraph"/>
        <w:ind w:right="542"/>
        <w:rPr>
          <w:rStyle w:val="normaltextrun"/>
          <w:rFonts w:ascii="Arial" w:hAnsi="Arial" w:cs="Arial"/>
          <w:b/>
          <w:bCs/>
          <w:color w:val="000000"/>
          <w:sz w:val="24"/>
          <w:szCs w:val="24"/>
          <w:shd w:val="clear" w:color="auto" w:fill="FFFFFF"/>
        </w:rPr>
      </w:pPr>
      <w:r w:rsidRPr="008C19BB">
        <w:rPr>
          <w:rStyle w:val="normaltextrun"/>
          <w:rFonts w:ascii="Arial" w:hAnsi="Arial" w:cs="Arial"/>
          <w:color w:val="000000"/>
          <w:sz w:val="24"/>
          <w:szCs w:val="24"/>
          <w:shd w:val="clear" w:color="auto" w:fill="FFFFFF"/>
        </w:rPr>
        <w:t xml:space="preserve">A demonstration was provided to the Board illustrating how to use the new CCDG Board Teams channel. The Board requested </w:t>
      </w:r>
      <w:r w:rsidR="00C44256">
        <w:rPr>
          <w:rStyle w:val="normaltextrun"/>
          <w:rFonts w:ascii="Arial" w:hAnsi="Arial" w:cs="Arial"/>
          <w:color w:val="000000"/>
          <w:sz w:val="24"/>
          <w:szCs w:val="24"/>
          <w:shd w:val="clear" w:color="auto" w:fill="FFFFFF"/>
        </w:rPr>
        <w:t xml:space="preserve">a </w:t>
      </w:r>
      <w:proofErr w:type="gramStart"/>
      <w:r w:rsidR="00C44256">
        <w:rPr>
          <w:rStyle w:val="normaltextrun"/>
          <w:rFonts w:ascii="Arial" w:hAnsi="Arial" w:cs="Arial"/>
          <w:color w:val="000000"/>
          <w:sz w:val="24"/>
          <w:szCs w:val="24"/>
          <w:shd w:val="clear" w:color="auto" w:fill="FFFFFF"/>
        </w:rPr>
        <w:t xml:space="preserve">user </w:t>
      </w:r>
      <w:r w:rsidRPr="008C19BB">
        <w:rPr>
          <w:rStyle w:val="normaltextrun"/>
          <w:rFonts w:ascii="Arial" w:hAnsi="Arial" w:cs="Arial"/>
          <w:color w:val="000000"/>
          <w:sz w:val="24"/>
          <w:szCs w:val="24"/>
          <w:shd w:val="clear" w:color="auto" w:fill="FFFFFF"/>
        </w:rPr>
        <w:t xml:space="preserve"> guidance</w:t>
      </w:r>
      <w:proofErr w:type="gramEnd"/>
      <w:r w:rsidRPr="008C19BB">
        <w:rPr>
          <w:rStyle w:val="normaltextrun"/>
          <w:rFonts w:ascii="Arial" w:hAnsi="Arial" w:cs="Arial"/>
          <w:color w:val="000000"/>
          <w:sz w:val="24"/>
          <w:szCs w:val="24"/>
          <w:shd w:val="clear" w:color="auto" w:fill="FFFFFF"/>
        </w:rPr>
        <w:t xml:space="preserve"> document</w:t>
      </w:r>
      <w:r w:rsidR="00C44256">
        <w:rPr>
          <w:rStyle w:val="normaltextrun"/>
          <w:rFonts w:ascii="Arial" w:hAnsi="Arial" w:cs="Arial"/>
          <w:color w:val="000000"/>
          <w:sz w:val="24"/>
          <w:szCs w:val="24"/>
          <w:shd w:val="clear" w:color="auto" w:fill="FFFFFF"/>
        </w:rPr>
        <w:t xml:space="preserve"> on key actions and ‘top tips’</w:t>
      </w:r>
      <w:r w:rsidR="000C7A9F">
        <w:rPr>
          <w:rStyle w:val="normaltextrun"/>
          <w:rFonts w:ascii="Arial" w:hAnsi="Arial" w:cs="Arial"/>
          <w:color w:val="000000"/>
          <w:sz w:val="24"/>
          <w:szCs w:val="24"/>
          <w:shd w:val="clear" w:color="auto" w:fill="FFFFFF"/>
        </w:rPr>
        <w:t>.  T</w:t>
      </w:r>
      <w:r w:rsidRPr="008C19BB">
        <w:rPr>
          <w:rStyle w:val="normaltextrun"/>
          <w:rFonts w:ascii="Arial" w:hAnsi="Arial" w:cs="Arial"/>
          <w:color w:val="000000"/>
          <w:sz w:val="24"/>
          <w:szCs w:val="24"/>
          <w:shd w:val="clear" w:color="auto" w:fill="FFFFFF"/>
        </w:rPr>
        <w:t>he Board were encouraged to contact the ICT team for further assistance</w:t>
      </w:r>
      <w:r w:rsidR="000966F6">
        <w:rPr>
          <w:rStyle w:val="normaltextrun"/>
          <w:rFonts w:ascii="Arial" w:hAnsi="Arial" w:cs="Arial"/>
          <w:color w:val="000000"/>
          <w:sz w:val="24"/>
          <w:szCs w:val="24"/>
          <w:shd w:val="clear" w:color="auto" w:fill="FFFFFF"/>
        </w:rPr>
        <w:t xml:space="preserve"> on an individual basis should they require additional support</w:t>
      </w:r>
      <w:r w:rsidRPr="008C19BB">
        <w:rPr>
          <w:rStyle w:val="normaltextrun"/>
          <w:rFonts w:ascii="Arial" w:hAnsi="Arial" w:cs="Arial"/>
          <w:color w:val="000000"/>
          <w:sz w:val="24"/>
          <w:szCs w:val="24"/>
          <w:shd w:val="clear" w:color="auto" w:fill="FFFFFF"/>
        </w:rPr>
        <w:t>.</w:t>
      </w:r>
      <w:r w:rsidRPr="008C19BB">
        <w:rPr>
          <w:rStyle w:val="normaltextrun"/>
          <w:rFonts w:ascii="Arial" w:hAnsi="Arial" w:cs="Arial"/>
          <w:color w:val="000000"/>
          <w:sz w:val="24"/>
          <w:szCs w:val="24"/>
          <w:shd w:val="clear" w:color="auto" w:fill="FFFFFF"/>
        </w:rPr>
        <w:br/>
      </w:r>
      <w:r w:rsidRPr="008C19BB">
        <w:rPr>
          <w:rStyle w:val="normaltextrun"/>
          <w:rFonts w:ascii="Arial" w:hAnsi="Arial" w:cs="Arial"/>
          <w:color w:val="000000"/>
          <w:sz w:val="24"/>
          <w:szCs w:val="24"/>
          <w:shd w:val="clear" w:color="auto" w:fill="FFFFFF"/>
        </w:rPr>
        <w:br/>
      </w:r>
      <w:r w:rsidRPr="008C19BB">
        <w:rPr>
          <w:rStyle w:val="normaltextrun"/>
          <w:rFonts w:ascii="Arial" w:hAnsi="Arial" w:cs="Arial"/>
          <w:b/>
          <w:bCs/>
          <w:color w:val="000000"/>
          <w:sz w:val="24"/>
          <w:szCs w:val="24"/>
          <w:shd w:val="clear" w:color="auto" w:fill="FFFFFF"/>
        </w:rPr>
        <w:t>ACTION 6:</w:t>
      </w:r>
      <w:r w:rsidRPr="008C19BB">
        <w:rPr>
          <w:rStyle w:val="normaltextrun"/>
          <w:rFonts w:ascii="Arial" w:hAnsi="Arial" w:cs="Arial"/>
          <w:color w:val="000000"/>
          <w:sz w:val="24"/>
          <w:szCs w:val="24"/>
          <w:shd w:val="clear" w:color="auto" w:fill="FFFFFF"/>
        </w:rPr>
        <w:t xml:space="preserve"> </w:t>
      </w:r>
      <w:r w:rsidR="000C7A9F">
        <w:rPr>
          <w:rStyle w:val="normaltextrun"/>
          <w:rFonts w:ascii="Arial" w:hAnsi="Arial" w:cs="Arial"/>
          <w:color w:val="000000"/>
          <w:sz w:val="24"/>
          <w:szCs w:val="24"/>
          <w:shd w:val="clear" w:color="auto" w:fill="FFFFFF"/>
        </w:rPr>
        <w:t xml:space="preserve">ICT to provide a user guide document and provide additional support </w:t>
      </w:r>
      <w:r w:rsidRPr="008C19BB">
        <w:rPr>
          <w:rStyle w:val="normaltextrun"/>
          <w:rFonts w:ascii="Arial" w:hAnsi="Arial" w:cs="Arial"/>
          <w:color w:val="000000"/>
          <w:sz w:val="24"/>
          <w:szCs w:val="24"/>
          <w:shd w:val="clear" w:color="auto" w:fill="FFFFFF"/>
        </w:rPr>
        <w:br/>
      </w:r>
    </w:p>
    <w:p w14:paraId="7278A50D" w14:textId="20B85A8F" w:rsidR="00014EF4" w:rsidRPr="008C19BB" w:rsidRDefault="00014EF4" w:rsidP="00B81370">
      <w:pPr>
        <w:pStyle w:val="Heading2"/>
        <w:numPr>
          <w:ilvl w:val="0"/>
          <w:numId w:val="3"/>
        </w:numPr>
        <w:rPr>
          <w:rStyle w:val="normaltextrun"/>
          <w:rFonts w:cs="Arial"/>
          <w:b w:val="0"/>
          <w:bCs/>
          <w:color w:val="000000"/>
          <w:szCs w:val="24"/>
          <w:shd w:val="clear" w:color="auto" w:fill="FFFFFF"/>
        </w:rPr>
      </w:pPr>
      <w:r w:rsidRPr="008C19BB">
        <w:rPr>
          <w:rStyle w:val="normaltextrun"/>
          <w:rFonts w:cs="Arial"/>
          <w:bCs/>
          <w:color w:val="000000"/>
          <w:szCs w:val="24"/>
          <w:shd w:val="clear" w:color="auto" w:fill="FFFFFF"/>
        </w:rPr>
        <w:t>Committee Meetings</w:t>
      </w:r>
      <w:r w:rsidRPr="008C19BB">
        <w:rPr>
          <w:rStyle w:val="normaltextrun"/>
          <w:rFonts w:cs="Arial"/>
          <w:szCs w:val="24"/>
        </w:rPr>
        <w:br/>
      </w:r>
    </w:p>
    <w:p w14:paraId="1960D34B" w14:textId="5F871635" w:rsidR="00014EF4" w:rsidRPr="008C19BB" w:rsidRDefault="00014EF4" w:rsidP="00014EF4">
      <w:pPr>
        <w:pStyle w:val="ListParagraph"/>
        <w:numPr>
          <w:ilvl w:val="1"/>
          <w:numId w:val="2"/>
        </w:numPr>
        <w:ind w:right="542" w:hanging="757"/>
        <w:rPr>
          <w:rStyle w:val="normaltextrun"/>
          <w:rFonts w:ascii="Arial" w:hAnsi="Arial" w:cs="Arial"/>
          <w:b/>
          <w:bCs/>
          <w:color w:val="000000"/>
          <w:sz w:val="24"/>
          <w:szCs w:val="24"/>
          <w:shd w:val="clear" w:color="auto" w:fill="FFFFFF"/>
        </w:rPr>
      </w:pPr>
      <w:r w:rsidRPr="008C19BB">
        <w:rPr>
          <w:rStyle w:val="normaltextrun"/>
          <w:rFonts w:ascii="Arial" w:hAnsi="Arial" w:cs="Arial"/>
          <w:b/>
          <w:bCs/>
          <w:color w:val="000000"/>
          <w:sz w:val="24"/>
          <w:szCs w:val="24"/>
          <w:shd w:val="clear" w:color="auto" w:fill="FFFFFF"/>
        </w:rPr>
        <w:t>People Matters Committee</w:t>
      </w:r>
      <w:r w:rsidRPr="008C19BB">
        <w:rPr>
          <w:rStyle w:val="normaltextrun"/>
          <w:rFonts w:ascii="Arial" w:hAnsi="Arial" w:cs="Arial"/>
          <w:b/>
          <w:bCs/>
          <w:color w:val="000000"/>
          <w:sz w:val="24"/>
          <w:szCs w:val="24"/>
          <w:shd w:val="clear" w:color="auto" w:fill="FFFFFF"/>
        </w:rPr>
        <w:br/>
        <w:t>Sickness Absence Rates:</w:t>
      </w:r>
      <w:r w:rsidRPr="008C19BB">
        <w:rPr>
          <w:rStyle w:val="normaltextrun"/>
          <w:rFonts w:ascii="Arial" w:hAnsi="Arial" w:cs="Arial"/>
          <w:color w:val="000000"/>
          <w:sz w:val="24"/>
          <w:szCs w:val="24"/>
          <w:shd w:val="clear" w:color="auto" w:fill="FFFFFF"/>
        </w:rPr>
        <w:t xml:space="preserve"> sickness rates had improved, it was reported that only a small number of employees were absent due to mental hea</w:t>
      </w:r>
      <w:r w:rsidR="00AA43D8">
        <w:rPr>
          <w:rStyle w:val="normaltextrun"/>
          <w:rFonts w:ascii="Arial" w:hAnsi="Arial" w:cs="Arial"/>
          <w:color w:val="000000"/>
          <w:sz w:val="24"/>
          <w:szCs w:val="24"/>
          <w:shd w:val="clear" w:color="auto" w:fill="FFFFFF"/>
        </w:rPr>
        <w:t>l</w:t>
      </w:r>
      <w:r w:rsidRPr="008C19BB">
        <w:rPr>
          <w:rStyle w:val="normaltextrun"/>
          <w:rFonts w:ascii="Arial" w:hAnsi="Arial" w:cs="Arial"/>
          <w:color w:val="000000"/>
          <w:sz w:val="24"/>
          <w:szCs w:val="24"/>
          <w:shd w:val="clear" w:color="auto" w:fill="FFFFFF"/>
        </w:rPr>
        <w:t>th related sickness</w:t>
      </w:r>
      <w:r w:rsidRPr="008C19BB">
        <w:rPr>
          <w:rStyle w:val="normaltextrun"/>
          <w:rFonts w:ascii="Arial" w:hAnsi="Arial" w:cs="Arial"/>
          <w:color w:val="000000"/>
          <w:sz w:val="24"/>
          <w:szCs w:val="24"/>
          <w:shd w:val="clear" w:color="auto" w:fill="FFFFFF"/>
        </w:rPr>
        <w:br/>
      </w:r>
      <w:r w:rsidRPr="008C19BB">
        <w:rPr>
          <w:rStyle w:val="normaltextrun"/>
          <w:rFonts w:ascii="Arial" w:hAnsi="Arial" w:cs="Arial"/>
          <w:b/>
          <w:bCs/>
          <w:color w:val="000000"/>
          <w:sz w:val="24"/>
          <w:szCs w:val="24"/>
          <w:shd w:val="clear" w:color="auto" w:fill="FFFFFF"/>
        </w:rPr>
        <w:t>Future Workplace Project Update:</w:t>
      </w:r>
      <w:r w:rsidRPr="008C19BB">
        <w:rPr>
          <w:rStyle w:val="normaltextrun"/>
          <w:rFonts w:ascii="Arial" w:hAnsi="Arial" w:cs="Arial"/>
          <w:color w:val="000000"/>
          <w:sz w:val="24"/>
          <w:szCs w:val="24"/>
          <w:shd w:val="clear" w:color="auto" w:fill="FFFFFF"/>
        </w:rPr>
        <w:t xml:space="preserve"> A future workplace update was provided</w:t>
      </w:r>
      <w:r w:rsidRPr="008C19BB">
        <w:rPr>
          <w:rStyle w:val="normaltextrun"/>
          <w:rFonts w:ascii="Arial" w:hAnsi="Arial" w:cs="Arial"/>
          <w:color w:val="000000"/>
          <w:sz w:val="24"/>
          <w:szCs w:val="24"/>
          <w:shd w:val="clear" w:color="auto" w:fill="FFFFFF"/>
        </w:rPr>
        <w:br/>
      </w:r>
      <w:r w:rsidRPr="008C19BB">
        <w:rPr>
          <w:rStyle w:val="normaltextrun"/>
          <w:rFonts w:ascii="Arial" w:hAnsi="Arial" w:cs="Arial"/>
          <w:b/>
          <w:bCs/>
          <w:color w:val="000000"/>
          <w:sz w:val="24"/>
          <w:szCs w:val="24"/>
          <w:shd w:val="clear" w:color="auto" w:fill="FFFFFF"/>
        </w:rPr>
        <w:t>Wellbeing Discussed:</w:t>
      </w:r>
      <w:r w:rsidRPr="008C19BB">
        <w:rPr>
          <w:rStyle w:val="normaltextrun"/>
          <w:rFonts w:ascii="Arial" w:hAnsi="Arial" w:cs="Arial"/>
          <w:color w:val="000000"/>
          <w:sz w:val="24"/>
          <w:szCs w:val="24"/>
          <w:shd w:val="clear" w:color="auto" w:fill="FFFFFF"/>
        </w:rPr>
        <w:t xml:space="preserve"> the wellbeing hour pilot was discussed, along with other wellbeing related activities.</w:t>
      </w:r>
      <w:r w:rsidRPr="008C19BB">
        <w:rPr>
          <w:rStyle w:val="normaltextrun"/>
          <w:rFonts w:ascii="Arial" w:hAnsi="Arial" w:cs="Arial"/>
          <w:color w:val="000000"/>
          <w:sz w:val="24"/>
          <w:szCs w:val="24"/>
          <w:shd w:val="clear" w:color="auto" w:fill="FFFFFF"/>
        </w:rPr>
        <w:br/>
      </w:r>
      <w:r w:rsidRPr="008C19BB">
        <w:rPr>
          <w:rStyle w:val="normaltextrun"/>
          <w:rFonts w:ascii="Arial" w:hAnsi="Arial" w:cs="Arial"/>
          <w:b/>
          <w:bCs/>
          <w:color w:val="000000"/>
          <w:sz w:val="24"/>
          <w:szCs w:val="24"/>
          <w:shd w:val="clear" w:color="auto" w:fill="FFFFFF"/>
        </w:rPr>
        <w:t>Silver re-validation award:</w:t>
      </w:r>
      <w:r w:rsidRPr="008C19BB">
        <w:rPr>
          <w:rStyle w:val="normaltextrun"/>
          <w:rFonts w:ascii="Arial" w:hAnsi="Arial" w:cs="Arial"/>
          <w:color w:val="000000"/>
          <w:sz w:val="24"/>
          <w:szCs w:val="24"/>
          <w:shd w:val="clear" w:color="auto" w:fill="FFFFFF"/>
        </w:rPr>
        <w:t xml:space="preserve"> The Corporate Health Standard Silver re-validation silver award was noted. </w:t>
      </w:r>
      <w:r w:rsidRPr="008C19BB">
        <w:rPr>
          <w:rStyle w:val="normaltextrun"/>
          <w:rFonts w:ascii="Arial" w:hAnsi="Arial" w:cs="Arial"/>
          <w:color w:val="000000"/>
          <w:sz w:val="24"/>
          <w:szCs w:val="24"/>
          <w:shd w:val="clear" w:color="auto" w:fill="FFFFFF"/>
        </w:rPr>
        <w:br/>
      </w:r>
      <w:r w:rsidRPr="008C19BB">
        <w:rPr>
          <w:rStyle w:val="normaltextrun"/>
          <w:rFonts w:ascii="Arial" w:hAnsi="Arial" w:cs="Arial"/>
          <w:b/>
          <w:bCs/>
          <w:color w:val="000000"/>
          <w:sz w:val="24"/>
          <w:szCs w:val="24"/>
          <w:shd w:val="clear" w:color="auto" w:fill="FFFFFF"/>
        </w:rPr>
        <w:t>Remuneration:</w:t>
      </w:r>
      <w:r w:rsidRPr="008C19BB">
        <w:rPr>
          <w:rStyle w:val="normaltextrun"/>
          <w:rFonts w:ascii="Arial" w:hAnsi="Arial" w:cs="Arial"/>
          <w:color w:val="000000"/>
          <w:sz w:val="24"/>
          <w:szCs w:val="24"/>
          <w:shd w:val="clear" w:color="auto" w:fill="FFFFFF"/>
        </w:rPr>
        <w:t xml:space="preserve"> The cost of living awarded to all employees was briefly discussed.</w:t>
      </w:r>
      <w:r w:rsidRPr="008C19BB">
        <w:rPr>
          <w:rStyle w:val="normaltextrun"/>
          <w:rFonts w:ascii="Arial" w:hAnsi="Arial" w:cs="Arial"/>
          <w:color w:val="000000"/>
          <w:sz w:val="24"/>
          <w:szCs w:val="24"/>
          <w:shd w:val="clear" w:color="auto" w:fill="FFFFFF"/>
        </w:rPr>
        <w:br/>
      </w:r>
    </w:p>
    <w:p w14:paraId="3296A98E" w14:textId="35BD379A" w:rsidR="00014EF4" w:rsidRPr="008C19BB" w:rsidRDefault="00014EF4" w:rsidP="00014EF4">
      <w:pPr>
        <w:pStyle w:val="ListParagraph"/>
        <w:numPr>
          <w:ilvl w:val="1"/>
          <w:numId w:val="2"/>
        </w:numPr>
        <w:ind w:right="542" w:hanging="757"/>
        <w:rPr>
          <w:rStyle w:val="normaltextrun"/>
          <w:rFonts w:ascii="Arial" w:hAnsi="Arial" w:cs="Arial"/>
          <w:color w:val="000000"/>
          <w:sz w:val="24"/>
          <w:szCs w:val="24"/>
          <w:shd w:val="clear" w:color="auto" w:fill="FFFFFF"/>
        </w:rPr>
      </w:pPr>
      <w:r w:rsidRPr="008C19BB">
        <w:rPr>
          <w:rStyle w:val="normaltextrun"/>
          <w:rFonts w:ascii="Arial" w:hAnsi="Arial" w:cs="Arial"/>
          <w:b/>
          <w:bCs/>
          <w:color w:val="000000"/>
          <w:sz w:val="24"/>
          <w:szCs w:val="24"/>
          <w:shd w:val="clear" w:color="auto" w:fill="FFFFFF"/>
        </w:rPr>
        <w:t>Finance, Audit &amp; Risk Committee</w:t>
      </w:r>
      <w:r w:rsidRPr="008C19BB">
        <w:rPr>
          <w:rStyle w:val="normaltextrun"/>
          <w:rFonts w:ascii="Arial" w:hAnsi="Arial" w:cs="Arial"/>
          <w:b/>
          <w:bCs/>
          <w:color w:val="000000"/>
          <w:sz w:val="24"/>
          <w:szCs w:val="24"/>
          <w:shd w:val="clear" w:color="auto" w:fill="FFFFFF"/>
        </w:rPr>
        <w:br/>
        <w:t>Internal Audit Reports:</w:t>
      </w:r>
      <w:r w:rsidRPr="008C19BB">
        <w:rPr>
          <w:rStyle w:val="normaltextrun"/>
          <w:rFonts w:ascii="Arial" w:hAnsi="Arial" w:cs="Arial"/>
          <w:color w:val="000000"/>
          <w:sz w:val="24"/>
          <w:szCs w:val="24"/>
          <w:shd w:val="clear" w:color="auto" w:fill="FFFFFF"/>
        </w:rPr>
        <w:t xml:space="preserve"> five internal audit reports were discussed</w:t>
      </w:r>
      <w:r w:rsidRPr="008C19BB">
        <w:rPr>
          <w:rStyle w:val="normaltextrun"/>
          <w:rFonts w:ascii="Arial" w:hAnsi="Arial" w:cs="Arial"/>
          <w:color w:val="000000"/>
          <w:sz w:val="24"/>
          <w:szCs w:val="24"/>
          <w:shd w:val="clear" w:color="auto" w:fill="FFFFFF"/>
        </w:rPr>
        <w:br/>
      </w:r>
      <w:r w:rsidRPr="008C19BB">
        <w:rPr>
          <w:rStyle w:val="normaltextrun"/>
          <w:rFonts w:ascii="Arial" w:hAnsi="Arial" w:cs="Arial"/>
          <w:b/>
          <w:bCs/>
          <w:color w:val="000000"/>
          <w:sz w:val="24"/>
          <w:szCs w:val="24"/>
          <w:shd w:val="clear" w:color="auto" w:fill="FFFFFF"/>
        </w:rPr>
        <w:t>Financial Regulations:</w:t>
      </w:r>
      <w:r w:rsidRPr="008C19BB">
        <w:rPr>
          <w:rStyle w:val="normaltextrun"/>
          <w:rFonts w:ascii="Arial" w:hAnsi="Arial" w:cs="Arial"/>
          <w:color w:val="000000"/>
          <w:sz w:val="24"/>
          <w:szCs w:val="24"/>
          <w:shd w:val="clear" w:color="auto" w:fill="FFFFFF"/>
        </w:rPr>
        <w:t xml:space="preserve"> </w:t>
      </w:r>
      <w:r w:rsidR="00EE495F">
        <w:rPr>
          <w:rStyle w:val="normaltextrun"/>
          <w:rFonts w:ascii="Arial" w:hAnsi="Arial" w:cs="Arial"/>
          <w:color w:val="000000"/>
          <w:sz w:val="24"/>
          <w:szCs w:val="24"/>
          <w:shd w:val="clear" w:color="auto" w:fill="FFFFFF"/>
        </w:rPr>
        <w:t>t</w:t>
      </w:r>
      <w:r w:rsidRPr="008C19BB">
        <w:rPr>
          <w:rStyle w:val="normaltextrun"/>
          <w:rFonts w:ascii="Arial" w:hAnsi="Arial" w:cs="Arial"/>
          <w:color w:val="000000"/>
          <w:sz w:val="24"/>
          <w:szCs w:val="24"/>
          <w:shd w:val="clear" w:color="auto" w:fill="FFFFFF"/>
        </w:rPr>
        <w:t xml:space="preserve">he financial regulations </w:t>
      </w:r>
      <w:r w:rsidR="00EE495F">
        <w:rPr>
          <w:rStyle w:val="normaltextrun"/>
          <w:rFonts w:ascii="Arial" w:hAnsi="Arial" w:cs="Arial"/>
          <w:color w:val="000000"/>
          <w:sz w:val="24"/>
          <w:szCs w:val="24"/>
          <w:shd w:val="clear" w:color="auto" w:fill="FFFFFF"/>
        </w:rPr>
        <w:t>were</w:t>
      </w:r>
      <w:r w:rsidRPr="008C19BB">
        <w:rPr>
          <w:rStyle w:val="normaltextrun"/>
          <w:rFonts w:ascii="Arial" w:hAnsi="Arial" w:cs="Arial"/>
          <w:color w:val="000000"/>
          <w:sz w:val="24"/>
          <w:szCs w:val="24"/>
          <w:shd w:val="clear" w:color="auto" w:fill="FFFFFF"/>
        </w:rPr>
        <w:t xml:space="preserve"> discussed.</w:t>
      </w:r>
      <w:r w:rsidRPr="008C19BB">
        <w:rPr>
          <w:rStyle w:val="normaltextrun"/>
          <w:rFonts w:ascii="Arial" w:hAnsi="Arial" w:cs="Arial"/>
          <w:color w:val="000000"/>
          <w:sz w:val="24"/>
          <w:szCs w:val="24"/>
          <w:shd w:val="clear" w:color="auto" w:fill="FFFFFF"/>
        </w:rPr>
        <w:br/>
      </w:r>
      <w:r w:rsidRPr="008C19BB">
        <w:rPr>
          <w:rStyle w:val="normaltextrun"/>
          <w:rFonts w:ascii="Arial" w:hAnsi="Arial" w:cs="Arial"/>
          <w:b/>
          <w:bCs/>
          <w:color w:val="000000"/>
          <w:sz w:val="24"/>
          <w:szCs w:val="24"/>
          <w:shd w:val="clear" w:color="auto" w:fill="FFFFFF"/>
        </w:rPr>
        <w:t xml:space="preserve">Wellbeing of Future Generations Act: </w:t>
      </w:r>
      <w:r w:rsidRPr="008C19BB">
        <w:rPr>
          <w:rStyle w:val="normaltextrun"/>
          <w:rFonts w:ascii="Arial" w:hAnsi="Arial" w:cs="Arial"/>
          <w:color w:val="000000"/>
          <w:sz w:val="24"/>
          <w:szCs w:val="24"/>
          <w:shd w:val="clear" w:color="auto" w:fill="FFFFFF"/>
        </w:rPr>
        <w:t>The committee discussed mapping the roles and responsibilities of the Board for the wellbeing of Future Generations Act.</w:t>
      </w:r>
      <w:r w:rsidRPr="008C19BB">
        <w:rPr>
          <w:rStyle w:val="normaltextrun"/>
          <w:rFonts w:ascii="Arial" w:hAnsi="Arial" w:cs="Arial"/>
          <w:color w:val="000000"/>
          <w:sz w:val="24"/>
          <w:szCs w:val="24"/>
          <w:shd w:val="clear" w:color="auto" w:fill="FFFFFF"/>
        </w:rPr>
        <w:br/>
      </w:r>
      <w:r w:rsidRPr="008C19BB">
        <w:rPr>
          <w:rStyle w:val="normaltextrun"/>
          <w:rFonts w:ascii="Arial" w:hAnsi="Arial" w:cs="Arial"/>
          <w:b/>
          <w:bCs/>
          <w:color w:val="000000"/>
          <w:sz w:val="24"/>
          <w:szCs w:val="24"/>
          <w:shd w:val="clear" w:color="auto" w:fill="FFFFFF"/>
        </w:rPr>
        <w:t>Carbon Net Zero Strategy</w:t>
      </w:r>
      <w:r w:rsidRPr="008C19BB">
        <w:rPr>
          <w:rStyle w:val="normaltextrun"/>
          <w:rFonts w:ascii="Arial" w:hAnsi="Arial" w:cs="Arial"/>
          <w:color w:val="000000"/>
          <w:sz w:val="24"/>
          <w:szCs w:val="24"/>
          <w:shd w:val="clear" w:color="auto" w:fill="FFFFFF"/>
        </w:rPr>
        <w:t>: The prospect of having an oversight committee for the net zero strategy was discussed.</w:t>
      </w:r>
      <w:r w:rsidRPr="008C19BB">
        <w:rPr>
          <w:rStyle w:val="normaltextrun"/>
          <w:rFonts w:ascii="Arial" w:hAnsi="Arial" w:cs="Arial"/>
          <w:color w:val="000000"/>
          <w:sz w:val="24"/>
          <w:szCs w:val="24"/>
          <w:shd w:val="clear" w:color="auto" w:fill="FFFFFF"/>
        </w:rPr>
        <w:br/>
      </w:r>
      <w:r w:rsidRPr="008C19BB">
        <w:rPr>
          <w:rStyle w:val="normaltextrun"/>
          <w:rFonts w:ascii="Arial" w:hAnsi="Arial" w:cs="Arial"/>
          <w:b/>
          <w:bCs/>
          <w:color w:val="000000"/>
          <w:sz w:val="24"/>
          <w:szCs w:val="24"/>
          <w:shd w:val="clear" w:color="auto" w:fill="FFFFFF"/>
        </w:rPr>
        <w:t>Draft Budget and Management Accounts:</w:t>
      </w:r>
      <w:r w:rsidRPr="008C19BB">
        <w:rPr>
          <w:rStyle w:val="normaltextrun"/>
          <w:rFonts w:ascii="Arial" w:hAnsi="Arial" w:cs="Arial"/>
          <w:color w:val="000000"/>
          <w:sz w:val="24"/>
          <w:szCs w:val="24"/>
          <w:shd w:val="clear" w:color="auto" w:fill="FFFFFF"/>
        </w:rPr>
        <w:t xml:space="preserve"> The accounts and budget were presented to the committee.</w:t>
      </w:r>
      <w:r w:rsidRPr="008C19BB">
        <w:rPr>
          <w:rStyle w:val="normaltextrun"/>
          <w:rFonts w:ascii="Arial" w:hAnsi="Arial" w:cs="Arial"/>
          <w:color w:val="000000"/>
          <w:sz w:val="24"/>
          <w:szCs w:val="24"/>
          <w:shd w:val="clear" w:color="auto" w:fill="FFFFFF"/>
        </w:rPr>
        <w:br/>
      </w:r>
    </w:p>
    <w:p w14:paraId="58F38719" w14:textId="77777777" w:rsidR="00014EF4" w:rsidRPr="008C19BB" w:rsidRDefault="00014EF4" w:rsidP="00014EF4">
      <w:pPr>
        <w:pStyle w:val="ListParagraph"/>
        <w:numPr>
          <w:ilvl w:val="1"/>
          <w:numId w:val="2"/>
        </w:numPr>
        <w:ind w:right="542" w:hanging="757"/>
        <w:rPr>
          <w:rStyle w:val="normaltextrun"/>
          <w:rFonts w:ascii="Arial" w:hAnsi="Arial" w:cs="Arial"/>
          <w:color w:val="000000"/>
          <w:sz w:val="24"/>
          <w:szCs w:val="24"/>
          <w:shd w:val="clear" w:color="auto" w:fill="FFFFFF"/>
        </w:rPr>
      </w:pPr>
      <w:r w:rsidRPr="00736CA7">
        <w:rPr>
          <w:rStyle w:val="Heading2Char"/>
        </w:rPr>
        <w:t>Performance &amp; Impact</w:t>
      </w:r>
      <w:r w:rsidRPr="008C19BB">
        <w:rPr>
          <w:rStyle w:val="normaltextrun"/>
          <w:rFonts w:ascii="Arial" w:hAnsi="Arial" w:cs="Arial"/>
          <w:b/>
          <w:bCs/>
          <w:color w:val="000000"/>
          <w:sz w:val="24"/>
          <w:szCs w:val="24"/>
          <w:shd w:val="clear" w:color="auto" w:fill="FFFFFF"/>
        </w:rPr>
        <w:br/>
        <w:t xml:space="preserve">Young Person’s Board: </w:t>
      </w:r>
      <w:r w:rsidRPr="008C19BB">
        <w:rPr>
          <w:rStyle w:val="normaltextrun"/>
          <w:rFonts w:ascii="Arial" w:hAnsi="Arial" w:cs="Arial"/>
          <w:color w:val="000000"/>
          <w:sz w:val="24"/>
          <w:szCs w:val="24"/>
          <w:shd w:val="clear" w:color="auto" w:fill="FFFFFF"/>
        </w:rPr>
        <w:t>The young person’s Board was discussed as one of the main agenda items.</w:t>
      </w:r>
      <w:r w:rsidRPr="008C19BB">
        <w:rPr>
          <w:rStyle w:val="normaltextrun"/>
          <w:rFonts w:ascii="Arial" w:hAnsi="Arial" w:cs="Arial"/>
          <w:color w:val="000000"/>
          <w:sz w:val="24"/>
          <w:szCs w:val="24"/>
          <w:shd w:val="clear" w:color="auto" w:fill="FFFFFF"/>
        </w:rPr>
        <w:br/>
      </w:r>
      <w:r w:rsidRPr="008C19BB">
        <w:rPr>
          <w:rStyle w:val="normaltextrun"/>
          <w:rFonts w:ascii="Arial" w:hAnsi="Arial" w:cs="Arial"/>
          <w:b/>
          <w:bCs/>
          <w:color w:val="000000"/>
          <w:sz w:val="24"/>
          <w:szCs w:val="24"/>
          <w:shd w:val="clear" w:color="auto" w:fill="FFFFFF"/>
        </w:rPr>
        <w:t>Key Performance Indicators (KPIs):</w:t>
      </w:r>
      <w:r w:rsidRPr="008C19BB">
        <w:rPr>
          <w:rStyle w:val="normaltextrun"/>
          <w:rFonts w:ascii="Arial" w:hAnsi="Arial" w:cs="Arial"/>
          <w:color w:val="000000"/>
          <w:sz w:val="24"/>
          <w:szCs w:val="24"/>
          <w:shd w:val="clear" w:color="auto" w:fill="FFFFFF"/>
        </w:rPr>
        <w:t xml:space="preserve"> the KPIs were discussed.</w:t>
      </w:r>
      <w:r w:rsidRPr="008C19BB">
        <w:rPr>
          <w:rStyle w:val="normaltextrun"/>
          <w:rFonts w:ascii="Arial" w:hAnsi="Arial" w:cs="Arial"/>
          <w:color w:val="000000"/>
          <w:sz w:val="24"/>
          <w:szCs w:val="24"/>
          <w:shd w:val="clear" w:color="auto" w:fill="FFFFFF"/>
        </w:rPr>
        <w:br/>
      </w:r>
      <w:r w:rsidRPr="008C19BB">
        <w:rPr>
          <w:rStyle w:val="normaltextrun"/>
          <w:rFonts w:ascii="Arial" w:hAnsi="Arial" w:cs="Arial"/>
          <w:b/>
          <w:bCs/>
          <w:color w:val="000000"/>
          <w:sz w:val="24"/>
          <w:szCs w:val="24"/>
          <w:shd w:val="clear" w:color="auto" w:fill="FFFFFF"/>
        </w:rPr>
        <w:t>Tailored Work Experience (TWE):</w:t>
      </w:r>
      <w:r w:rsidRPr="008C19BB">
        <w:rPr>
          <w:rStyle w:val="normaltextrun"/>
          <w:rFonts w:ascii="Arial" w:hAnsi="Arial" w:cs="Arial"/>
          <w:color w:val="000000"/>
          <w:sz w:val="24"/>
          <w:szCs w:val="24"/>
          <w:shd w:val="clear" w:color="auto" w:fill="FFFFFF"/>
        </w:rPr>
        <w:t xml:space="preserve"> The challenges surrounding tailored work experience was discussed in detail. </w:t>
      </w:r>
      <w:r w:rsidRPr="008C19BB">
        <w:rPr>
          <w:rStyle w:val="normaltextrun"/>
          <w:rFonts w:ascii="Arial" w:hAnsi="Arial" w:cs="Arial"/>
          <w:color w:val="000000"/>
          <w:sz w:val="24"/>
          <w:szCs w:val="24"/>
          <w:shd w:val="clear" w:color="auto" w:fill="FFFFFF"/>
        </w:rPr>
        <w:br/>
      </w:r>
      <w:r w:rsidRPr="008C19BB">
        <w:rPr>
          <w:rStyle w:val="normaltextrun"/>
          <w:rFonts w:ascii="Arial" w:hAnsi="Arial" w:cs="Arial"/>
          <w:color w:val="000000"/>
          <w:sz w:val="24"/>
          <w:szCs w:val="24"/>
          <w:shd w:val="clear" w:color="auto" w:fill="FFFFFF"/>
        </w:rPr>
        <w:lastRenderedPageBreak/>
        <w:br/>
      </w:r>
    </w:p>
    <w:p w14:paraId="554BAA61" w14:textId="5F6341AF" w:rsidR="005E2C35" w:rsidRDefault="00014EF4" w:rsidP="003D3949">
      <w:pPr>
        <w:pStyle w:val="Heading2"/>
        <w:numPr>
          <w:ilvl w:val="0"/>
          <w:numId w:val="3"/>
        </w:numPr>
        <w:rPr>
          <w:rStyle w:val="normaltextrun"/>
          <w:rFonts w:cs="Arial"/>
          <w:b w:val="0"/>
          <w:bCs/>
          <w:color w:val="000000"/>
          <w:szCs w:val="24"/>
          <w:shd w:val="clear" w:color="auto" w:fill="FFFFFF"/>
        </w:rPr>
      </w:pPr>
      <w:r w:rsidRPr="00736CA7">
        <w:rPr>
          <w:rStyle w:val="Heading2Char"/>
        </w:rPr>
        <w:t>Any Other Business</w:t>
      </w:r>
    </w:p>
    <w:p w14:paraId="311AB0DE" w14:textId="77777777" w:rsidR="005E2C35" w:rsidRDefault="005E2C35" w:rsidP="005E2C35">
      <w:pPr>
        <w:pStyle w:val="ListParagraph"/>
        <w:ind w:left="426" w:right="542"/>
        <w:rPr>
          <w:rStyle w:val="normaltextrun"/>
          <w:rFonts w:ascii="Arial" w:hAnsi="Arial" w:cs="Arial"/>
          <w:b/>
          <w:bCs/>
          <w:color w:val="000000"/>
          <w:sz w:val="24"/>
          <w:szCs w:val="24"/>
          <w:shd w:val="clear" w:color="auto" w:fill="FFFFFF"/>
        </w:rPr>
      </w:pPr>
    </w:p>
    <w:p w14:paraId="1192B41C" w14:textId="19EA870D" w:rsidR="00014EF4" w:rsidRPr="003D3949" w:rsidRDefault="00014EF4" w:rsidP="003D3949">
      <w:pPr>
        <w:ind w:left="360" w:right="542"/>
        <w:rPr>
          <w:rStyle w:val="normaltextrun"/>
          <w:rFonts w:ascii="Arial" w:hAnsi="Arial" w:cs="Arial"/>
          <w:b/>
          <w:bCs/>
          <w:color w:val="000000"/>
          <w:sz w:val="24"/>
          <w:szCs w:val="24"/>
          <w:shd w:val="clear" w:color="auto" w:fill="FFFFFF"/>
        </w:rPr>
      </w:pPr>
      <w:r w:rsidRPr="003D3949">
        <w:rPr>
          <w:rStyle w:val="normaltextrun"/>
          <w:rFonts w:ascii="Arial" w:hAnsi="Arial" w:cs="Arial"/>
          <w:b/>
          <w:bCs/>
          <w:color w:val="000000"/>
          <w:sz w:val="24"/>
          <w:szCs w:val="24"/>
          <w:shd w:val="clear" w:color="auto" w:fill="FFFFFF"/>
        </w:rPr>
        <w:t>CEO Appraisal:</w:t>
      </w:r>
      <w:r w:rsidRPr="003D3949">
        <w:rPr>
          <w:rStyle w:val="normaltextrun"/>
          <w:rFonts w:ascii="Arial" w:hAnsi="Arial" w:cs="Arial"/>
          <w:color w:val="000000"/>
          <w:sz w:val="24"/>
          <w:szCs w:val="24"/>
          <w:shd w:val="clear" w:color="auto" w:fill="FFFFFF"/>
        </w:rPr>
        <w:t xml:space="preserve"> An appraisal was due with the CEO in March and Board members were encouraged to provide feedback via email to the Chair.</w:t>
      </w:r>
      <w:r w:rsidRPr="003D3949">
        <w:rPr>
          <w:rStyle w:val="normaltextrun"/>
          <w:rFonts w:ascii="Arial" w:hAnsi="Arial" w:cs="Arial"/>
          <w:color w:val="000000"/>
          <w:sz w:val="24"/>
          <w:szCs w:val="24"/>
          <w:shd w:val="clear" w:color="auto" w:fill="FFFFFF"/>
        </w:rPr>
        <w:br/>
      </w:r>
      <w:r w:rsidRPr="003D3949">
        <w:rPr>
          <w:rStyle w:val="normaltextrun"/>
          <w:rFonts w:ascii="Arial" w:hAnsi="Arial" w:cs="Arial"/>
          <w:b/>
          <w:bCs/>
          <w:color w:val="000000"/>
          <w:sz w:val="24"/>
          <w:szCs w:val="24"/>
          <w:shd w:val="clear" w:color="auto" w:fill="FFFFFF"/>
        </w:rPr>
        <w:t>Board Ambassadors:</w:t>
      </w:r>
      <w:r w:rsidRPr="003D3949">
        <w:rPr>
          <w:rStyle w:val="normaltextrun"/>
          <w:rFonts w:ascii="Arial" w:hAnsi="Arial" w:cs="Arial"/>
          <w:color w:val="000000"/>
          <w:sz w:val="24"/>
          <w:szCs w:val="24"/>
          <w:shd w:val="clear" w:color="auto" w:fill="FFFFFF"/>
        </w:rPr>
        <w:t xml:space="preserve"> The Board were due to receive a link from the marketing team listing events and campaigns, and the Board were encouraged to share campaigns over their network and via social media.</w:t>
      </w:r>
      <w:r w:rsidRPr="003D3949">
        <w:rPr>
          <w:rStyle w:val="normaltextrun"/>
          <w:rFonts w:ascii="Arial" w:hAnsi="Arial" w:cs="Arial"/>
          <w:color w:val="000000"/>
          <w:sz w:val="24"/>
          <w:szCs w:val="24"/>
          <w:shd w:val="clear" w:color="auto" w:fill="FFFFFF"/>
        </w:rPr>
        <w:br/>
      </w:r>
      <w:r w:rsidR="00F95800" w:rsidRPr="003D3949">
        <w:rPr>
          <w:rStyle w:val="normaltextrun"/>
          <w:rFonts w:ascii="Arial" w:hAnsi="Arial" w:cs="Arial"/>
          <w:b/>
          <w:bCs/>
          <w:color w:val="000000"/>
          <w:sz w:val="24"/>
          <w:szCs w:val="24"/>
          <w:shd w:val="clear" w:color="auto" w:fill="FFFFFF"/>
        </w:rPr>
        <w:t xml:space="preserve">Complete forms: </w:t>
      </w:r>
      <w:r w:rsidR="00F95800" w:rsidRPr="003D3949">
        <w:rPr>
          <w:rStyle w:val="normaltextrun"/>
          <w:rFonts w:ascii="Arial" w:hAnsi="Arial" w:cs="Arial"/>
          <w:color w:val="000000"/>
          <w:sz w:val="24"/>
          <w:szCs w:val="24"/>
          <w:shd w:val="clear" w:color="auto" w:fill="FFFFFF"/>
        </w:rPr>
        <w:t xml:space="preserve">Board to complete the form which was sent as a survey link </w:t>
      </w:r>
      <w:r w:rsidR="003F2253" w:rsidRPr="003D3949">
        <w:rPr>
          <w:rStyle w:val="normaltextrun"/>
          <w:rFonts w:ascii="Arial" w:hAnsi="Arial" w:cs="Arial"/>
          <w:color w:val="000000"/>
          <w:sz w:val="24"/>
          <w:szCs w:val="24"/>
          <w:shd w:val="clear" w:color="auto" w:fill="FFFFFF"/>
        </w:rPr>
        <w:t xml:space="preserve">by the marketing team. </w:t>
      </w:r>
      <w:r w:rsidR="00F95800" w:rsidRPr="003D3949">
        <w:rPr>
          <w:rStyle w:val="normaltextrun"/>
          <w:rFonts w:ascii="Arial" w:hAnsi="Arial" w:cs="Arial"/>
          <w:color w:val="000000"/>
          <w:sz w:val="24"/>
          <w:szCs w:val="24"/>
          <w:shd w:val="clear" w:color="auto" w:fill="FFFFFF"/>
        </w:rPr>
        <w:br/>
      </w:r>
      <w:r w:rsidRPr="003D3949">
        <w:rPr>
          <w:rStyle w:val="normaltextrun"/>
          <w:rFonts w:ascii="Arial" w:hAnsi="Arial" w:cs="Arial"/>
          <w:color w:val="000000"/>
          <w:sz w:val="24"/>
          <w:szCs w:val="24"/>
          <w:shd w:val="clear" w:color="auto" w:fill="FFFFFF"/>
        </w:rPr>
        <w:br/>
      </w:r>
      <w:r w:rsidRPr="003D3949">
        <w:rPr>
          <w:rStyle w:val="normaltextrun"/>
          <w:rFonts w:ascii="Arial" w:hAnsi="Arial" w:cs="Arial"/>
          <w:b/>
          <w:bCs/>
          <w:color w:val="000000"/>
          <w:sz w:val="24"/>
          <w:szCs w:val="24"/>
          <w:shd w:val="clear" w:color="auto" w:fill="FFFFFF"/>
        </w:rPr>
        <w:t xml:space="preserve">ACTION 7: </w:t>
      </w:r>
      <w:r w:rsidRPr="003D3949">
        <w:rPr>
          <w:rStyle w:val="normaltextrun"/>
          <w:rFonts w:ascii="Arial" w:hAnsi="Arial" w:cs="Arial"/>
          <w:color w:val="000000"/>
          <w:sz w:val="24"/>
          <w:szCs w:val="24"/>
          <w:shd w:val="clear" w:color="auto" w:fill="FFFFFF"/>
        </w:rPr>
        <w:t>Board to send feedback via email to the Chair ahead of appraisal with CEO</w:t>
      </w:r>
      <w:r w:rsidR="00915DAE" w:rsidRPr="003D3949">
        <w:rPr>
          <w:rStyle w:val="normaltextrun"/>
          <w:rFonts w:ascii="Arial" w:hAnsi="Arial" w:cs="Arial"/>
          <w:color w:val="000000"/>
          <w:sz w:val="24"/>
          <w:szCs w:val="24"/>
          <w:shd w:val="clear" w:color="auto" w:fill="FFFFFF"/>
        </w:rPr>
        <w:br/>
      </w:r>
      <w:r w:rsidRPr="003D3949">
        <w:rPr>
          <w:rStyle w:val="normaltextrun"/>
          <w:rFonts w:ascii="Arial" w:hAnsi="Arial" w:cs="Arial"/>
          <w:color w:val="000000"/>
          <w:sz w:val="24"/>
          <w:szCs w:val="24"/>
          <w:shd w:val="clear" w:color="auto" w:fill="FFFFFF"/>
        </w:rPr>
        <w:br/>
      </w:r>
      <w:r w:rsidRPr="003D3949">
        <w:rPr>
          <w:rStyle w:val="normaltextrun"/>
          <w:rFonts w:ascii="Arial" w:hAnsi="Arial" w:cs="Arial"/>
          <w:b/>
          <w:bCs/>
          <w:color w:val="000000"/>
          <w:sz w:val="24"/>
          <w:szCs w:val="24"/>
          <w:shd w:val="clear" w:color="auto" w:fill="FFFFFF"/>
        </w:rPr>
        <w:t>ACTION 8</w:t>
      </w:r>
      <w:r w:rsidRPr="003D3949">
        <w:rPr>
          <w:rStyle w:val="normaltextrun"/>
          <w:rFonts w:ascii="Arial" w:hAnsi="Arial" w:cs="Arial"/>
          <w:color w:val="000000"/>
          <w:sz w:val="24"/>
          <w:szCs w:val="24"/>
          <w:shd w:val="clear" w:color="auto" w:fill="FFFFFF"/>
        </w:rPr>
        <w:t xml:space="preserve">: </w:t>
      </w:r>
      <w:r w:rsidR="00915DAE" w:rsidRPr="003D3949">
        <w:rPr>
          <w:rStyle w:val="normaltextrun"/>
          <w:rFonts w:ascii="Arial" w:hAnsi="Arial" w:cs="Arial"/>
          <w:color w:val="000000"/>
          <w:sz w:val="24"/>
          <w:szCs w:val="24"/>
          <w:shd w:val="clear" w:color="auto" w:fill="FFFFFF"/>
        </w:rPr>
        <w:t xml:space="preserve">Board to </w:t>
      </w:r>
      <w:r w:rsidR="00670F42" w:rsidRPr="003D3949">
        <w:rPr>
          <w:rStyle w:val="normaltextrun"/>
          <w:rFonts w:ascii="Arial" w:hAnsi="Arial" w:cs="Arial"/>
          <w:color w:val="000000"/>
          <w:sz w:val="24"/>
          <w:szCs w:val="24"/>
          <w:shd w:val="clear" w:color="auto" w:fill="FFFFFF"/>
        </w:rPr>
        <w:t xml:space="preserve">complete form which was sent as a survey link by the marketing team. </w:t>
      </w:r>
      <w:r w:rsidR="00670F42" w:rsidRPr="003D3949">
        <w:rPr>
          <w:rStyle w:val="normaltextrun"/>
          <w:rFonts w:ascii="Arial" w:hAnsi="Arial" w:cs="Arial"/>
          <w:color w:val="000000"/>
          <w:sz w:val="24"/>
          <w:szCs w:val="24"/>
          <w:shd w:val="clear" w:color="auto" w:fill="FFFFFF"/>
        </w:rPr>
        <w:br/>
      </w:r>
      <w:r w:rsidRPr="003D3949">
        <w:rPr>
          <w:rStyle w:val="normaltextrun"/>
          <w:rFonts w:ascii="Arial" w:hAnsi="Arial" w:cs="Arial"/>
          <w:color w:val="000000"/>
          <w:sz w:val="24"/>
          <w:szCs w:val="24"/>
          <w:shd w:val="clear" w:color="auto" w:fill="FFFFFF"/>
        </w:rPr>
        <w:br/>
      </w:r>
      <w:r w:rsidRPr="003D3949">
        <w:rPr>
          <w:rStyle w:val="normaltextrun"/>
          <w:rFonts w:ascii="Arial" w:hAnsi="Arial" w:cs="Arial"/>
          <w:color w:val="000000"/>
          <w:sz w:val="24"/>
          <w:szCs w:val="24"/>
          <w:shd w:val="clear" w:color="auto" w:fill="FFFFFF"/>
        </w:rPr>
        <w:br/>
      </w:r>
      <w:r w:rsidRPr="003D3949">
        <w:rPr>
          <w:rStyle w:val="normaltextrun"/>
          <w:rFonts w:ascii="Arial" w:hAnsi="Arial" w:cs="Arial"/>
          <w:color w:val="000000"/>
          <w:sz w:val="24"/>
          <w:szCs w:val="24"/>
          <w:shd w:val="clear" w:color="auto" w:fill="FFFFFF"/>
        </w:rPr>
        <w:br/>
      </w:r>
      <w:r w:rsidRPr="003D3949">
        <w:rPr>
          <w:rStyle w:val="normaltextrun"/>
          <w:rFonts w:ascii="Arial" w:hAnsi="Arial" w:cs="Arial"/>
          <w:color w:val="000000"/>
          <w:sz w:val="24"/>
          <w:szCs w:val="24"/>
          <w:shd w:val="clear" w:color="auto" w:fill="FFFFFF"/>
        </w:rPr>
        <w:br/>
      </w:r>
      <w:r w:rsidRPr="003D3949">
        <w:rPr>
          <w:rStyle w:val="normaltextrun"/>
          <w:rFonts w:ascii="Arial" w:hAnsi="Arial" w:cs="Arial"/>
          <w:b/>
          <w:bCs/>
          <w:color w:val="000000"/>
          <w:sz w:val="24"/>
          <w:szCs w:val="24"/>
          <w:shd w:val="clear" w:color="auto" w:fill="FFFFFF"/>
        </w:rPr>
        <w:br/>
      </w:r>
      <w:r w:rsidRPr="003D3949">
        <w:rPr>
          <w:rStyle w:val="normaltextrun"/>
          <w:rFonts w:ascii="Arial" w:hAnsi="Arial" w:cs="Arial"/>
          <w:b/>
          <w:bCs/>
          <w:color w:val="000000"/>
          <w:sz w:val="24"/>
          <w:szCs w:val="24"/>
          <w:shd w:val="clear" w:color="auto" w:fill="FFFFFF"/>
        </w:rPr>
        <w:br/>
      </w:r>
      <w:r w:rsidRPr="003D3949">
        <w:rPr>
          <w:rStyle w:val="normaltextrun"/>
          <w:rFonts w:ascii="Arial" w:hAnsi="Arial" w:cs="Arial"/>
          <w:color w:val="000000"/>
          <w:sz w:val="24"/>
          <w:szCs w:val="24"/>
          <w:shd w:val="clear" w:color="auto" w:fill="FFFFFF"/>
        </w:rPr>
        <w:br/>
      </w:r>
      <w:r w:rsidRPr="003D3949">
        <w:rPr>
          <w:rStyle w:val="normaltextrun"/>
          <w:rFonts w:ascii="Arial" w:hAnsi="Arial" w:cs="Arial"/>
          <w:color w:val="000000"/>
          <w:sz w:val="24"/>
          <w:szCs w:val="24"/>
          <w:shd w:val="clear" w:color="auto" w:fill="FFFFFF"/>
        </w:rPr>
        <w:br/>
      </w:r>
      <w:r w:rsidRPr="003D3949">
        <w:rPr>
          <w:rStyle w:val="normaltextrun"/>
          <w:rFonts w:ascii="Arial" w:hAnsi="Arial" w:cs="Arial"/>
          <w:color w:val="000000"/>
          <w:sz w:val="24"/>
          <w:szCs w:val="24"/>
          <w:shd w:val="clear" w:color="auto" w:fill="FFFFFF"/>
        </w:rPr>
        <w:br/>
      </w:r>
      <w:r w:rsidRPr="003D3949">
        <w:rPr>
          <w:rStyle w:val="normaltextrun"/>
          <w:rFonts w:ascii="Arial" w:hAnsi="Arial" w:cs="Arial"/>
          <w:color w:val="000000"/>
          <w:sz w:val="24"/>
          <w:szCs w:val="24"/>
          <w:shd w:val="clear" w:color="auto" w:fill="FFFFFF"/>
        </w:rPr>
        <w:br/>
      </w:r>
      <w:r w:rsidRPr="003D3949">
        <w:rPr>
          <w:rStyle w:val="normaltextrun"/>
          <w:rFonts w:ascii="Arial" w:hAnsi="Arial" w:cs="Arial"/>
          <w:color w:val="000000"/>
          <w:sz w:val="24"/>
          <w:szCs w:val="24"/>
          <w:shd w:val="clear" w:color="auto" w:fill="FFFFFF"/>
        </w:rPr>
        <w:br/>
      </w:r>
    </w:p>
    <w:p w14:paraId="44144A79" w14:textId="77777777" w:rsidR="00014EF4" w:rsidRPr="008C19BB" w:rsidRDefault="00014EF4" w:rsidP="00014EF4">
      <w:pPr>
        <w:ind w:right="542"/>
        <w:rPr>
          <w:rStyle w:val="normaltextrun"/>
          <w:rFonts w:ascii="Arial" w:hAnsi="Arial" w:cs="Arial"/>
          <w:color w:val="000000"/>
          <w:sz w:val="24"/>
          <w:szCs w:val="24"/>
          <w:shd w:val="clear" w:color="auto" w:fill="FFFFFF"/>
        </w:rPr>
      </w:pPr>
      <w:r w:rsidRPr="008C19BB">
        <w:rPr>
          <w:rStyle w:val="normaltextrun"/>
          <w:rFonts w:ascii="Arial" w:hAnsi="Arial" w:cs="Arial"/>
          <w:color w:val="000000"/>
          <w:sz w:val="24"/>
          <w:szCs w:val="24"/>
          <w:shd w:val="clear" w:color="auto" w:fill="FFFFFF"/>
        </w:rPr>
        <w:br/>
      </w:r>
    </w:p>
    <w:p w14:paraId="5979D58D" w14:textId="5FC92DC7" w:rsidR="00014EF4" w:rsidRPr="008C19BB" w:rsidRDefault="00014EF4" w:rsidP="00014EF4">
      <w:pPr>
        <w:pStyle w:val="ListParagraph"/>
        <w:ind w:left="360" w:right="542"/>
        <w:rPr>
          <w:rFonts w:ascii="Arial" w:hAnsi="Arial" w:cs="Arial"/>
          <w:b/>
          <w:color w:val="000000"/>
          <w:sz w:val="24"/>
          <w:szCs w:val="24"/>
          <w:shd w:val="clear" w:color="auto" w:fill="FFFFFF"/>
        </w:rPr>
        <w:sectPr w:rsidR="00014EF4" w:rsidRPr="008C19BB" w:rsidSect="00C61497">
          <w:headerReference w:type="default" r:id="rId11"/>
          <w:footerReference w:type="default" r:id="rId12"/>
          <w:pgSz w:w="11906" w:h="16838"/>
          <w:pgMar w:top="0" w:right="707" w:bottom="709" w:left="1418" w:header="142" w:footer="0" w:gutter="0"/>
          <w:cols w:space="708"/>
          <w:docGrid w:linePitch="360"/>
        </w:sectPr>
      </w:pPr>
      <w:r w:rsidRPr="008C19BB">
        <w:rPr>
          <w:rStyle w:val="normaltextrun"/>
          <w:rFonts w:ascii="Arial" w:hAnsi="Arial" w:cs="Arial"/>
          <w:color w:val="000000"/>
          <w:sz w:val="24"/>
          <w:szCs w:val="24"/>
          <w:shd w:val="clear" w:color="auto" w:fill="FFFFFF"/>
        </w:rPr>
        <w:br/>
      </w:r>
      <w:r w:rsidRPr="008C19BB">
        <w:rPr>
          <w:rFonts w:ascii="Arial" w:hAnsi="Arial" w:cs="Arial"/>
          <w:b/>
          <w:color w:val="000000"/>
          <w:sz w:val="24"/>
          <w:szCs w:val="24"/>
          <w:shd w:val="clear" w:color="auto" w:fill="FFFFFF"/>
        </w:rPr>
        <w:br/>
      </w:r>
      <w:r w:rsidRPr="008C19BB">
        <w:rPr>
          <w:rFonts w:ascii="Arial" w:hAnsi="Arial" w:cs="Arial"/>
          <w:b/>
          <w:color w:val="000000"/>
          <w:sz w:val="24"/>
          <w:szCs w:val="24"/>
          <w:shd w:val="clear" w:color="auto" w:fill="FFFFFF"/>
        </w:rPr>
        <w:br/>
      </w:r>
      <w:r w:rsidRPr="008C19BB">
        <w:rPr>
          <w:rFonts w:ascii="Arial" w:hAnsi="Arial" w:cs="Arial"/>
          <w:b/>
          <w:color w:val="000000"/>
          <w:sz w:val="24"/>
          <w:szCs w:val="24"/>
          <w:shd w:val="clear" w:color="auto" w:fill="FFFFFF"/>
        </w:rPr>
        <w:br/>
      </w:r>
      <w:r w:rsidRPr="008C19BB">
        <w:rPr>
          <w:rFonts w:ascii="Arial" w:hAnsi="Arial" w:cs="Arial"/>
          <w:b/>
          <w:color w:val="000000"/>
          <w:sz w:val="24"/>
          <w:szCs w:val="24"/>
          <w:shd w:val="clear" w:color="auto" w:fill="FFFFFF"/>
        </w:rPr>
        <w:br/>
      </w:r>
      <w:r w:rsidRPr="008C19BB">
        <w:rPr>
          <w:rFonts w:ascii="Arial" w:hAnsi="Arial" w:cs="Arial"/>
          <w:b/>
          <w:color w:val="000000"/>
          <w:sz w:val="24"/>
          <w:szCs w:val="24"/>
          <w:shd w:val="clear" w:color="auto" w:fill="FFFFFF"/>
        </w:rPr>
        <w:br/>
      </w:r>
      <w:r w:rsidRPr="008C19BB">
        <w:rPr>
          <w:rFonts w:ascii="Arial" w:hAnsi="Arial" w:cs="Arial"/>
          <w:b/>
          <w:color w:val="000000"/>
          <w:sz w:val="24"/>
          <w:szCs w:val="24"/>
          <w:shd w:val="clear" w:color="auto" w:fill="FFFFFF"/>
        </w:rPr>
        <w:br/>
      </w:r>
      <w:r w:rsidRPr="008C19BB">
        <w:rPr>
          <w:rFonts w:ascii="Arial" w:hAnsi="Arial" w:cs="Arial"/>
          <w:b/>
          <w:color w:val="000000"/>
          <w:sz w:val="24"/>
          <w:szCs w:val="24"/>
          <w:shd w:val="clear" w:color="auto" w:fill="FFFFFF"/>
        </w:rPr>
        <w:br/>
      </w:r>
      <w:r w:rsidRPr="008C19BB">
        <w:rPr>
          <w:rFonts w:ascii="Arial" w:hAnsi="Arial" w:cs="Arial"/>
          <w:b/>
          <w:color w:val="000000"/>
          <w:sz w:val="24"/>
          <w:szCs w:val="24"/>
          <w:shd w:val="clear" w:color="auto" w:fill="FFFFFF"/>
        </w:rPr>
        <w:br/>
      </w:r>
      <w:r w:rsidRPr="008C19BB">
        <w:rPr>
          <w:rFonts w:ascii="Arial" w:hAnsi="Arial" w:cs="Arial"/>
          <w:b/>
          <w:color w:val="000000"/>
          <w:sz w:val="24"/>
          <w:szCs w:val="24"/>
          <w:shd w:val="clear" w:color="auto" w:fill="FFFFFF"/>
        </w:rPr>
        <w:br/>
      </w:r>
      <w:r w:rsidRPr="008C19BB">
        <w:rPr>
          <w:rFonts w:ascii="Arial" w:hAnsi="Arial" w:cs="Arial"/>
          <w:b/>
          <w:color w:val="000000"/>
          <w:sz w:val="24"/>
          <w:szCs w:val="24"/>
          <w:shd w:val="clear" w:color="auto" w:fill="FFFFFF"/>
        </w:rPr>
        <w:br/>
      </w:r>
      <w:r w:rsidRPr="008C19BB">
        <w:rPr>
          <w:rFonts w:ascii="Arial" w:hAnsi="Arial" w:cs="Arial"/>
          <w:b/>
          <w:color w:val="000000"/>
          <w:sz w:val="24"/>
          <w:szCs w:val="24"/>
          <w:shd w:val="clear" w:color="auto" w:fill="FFFFFF"/>
        </w:rPr>
        <w:br/>
      </w:r>
      <w:r w:rsidRPr="008C19BB">
        <w:rPr>
          <w:rFonts w:ascii="Arial" w:hAnsi="Arial" w:cs="Arial"/>
          <w:b/>
          <w:color w:val="000000"/>
          <w:sz w:val="24"/>
          <w:szCs w:val="24"/>
          <w:shd w:val="clear" w:color="auto" w:fill="FFFFFF"/>
        </w:rPr>
        <w:br/>
      </w:r>
    </w:p>
    <w:tbl>
      <w:tblPr>
        <w:tblW w:w="1441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66"/>
        <w:gridCol w:w="8140"/>
        <w:gridCol w:w="1800"/>
        <w:gridCol w:w="3210"/>
      </w:tblGrid>
      <w:tr w:rsidR="00014EF4" w:rsidRPr="008C19BB" w14:paraId="22C75B28" w14:textId="77777777">
        <w:trPr>
          <w:trHeight w:val="675"/>
        </w:trPr>
        <w:tc>
          <w:tcPr>
            <w:tcW w:w="1266"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32027B02" w14:textId="77777777" w:rsidR="00014EF4" w:rsidRPr="008C19BB" w:rsidRDefault="00014EF4">
            <w:pPr>
              <w:spacing w:after="0" w:line="240" w:lineRule="auto"/>
              <w:ind w:right="540"/>
              <w:textAlignment w:val="baseline"/>
              <w:rPr>
                <w:rFonts w:ascii="Arial" w:eastAsia="Calibri" w:hAnsi="Arial" w:cs="Arial"/>
                <w:sz w:val="24"/>
                <w:szCs w:val="24"/>
                <w:lang w:eastAsia="en-GB"/>
              </w:rPr>
            </w:pPr>
            <w:r w:rsidRPr="008C19BB">
              <w:rPr>
                <w:rFonts w:ascii="Arial" w:eastAsia="Calibri" w:hAnsi="Arial" w:cs="Arial"/>
                <w:b/>
                <w:bCs/>
                <w:color w:val="000000"/>
                <w:sz w:val="24"/>
                <w:szCs w:val="24"/>
                <w:lang w:eastAsia="en-GB"/>
              </w:rPr>
              <w:lastRenderedPageBreak/>
              <w:t>ITEM</w:t>
            </w:r>
            <w:r w:rsidRPr="008C19BB">
              <w:rPr>
                <w:rFonts w:ascii="Arial" w:eastAsia="Calibri" w:hAnsi="Arial" w:cs="Arial"/>
                <w:color w:val="000000"/>
                <w:sz w:val="24"/>
                <w:szCs w:val="24"/>
                <w:lang w:eastAsia="en-GB"/>
              </w:rPr>
              <w:t>  </w:t>
            </w:r>
          </w:p>
        </w:tc>
        <w:tc>
          <w:tcPr>
            <w:tcW w:w="8140" w:type="dxa"/>
            <w:tcBorders>
              <w:top w:val="single" w:sz="8" w:space="0" w:color="auto"/>
              <w:left w:val="nil"/>
              <w:bottom w:val="single" w:sz="8" w:space="0" w:color="auto"/>
              <w:right w:val="single" w:sz="8" w:space="0" w:color="auto"/>
            </w:tcBorders>
            <w:shd w:val="clear" w:color="auto" w:fill="D9D9D9" w:themeFill="background1" w:themeFillShade="D9"/>
            <w:hideMark/>
          </w:tcPr>
          <w:p w14:paraId="2435CE13" w14:textId="77777777" w:rsidR="00014EF4" w:rsidRPr="008C19BB" w:rsidRDefault="00014EF4">
            <w:pPr>
              <w:spacing w:after="0" w:line="240" w:lineRule="auto"/>
              <w:ind w:right="540"/>
              <w:jc w:val="both"/>
              <w:textAlignment w:val="baseline"/>
              <w:rPr>
                <w:rFonts w:ascii="Arial" w:eastAsia="Calibri" w:hAnsi="Arial" w:cs="Arial"/>
                <w:sz w:val="24"/>
                <w:szCs w:val="24"/>
                <w:lang w:eastAsia="en-GB"/>
              </w:rPr>
            </w:pPr>
            <w:r w:rsidRPr="008C19BB">
              <w:rPr>
                <w:rFonts w:ascii="Arial" w:eastAsia="Calibri" w:hAnsi="Arial" w:cs="Arial"/>
                <w:b/>
                <w:bCs/>
                <w:color w:val="000000"/>
                <w:sz w:val="24"/>
                <w:szCs w:val="24"/>
                <w:lang w:eastAsia="en-GB"/>
              </w:rPr>
              <w:t>ACTION</w:t>
            </w:r>
            <w:r w:rsidRPr="008C19BB">
              <w:rPr>
                <w:rFonts w:ascii="Arial" w:eastAsia="Calibri" w:hAnsi="Arial" w:cs="Arial"/>
                <w:color w:val="000000"/>
                <w:sz w:val="24"/>
                <w:szCs w:val="24"/>
                <w:lang w:eastAsia="en-GB"/>
              </w:rPr>
              <w:t> </w:t>
            </w:r>
          </w:p>
        </w:tc>
        <w:tc>
          <w:tcPr>
            <w:tcW w:w="1800" w:type="dxa"/>
            <w:tcBorders>
              <w:top w:val="single" w:sz="8" w:space="0" w:color="auto"/>
              <w:left w:val="nil"/>
              <w:bottom w:val="single" w:sz="8" w:space="0" w:color="auto"/>
              <w:right w:val="single" w:sz="8" w:space="0" w:color="auto"/>
            </w:tcBorders>
            <w:shd w:val="clear" w:color="auto" w:fill="D9D9D9" w:themeFill="background1" w:themeFillShade="D9"/>
            <w:hideMark/>
          </w:tcPr>
          <w:p w14:paraId="3F2F7A48" w14:textId="77777777" w:rsidR="00014EF4" w:rsidRPr="008C19BB" w:rsidRDefault="00014EF4">
            <w:pPr>
              <w:spacing w:after="0" w:line="240" w:lineRule="auto"/>
              <w:jc w:val="center"/>
              <w:textAlignment w:val="baseline"/>
              <w:rPr>
                <w:rFonts w:ascii="Arial" w:eastAsia="Calibri" w:hAnsi="Arial" w:cs="Arial"/>
                <w:sz w:val="24"/>
                <w:szCs w:val="24"/>
                <w:lang w:eastAsia="en-GB"/>
              </w:rPr>
            </w:pPr>
            <w:r w:rsidRPr="008C19BB">
              <w:rPr>
                <w:rFonts w:ascii="Arial" w:eastAsia="Calibri" w:hAnsi="Arial" w:cs="Arial"/>
                <w:b/>
                <w:bCs/>
                <w:color w:val="000000"/>
                <w:sz w:val="24"/>
                <w:szCs w:val="24"/>
                <w:lang w:eastAsia="en-GB"/>
              </w:rPr>
              <w:t>BY WHOM</w:t>
            </w:r>
            <w:r w:rsidRPr="008C19BB">
              <w:rPr>
                <w:rFonts w:ascii="Arial" w:eastAsia="Calibri" w:hAnsi="Arial" w:cs="Arial"/>
                <w:color w:val="000000"/>
                <w:sz w:val="24"/>
                <w:szCs w:val="24"/>
                <w:lang w:eastAsia="en-GB"/>
              </w:rPr>
              <w:t> </w:t>
            </w:r>
          </w:p>
        </w:tc>
        <w:tc>
          <w:tcPr>
            <w:tcW w:w="3210" w:type="dxa"/>
            <w:tcBorders>
              <w:top w:val="single" w:sz="8" w:space="0" w:color="auto"/>
              <w:left w:val="nil"/>
              <w:bottom w:val="single" w:sz="8" w:space="0" w:color="auto"/>
              <w:right w:val="single" w:sz="8" w:space="0" w:color="auto"/>
            </w:tcBorders>
            <w:shd w:val="clear" w:color="auto" w:fill="D9D9D9" w:themeFill="background1" w:themeFillShade="D9"/>
            <w:hideMark/>
          </w:tcPr>
          <w:p w14:paraId="1B72EBA8" w14:textId="77777777" w:rsidR="00014EF4" w:rsidRPr="008C19BB" w:rsidRDefault="00014EF4">
            <w:pPr>
              <w:spacing w:after="0" w:line="240" w:lineRule="auto"/>
              <w:ind w:left="195" w:right="540" w:firstLine="135"/>
              <w:jc w:val="center"/>
              <w:textAlignment w:val="baseline"/>
              <w:rPr>
                <w:rFonts w:ascii="Arial" w:eastAsia="Calibri" w:hAnsi="Arial" w:cs="Arial"/>
                <w:sz w:val="24"/>
                <w:szCs w:val="24"/>
                <w:lang w:eastAsia="en-GB"/>
              </w:rPr>
            </w:pPr>
            <w:r w:rsidRPr="008C19BB">
              <w:rPr>
                <w:rFonts w:ascii="Arial" w:eastAsia="Calibri" w:hAnsi="Arial" w:cs="Arial"/>
                <w:b/>
                <w:bCs/>
                <w:color w:val="000000"/>
                <w:sz w:val="24"/>
                <w:szCs w:val="24"/>
                <w:lang w:eastAsia="en-GB"/>
              </w:rPr>
              <w:t>COMPLETION DATE</w:t>
            </w:r>
          </w:p>
        </w:tc>
      </w:tr>
      <w:tr w:rsidR="00014EF4" w:rsidRPr="008C19BB" w14:paraId="6A37A8D5" w14:textId="77777777">
        <w:trPr>
          <w:trHeight w:val="405"/>
        </w:trPr>
        <w:tc>
          <w:tcPr>
            <w:tcW w:w="1266" w:type="dxa"/>
            <w:tcBorders>
              <w:top w:val="nil"/>
              <w:left w:val="single" w:sz="8" w:space="0" w:color="auto"/>
              <w:bottom w:val="single" w:sz="8" w:space="0" w:color="auto"/>
              <w:right w:val="single" w:sz="8" w:space="0" w:color="auto"/>
            </w:tcBorders>
            <w:hideMark/>
          </w:tcPr>
          <w:p w14:paraId="5500E02D" w14:textId="77777777" w:rsidR="00014EF4" w:rsidRPr="008C19BB" w:rsidRDefault="00014EF4">
            <w:pPr>
              <w:spacing w:after="0" w:line="240" w:lineRule="auto"/>
              <w:ind w:right="540"/>
              <w:textAlignment w:val="baseline"/>
              <w:rPr>
                <w:rFonts w:ascii="Arial" w:eastAsia="Calibri" w:hAnsi="Arial" w:cs="Arial"/>
                <w:sz w:val="24"/>
                <w:szCs w:val="24"/>
                <w:lang w:eastAsia="en-GB"/>
              </w:rPr>
            </w:pPr>
            <w:r w:rsidRPr="008C19BB">
              <w:rPr>
                <w:rFonts w:ascii="Arial" w:eastAsia="Calibri" w:hAnsi="Arial" w:cs="Arial"/>
                <w:b/>
                <w:bCs/>
                <w:sz w:val="24"/>
                <w:szCs w:val="24"/>
                <w:lang w:eastAsia="en-GB"/>
              </w:rPr>
              <w:t>1</w:t>
            </w:r>
            <w:r w:rsidRPr="008C19BB">
              <w:rPr>
                <w:rFonts w:ascii="Arial" w:eastAsia="Calibri" w:hAnsi="Arial" w:cs="Arial"/>
                <w:sz w:val="24"/>
                <w:szCs w:val="24"/>
                <w:lang w:eastAsia="en-GB"/>
              </w:rPr>
              <w:t>  </w:t>
            </w:r>
          </w:p>
        </w:tc>
        <w:tc>
          <w:tcPr>
            <w:tcW w:w="8140" w:type="dxa"/>
            <w:tcBorders>
              <w:top w:val="nil"/>
              <w:left w:val="nil"/>
              <w:bottom w:val="single" w:sz="8" w:space="0" w:color="auto"/>
              <w:right w:val="single" w:sz="8" w:space="0" w:color="auto"/>
            </w:tcBorders>
          </w:tcPr>
          <w:p w14:paraId="1DA5059A" w14:textId="4200B9F2" w:rsidR="00014EF4" w:rsidRPr="008C19BB" w:rsidRDefault="00174123">
            <w:pPr>
              <w:spacing w:after="0" w:line="240" w:lineRule="auto"/>
              <w:ind w:right="540"/>
              <w:textAlignment w:val="baseline"/>
              <w:rPr>
                <w:rFonts w:ascii="Arial" w:eastAsia="Calibri" w:hAnsi="Arial" w:cs="Arial"/>
                <w:sz w:val="24"/>
                <w:szCs w:val="24"/>
                <w:lang w:eastAsia="en-GB"/>
              </w:rPr>
            </w:pPr>
            <w:r>
              <w:rPr>
                <w:rFonts w:ascii="Arial" w:hAnsi="Arial" w:cs="Arial"/>
                <w:sz w:val="24"/>
                <w:szCs w:val="24"/>
              </w:rPr>
              <w:t>Welsh Government to s</w:t>
            </w:r>
            <w:r w:rsidR="00014EF4" w:rsidRPr="008C19BB">
              <w:rPr>
                <w:rFonts w:ascii="Arial" w:hAnsi="Arial" w:cs="Arial"/>
                <w:sz w:val="24"/>
                <w:szCs w:val="24"/>
              </w:rPr>
              <w:t>hare ‘state of the nation’ action plan with Careers Wales</w:t>
            </w:r>
            <w:r>
              <w:rPr>
                <w:rFonts w:ascii="Arial" w:hAnsi="Arial" w:cs="Arial"/>
                <w:sz w:val="24"/>
                <w:szCs w:val="24"/>
              </w:rPr>
              <w:t xml:space="preserve"> (</w:t>
            </w:r>
            <w:r w:rsidR="00014EF4" w:rsidRPr="008C19BB">
              <w:rPr>
                <w:rFonts w:ascii="Arial" w:hAnsi="Arial" w:cs="Arial"/>
                <w:sz w:val="24"/>
                <w:szCs w:val="24"/>
              </w:rPr>
              <w:t>once action plan is made available</w:t>
            </w:r>
            <w:r>
              <w:rPr>
                <w:rFonts w:ascii="Arial" w:hAnsi="Arial" w:cs="Arial"/>
                <w:sz w:val="24"/>
                <w:szCs w:val="24"/>
              </w:rPr>
              <w:t>)</w:t>
            </w:r>
          </w:p>
        </w:tc>
        <w:tc>
          <w:tcPr>
            <w:tcW w:w="1800" w:type="dxa"/>
            <w:tcBorders>
              <w:top w:val="nil"/>
              <w:left w:val="nil"/>
              <w:bottom w:val="single" w:sz="8" w:space="0" w:color="auto"/>
              <w:right w:val="single" w:sz="8" w:space="0" w:color="auto"/>
            </w:tcBorders>
          </w:tcPr>
          <w:p w14:paraId="5ED4A3F5" w14:textId="77777777" w:rsidR="00014EF4" w:rsidRPr="008C19BB" w:rsidRDefault="00014EF4">
            <w:pPr>
              <w:spacing w:after="0" w:line="240" w:lineRule="auto"/>
              <w:ind w:right="540"/>
              <w:jc w:val="center"/>
              <w:textAlignment w:val="baseline"/>
              <w:rPr>
                <w:rFonts w:ascii="Arial" w:eastAsia="Calibri" w:hAnsi="Arial" w:cs="Arial"/>
                <w:sz w:val="24"/>
                <w:szCs w:val="24"/>
                <w:lang w:eastAsia="en-GB"/>
              </w:rPr>
            </w:pPr>
            <w:r w:rsidRPr="008C19BB">
              <w:rPr>
                <w:rFonts w:ascii="Arial" w:eastAsia="Calibri" w:hAnsi="Arial" w:cs="Arial"/>
                <w:sz w:val="24"/>
                <w:szCs w:val="24"/>
                <w:lang w:eastAsia="en-GB"/>
              </w:rPr>
              <w:t>SG</w:t>
            </w:r>
          </w:p>
        </w:tc>
        <w:tc>
          <w:tcPr>
            <w:tcW w:w="3210" w:type="dxa"/>
            <w:tcBorders>
              <w:top w:val="nil"/>
              <w:left w:val="nil"/>
              <w:bottom w:val="single" w:sz="8" w:space="0" w:color="auto"/>
              <w:right w:val="single" w:sz="8" w:space="0" w:color="auto"/>
            </w:tcBorders>
          </w:tcPr>
          <w:p w14:paraId="1EA2E4FE" w14:textId="77777777" w:rsidR="00014EF4" w:rsidRPr="008C19BB" w:rsidRDefault="00014EF4">
            <w:pPr>
              <w:spacing w:after="0" w:line="240" w:lineRule="auto"/>
              <w:ind w:right="540"/>
              <w:jc w:val="center"/>
              <w:textAlignment w:val="baseline"/>
              <w:rPr>
                <w:rFonts w:ascii="Arial" w:eastAsia="Calibri" w:hAnsi="Arial" w:cs="Arial"/>
                <w:sz w:val="24"/>
                <w:szCs w:val="24"/>
                <w:lang w:eastAsia="en-GB"/>
              </w:rPr>
            </w:pPr>
            <w:r w:rsidRPr="008C19BB">
              <w:rPr>
                <w:rFonts w:ascii="Arial" w:eastAsia="Calibri" w:hAnsi="Arial" w:cs="Arial"/>
                <w:sz w:val="24"/>
                <w:szCs w:val="24"/>
                <w:lang w:eastAsia="en-GB"/>
              </w:rPr>
              <w:t>July 2023</w:t>
            </w:r>
          </w:p>
        </w:tc>
      </w:tr>
      <w:tr w:rsidR="00014EF4" w:rsidRPr="008C19BB" w14:paraId="5421522F" w14:textId="77777777">
        <w:trPr>
          <w:trHeight w:val="405"/>
        </w:trPr>
        <w:tc>
          <w:tcPr>
            <w:tcW w:w="1266" w:type="dxa"/>
            <w:tcBorders>
              <w:top w:val="nil"/>
              <w:left w:val="single" w:sz="8" w:space="0" w:color="auto"/>
              <w:bottom w:val="single" w:sz="8" w:space="0" w:color="auto"/>
              <w:right w:val="single" w:sz="8" w:space="0" w:color="auto"/>
            </w:tcBorders>
            <w:hideMark/>
          </w:tcPr>
          <w:p w14:paraId="7454D4EF" w14:textId="77777777" w:rsidR="00014EF4" w:rsidRPr="008C19BB" w:rsidRDefault="00014EF4">
            <w:pPr>
              <w:spacing w:after="0" w:line="240" w:lineRule="auto"/>
              <w:ind w:right="540"/>
              <w:textAlignment w:val="baseline"/>
              <w:rPr>
                <w:rFonts w:ascii="Arial" w:eastAsia="Calibri" w:hAnsi="Arial" w:cs="Arial"/>
                <w:sz w:val="24"/>
                <w:szCs w:val="24"/>
                <w:lang w:eastAsia="en-GB"/>
              </w:rPr>
            </w:pPr>
            <w:r w:rsidRPr="008C19BB">
              <w:rPr>
                <w:rFonts w:ascii="Arial" w:eastAsia="Calibri" w:hAnsi="Arial" w:cs="Arial"/>
                <w:b/>
                <w:bCs/>
                <w:sz w:val="24"/>
                <w:szCs w:val="24"/>
                <w:lang w:eastAsia="en-GB"/>
              </w:rPr>
              <w:t>2</w:t>
            </w:r>
            <w:r w:rsidRPr="008C19BB">
              <w:rPr>
                <w:rFonts w:ascii="Arial" w:eastAsia="Calibri" w:hAnsi="Arial" w:cs="Arial"/>
                <w:sz w:val="24"/>
                <w:szCs w:val="24"/>
                <w:lang w:eastAsia="en-GB"/>
              </w:rPr>
              <w:t>  </w:t>
            </w:r>
          </w:p>
        </w:tc>
        <w:tc>
          <w:tcPr>
            <w:tcW w:w="8140" w:type="dxa"/>
            <w:tcBorders>
              <w:top w:val="nil"/>
              <w:left w:val="nil"/>
              <w:bottom w:val="single" w:sz="8" w:space="0" w:color="auto"/>
              <w:right w:val="single" w:sz="8" w:space="0" w:color="auto"/>
            </w:tcBorders>
          </w:tcPr>
          <w:p w14:paraId="7579C1B1" w14:textId="77777777" w:rsidR="00014EF4" w:rsidRPr="008C19BB" w:rsidRDefault="00014EF4">
            <w:pPr>
              <w:spacing w:after="0" w:line="240" w:lineRule="auto"/>
              <w:ind w:right="540"/>
              <w:textAlignment w:val="baseline"/>
              <w:rPr>
                <w:rFonts w:ascii="Arial" w:hAnsi="Arial" w:cs="Arial"/>
                <w:sz w:val="24"/>
                <w:szCs w:val="24"/>
              </w:rPr>
            </w:pPr>
            <w:r w:rsidRPr="008C19BB">
              <w:rPr>
                <w:rFonts w:ascii="Arial" w:eastAsia="Times New Roman" w:hAnsi="Arial" w:cs="Arial"/>
                <w:sz w:val="24"/>
                <w:szCs w:val="24"/>
              </w:rPr>
              <w:t>Board members to be granted access to all relevant Board and committee groups on Teams.</w:t>
            </w:r>
          </w:p>
        </w:tc>
        <w:tc>
          <w:tcPr>
            <w:tcW w:w="1800" w:type="dxa"/>
            <w:tcBorders>
              <w:top w:val="nil"/>
              <w:left w:val="nil"/>
              <w:bottom w:val="single" w:sz="8" w:space="0" w:color="auto"/>
              <w:right w:val="single" w:sz="8" w:space="0" w:color="auto"/>
            </w:tcBorders>
          </w:tcPr>
          <w:p w14:paraId="5B08A0A8" w14:textId="77777777" w:rsidR="00014EF4" w:rsidRPr="008C19BB" w:rsidRDefault="00014EF4">
            <w:pPr>
              <w:spacing w:after="0" w:line="240" w:lineRule="auto"/>
              <w:ind w:right="540"/>
              <w:jc w:val="center"/>
              <w:textAlignment w:val="baseline"/>
              <w:rPr>
                <w:rFonts w:ascii="Arial" w:eastAsia="Calibri" w:hAnsi="Arial" w:cs="Arial"/>
                <w:sz w:val="24"/>
                <w:szCs w:val="24"/>
                <w:lang w:eastAsia="en-GB"/>
              </w:rPr>
            </w:pPr>
            <w:r w:rsidRPr="008C19BB">
              <w:rPr>
                <w:rFonts w:ascii="Arial" w:eastAsia="Calibri" w:hAnsi="Arial" w:cs="Arial"/>
                <w:sz w:val="24"/>
                <w:szCs w:val="24"/>
                <w:lang w:eastAsia="en-GB"/>
              </w:rPr>
              <w:t>JP</w:t>
            </w:r>
          </w:p>
        </w:tc>
        <w:tc>
          <w:tcPr>
            <w:tcW w:w="3210" w:type="dxa"/>
            <w:tcBorders>
              <w:top w:val="nil"/>
              <w:left w:val="nil"/>
              <w:bottom w:val="single" w:sz="8" w:space="0" w:color="auto"/>
              <w:right w:val="single" w:sz="8" w:space="0" w:color="auto"/>
            </w:tcBorders>
            <w:shd w:val="clear" w:color="auto" w:fill="auto"/>
          </w:tcPr>
          <w:p w14:paraId="75082286" w14:textId="77777777" w:rsidR="00014EF4" w:rsidRPr="008C19BB" w:rsidRDefault="00014EF4">
            <w:pPr>
              <w:spacing w:after="0" w:line="240" w:lineRule="auto"/>
              <w:ind w:right="540"/>
              <w:jc w:val="center"/>
              <w:textAlignment w:val="baseline"/>
              <w:rPr>
                <w:rFonts w:ascii="Arial" w:eastAsia="Calibri" w:hAnsi="Arial" w:cs="Arial"/>
                <w:sz w:val="24"/>
                <w:szCs w:val="24"/>
                <w:lang w:eastAsia="en-GB"/>
              </w:rPr>
            </w:pPr>
            <w:r w:rsidRPr="008C19BB">
              <w:rPr>
                <w:rFonts w:ascii="Arial" w:eastAsia="Calibri" w:hAnsi="Arial" w:cs="Arial"/>
                <w:sz w:val="24"/>
                <w:szCs w:val="24"/>
                <w:lang w:eastAsia="en-GB"/>
              </w:rPr>
              <w:t>March 2023</w:t>
            </w:r>
          </w:p>
        </w:tc>
      </w:tr>
      <w:tr w:rsidR="00014EF4" w:rsidRPr="008C19BB" w14:paraId="3C5B7B11" w14:textId="77777777">
        <w:trPr>
          <w:trHeight w:val="405"/>
        </w:trPr>
        <w:tc>
          <w:tcPr>
            <w:tcW w:w="1266" w:type="dxa"/>
            <w:tcBorders>
              <w:top w:val="nil"/>
              <w:left w:val="single" w:sz="8" w:space="0" w:color="auto"/>
              <w:bottom w:val="single" w:sz="8" w:space="0" w:color="auto"/>
              <w:right w:val="single" w:sz="8" w:space="0" w:color="auto"/>
            </w:tcBorders>
            <w:hideMark/>
          </w:tcPr>
          <w:p w14:paraId="1D5AB74F" w14:textId="77777777" w:rsidR="00014EF4" w:rsidRPr="008C19BB" w:rsidRDefault="00014EF4">
            <w:pPr>
              <w:spacing w:after="0" w:line="240" w:lineRule="auto"/>
              <w:ind w:right="540"/>
              <w:textAlignment w:val="baseline"/>
              <w:rPr>
                <w:rFonts w:ascii="Arial" w:eastAsia="Calibri" w:hAnsi="Arial" w:cs="Arial"/>
                <w:sz w:val="24"/>
                <w:szCs w:val="24"/>
                <w:lang w:eastAsia="en-GB"/>
              </w:rPr>
            </w:pPr>
            <w:r w:rsidRPr="008C19BB">
              <w:rPr>
                <w:rFonts w:ascii="Arial" w:eastAsia="Calibri" w:hAnsi="Arial" w:cs="Arial"/>
                <w:b/>
                <w:bCs/>
                <w:sz w:val="24"/>
                <w:szCs w:val="24"/>
                <w:lang w:eastAsia="en-GB"/>
              </w:rPr>
              <w:t>3</w:t>
            </w:r>
            <w:r w:rsidRPr="008C19BB">
              <w:rPr>
                <w:rFonts w:ascii="Arial" w:eastAsia="Calibri" w:hAnsi="Arial" w:cs="Arial"/>
                <w:sz w:val="24"/>
                <w:szCs w:val="24"/>
                <w:lang w:eastAsia="en-GB"/>
              </w:rPr>
              <w:t> </w:t>
            </w:r>
          </w:p>
        </w:tc>
        <w:tc>
          <w:tcPr>
            <w:tcW w:w="8140" w:type="dxa"/>
            <w:tcBorders>
              <w:top w:val="nil"/>
              <w:left w:val="nil"/>
              <w:bottom w:val="single" w:sz="8" w:space="0" w:color="auto"/>
              <w:right w:val="single" w:sz="8" w:space="0" w:color="auto"/>
            </w:tcBorders>
          </w:tcPr>
          <w:p w14:paraId="3C370A32" w14:textId="77777777" w:rsidR="00014EF4" w:rsidRPr="008C19BB" w:rsidRDefault="00014EF4">
            <w:pPr>
              <w:spacing w:after="0" w:line="240" w:lineRule="auto"/>
              <w:ind w:right="540"/>
              <w:textAlignment w:val="baseline"/>
              <w:rPr>
                <w:rFonts w:ascii="Arial" w:hAnsi="Arial" w:cs="Arial"/>
                <w:b/>
                <w:bCs/>
                <w:color w:val="000000" w:themeColor="text1"/>
                <w:sz w:val="24"/>
                <w:szCs w:val="24"/>
                <w:lang w:eastAsia="en-GB"/>
              </w:rPr>
            </w:pPr>
            <w:r w:rsidRPr="008C19BB">
              <w:rPr>
                <w:rFonts w:ascii="Arial" w:eastAsia="Times New Roman" w:hAnsi="Arial" w:cs="Arial"/>
                <w:sz w:val="24"/>
                <w:szCs w:val="24"/>
              </w:rPr>
              <w:t>Board members to complete the skills matrix framework via the Board channel.</w:t>
            </w:r>
          </w:p>
        </w:tc>
        <w:tc>
          <w:tcPr>
            <w:tcW w:w="1800" w:type="dxa"/>
            <w:tcBorders>
              <w:top w:val="nil"/>
              <w:left w:val="nil"/>
              <w:bottom w:val="single" w:sz="8" w:space="0" w:color="auto"/>
              <w:right w:val="single" w:sz="8" w:space="0" w:color="auto"/>
            </w:tcBorders>
          </w:tcPr>
          <w:p w14:paraId="268EF85B" w14:textId="77777777" w:rsidR="00014EF4" w:rsidRPr="008C19BB" w:rsidRDefault="00014EF4">
            <w:pPr>
              <w:spacing w:after="0" w:line="240" w:lineRule="auto"/>
              <w:ind w:right="540"/>
              <w:jc w:val="center"/>
              <w:textAlignment w:val="baseline"/>
              <w:rPr>
                <w:rFonts w:ascii="Arial" w:eastAsia="Calibri" w:hAnsi="Arial" w:cs="Arial"/>
                <w:sz w:val="24"/>
                <w:szCs w:val="24"/>
                <w:lang w:eastAsia="en-GB"/>
              </w:rPr>
            </w:pPr>
            <w:r w:rsidRPr="008C19BB">
              <w:rPr>
                <w:rFonts w:ascii="Arial" w:eastAsia="Calibri" w:hAnsi="Arial" w:cs="Arial"/>
                <w:sz w:val="24"/>
                <w:szCs w:val="24"/>
                <w:lang w:eastAsia="en-GB"/>
              </w:rPr>
              <w:t>Board</w:t>
            </w:r>
          </w:p>
        </w:tc>
        <w:tc>
          <w:tcPr>
            <w:tcW w:w="3210" w:type="dxa"/>
            <w:tcBorders>
              <w:top w:val="nil"/>
              <w:left w:val="nil"/>
              <w:bottom w:val="single" w:sz="8" w:space="0" w:color="auto"/>
              <w:right w:val="single" w:sz="8" w:space="0" w:color="auto"/>
            </w:tcBorders>
            <w:shd w:val="clear" w:color="auto" w:fill="auto"/>
          </w:tcPr>
          <w:p w14:paraId="55DA8CE1" w14:textId="77777777" w:rsidR="00014EF4" w:rsidRPr="008C19BB" w:rsidRDefault="00014EF4">
            <w:pPr>
              <w:spacing w:after="0" w:line="240" w:lineRule="auto"/>
              <w:ind w:right="540"/>
              <w:jc w:val="center"/>
              <w:textAlignment w:val="baseline"/>
              <w:rPr>
                <w:rFonts w:ascii="Arial" w:eastAsia="Calibri" w:hAnsi="Arial" w:cs="Arial"/>
                <w:sz w:val="24"/>
                <w:szCs w:val="24"/>
                <w:lang w:eastAsia="en-GB"/>
              </w:rPr>
            </w:pPr>
            <w:r w:rsidRPr="008C19BB">
              <w:rPr>
                <w:rFonts w:ascii="Arial" w:eastAsia="Calibri" w:hAnsi="Arial" w:cs="Arial"/>
                <w:sz w:val="24"/>
                <w:szCs w:val="24"/>
                <w:lang w:eastAsia="en-GB"/>
              </w:rPr>
              <w:t>July 2023</w:t>
            </w:r>
          </w:p>
        </w:tc>
      </w:tr>
      <w:tr w:rsidR="00014EF4" w:rsidRPr="008C19BB" w14:paraId="58F8222E" w14:textId="77777777">
        <w:trPr>
          <w:trHeight w:val="405"/>
        </w:trPr>
        <w:tc>
          <w:tcPr>
            <w:tcW w:w="1266" w:type="dxa"/>
            <w:tcBorders>
              <w:top w:val="nil"/>
              <w:left w:val="single" w:sz="8" w:space="0" w:color="auto"/>
              <w:bottom w:val="single" w:sz="8" w:space="0" w:color="auto"/>
              <w:right w:val="single" w:sz="8" w:space="0" w:color="auto"/>
            </w:tcBorders>
            <w:hideMark/>
          </w:tcPr>
          <w:p w14:paraId="1C8D0129" w14:textId="77777777" w:rsidR="00014EF4" w:rsidRPr="008C19BB" w:rsidRDefault="00014EF4">
            <w:pPr>
              <w:spacing w:after="0" w:line="240" w:lineRule="auto"/>
              <w:ind w:right="540"/>
              <w:textAlignment w:val="baseline"/>
              <w:rPr>
                <w:rFonts w:ascii="Arial" w:eastAsia="Calibri" w:hAnsi="Arial" w:cs="Arial"/>
                <w:sz w:val="24"/>
                <w:szCs w:val="24"/>
                <w:lang w:eastAsia="en-GB"/>
              </w:rPr>
            </w:pPr>
            <w:bookmarkStart w:id="0" w:name="_Hlk116421081"/>
            <w:r w:rsidRPr="008C19BB">
              <w:rPr>
                <w:rFonts w:ascii="Arial" w:eastAsia="Calibri" w:hAnsi="Arial" w:cs="Arial"/>
                <w:b/>
                <w:bCs/>
                <w:sz w:val="24"/>
                <w:szCs w:val="24"/>
                <w:lang w:eastAsia="en-GB"/>
              </w:rPr>
              <w:t>4</w:t>
            </w:r>
            <w:r w:rsidRPr="008C19BB">
              <w:rPr>
                <w:rFonts w:ascii="Arial" w:eastAsia="Calibri" w:hAnsi="Arial" w:cs="Arial"/>
                <w:sz w:val="24"/>
                <w:szCs w:val="24"/>
                <w:lang w:eastAsia="en-GB"/>
              </w:rPr>
              <w:t> </w:t>
            </w:r>
          </w:p>
        </w:tc>
        <w:tc>
          <w:tcPr>
            <w:tcW w:w="8140" w:type="dxa"/>
            <w:tcBorders>
              <w:top w:val="nil"/>
              <w:left w:val="nil"/>
              <w:bottom w:val="single" w:sz="8" w:space="0" w:color="auto"/>
              <w:right w:val="single" w:sz="8" w:space="0" w:color="auto"/>
            </w:tcBorders>
          </w:tcPr>
          <w:p w14:paraId="68724E65" w14:textId="77777777" w:rsidR="00014EF4" w:rsidRPr="008C19BB" w:rsidRDefault="00014EF4">
            <w:pPr>
              <w:spacing w:after="0" w:line="240" w:lineRule="auto"/>
              <w:ind w:right="540"/>
              <w:textAlignment w:val="baseline"/>
              <w:rPr>
                <w:rStyle w:val="normaltextrun"/>
                <w:rFonts w:ascii="Arial" w:hAnsi="Arial" w:cs="Arial"/>
                <w:color w:val="000000" w:themeColor="text1"/>
                <w:sz w:val="24"/>
                <w:szCs w:val="24"/>
              </w:rPr>
            </w:pPr>
            <w:r w:rsidRPr="008C19BB">
              <w:rPr>
                <w:rStyle w:val="normaltextrun"/>
                <w:rFonts w:ascii="Arial" w:hAnsi="Arial" w:cs="Arial"/>
                <w:color w:val="000000"/>
                <w:sz w:val="24"/>
                <w:szCs w:val="24"/>
                <w:shd w:val="clear" w:color="auto" w:fill="FFFFFF"/>
              </w:rPr>
              <w:t>Board to receive a paper explaining the ALN process</w:t>
            </w:r>
          </w:p>
        </w:tc>
        <w:tc>
          <w:tcPr>
            <w:tcW w:w="1800" w:type="dxa"/>
            <w:tcBorders>
              <w:top w:val="nil"/>
              <w:left w:val="nil"/>
              <w:bottom w:val="single" w:sz="8" w:space="0" w:color="auto"/>
              <w:right w:val="single" w:sz="8" w:space="0" w:color="auto"/>
            </w:tcBorders>
          </w:tcPr>
          <w:p w14:paraId="043663FE" w14:textId="77777777" w:rsidR="00014EF4" w:rsidRPr="008C19BB" w:rsidRDefault="00014EF4">
            <w:pPr>
              <w:spacing w:after="0" w:line="240" w:lineRule="auto"/>
              <w:ind w:right="540"/>
              <w:jc w:val="center"/>
              <w:textAlignment w:val="baseline"/>
              <w:rPr>
                <w:rFonts w:ascii="Arial" w:eastAsia="Calibri" w:hAnsi="Arial" w:cs="Arial"/>
                <w:sz w:val="24"/>
                <w:szCs w:val="24"/>
                <w:lang w:eastAsia="en-GB"/>
              </w:rPr>
            </w:pPr>
            <w:r w:rsidRPr="008C19BB">
              <w:rPr>
                <w:rFonts w:ascii="Arial" w:eastAsia="Calibri" w:hAnsi="Arial" w:cs="Arial"/>
                <w:sz w:val="24"/>
                <w:szCs w:val="24"/>
                <w:lang w:eastAsia="en-GB"/>
              </w:rPr>
              <w:t>EXEC</w:t>
            </w:r>
          </w:p>
        </w:tc>
        <w:tc>
          <w:tcPr>
            <w:tcW w:w="3210" w:type="dxa"/>
            <w:tcBorders>
              <w:top w:val="nil"/>
              <w:left w:val="nil"/>
              <w:bottom w:val="single" w:sz="8" w:space="0" w:color="auto"/>
              <w:right w:val="single" w:sz="8" w:space="0" w:color="auto"/>
            </w:tcBorders>
            <w:shd w:val="clear" w:color="auto" w:fill="auto"/>
          </w:tcPr>
          <w:p w14:paraId="35A6BEF2" w14:textId="77777777" w:rsidR="00014EF4" w:rsidRPr="008C19BB" w:rsidRDefault="00014EF4">
            <w:pPr>
              <w:spacing w:after="0" w:line="240" w:lineRule="auto"/>
              <w:ind w:right="540"/>
              <w:jc w:val="center"/>
              <w:rPr>
                <w:rFonts w:ascii="Arial" w:hAnsi="Arial" w:cs="Arial"/>
                <w:sz w:val="24"/>
                <w:szCs w:val="24"/>
              </w:rPr>
            </w:pPr>
            <w:r w:rsidRPr="008C19BB">
              <w:rPr>
                <w:rFonts w:ascii="Arial" w:hAnsi="Arial" w:cs="Arial"/>
                <w:sz w:val="24"/>
                <w:szCs w:val="24"/>
              </w:rPr>
              <w:t>July 2023</w:t>
            </w:r>
          </w:p>
        </w:tc>
      </w:tr>
      <w:bookmarkEnd w:id="0"/>
      <w:tr w:rsidR="00014EF4" w:rsidRPr="008C19BB" w14:paraId="53214DA5" w14:textId="77777777">
        <w:trPr>
          <w:trHeight w:val="405"/>
        </w:trPr>
        <w:tc>
          <w:tcPr>
            <w:tcW w:w="1266" w:type="dxa"/>
            <w:tcBorders>
              <w:top w:val="nil"/>
              <w:left w:val="single" w:sz="8" w:space="0" w:color="auto"/>
              <w:bottom w:val="single" w:sz="8" w:space="0" w:color="auto"/>
              <w:right w:val="single" w:sz="8" w:space="0" w:color="auto"/>
            </w:tcBorders>
            <w:hideMark/>
          </w:tcPr>
          <w:p w14:paraId="42441780" w14:textId="77777777" w:rsidR="00014EF4" w:rsidRPr="008C19BB" w:rsidRDefault="00014EF4">
            <w:pPr>
              <w:spacing w:after="0" w:line="240" w:lineRule="auto"/>
              <w:ind w:right="540"/>
              <w:textAlignment w:val="baseline"/>
              <w:rPr>
                <w:rFonts w:ascii="Arial" w:eastAsia="Calibri" w:hAnsi="Arial" w:cs="Arial"/>
                <w:sz w:val="24"/>
                <w:szCs w:val="24"/>
                <w:lang w:eastAsia="en-GB"/>
              </w:rPr>
            </w:pPr>
            <w:r w:rsidRPr="008C19BB">
              <w:rPr>
                <w:rFonts w:ascii="Arial" w:eastAsia="Calibri" w:hAnsi="Arial" w:cs="Arial"/>
                <w:b/>
                <w:bCs/>
                <w:sz w:val="24"/>
                <w:szCs w:val="24"/>
                <w:lang w:eastAsia="en-GB"/>
              </w:rPr>
              <w:t>5</w:t>
            </w:r>
            <w:r w:rsidRPr="008C19BB">
              <w:rPr>
                <w:rFonts w:ascii="Arial" w:eastAsia="Calibri" w:hAnsi="Arial" w:cs="Arial"/>
                <w:sz w:val="24"/>
                <w:szCs w:val="24"/>
                <w:lang w:eastAsia="en-GB"/>
              </w:rPr>
              <w:t> </w:t>
            </w:r>
          </w:p>
        </w:tc>
        <w:tc>
          <w:tcPr>
            <w:tcW w:w="8140" w:type="dxa"/>
            <w:tcBorders>
              <w:top w:val="nil"/>
              <w:left w:val="nil"/>
              <w:bottom w:val="single" w:sz="8" w:space="0" w:color="auto"/>
              <w:right w:val="single" w:sz="8" w:space="0" w:color="auto"/>
            </w:tcBorders>
          </w:tcPr>
          <w:p w14:paraId="49466CB4" w14:textId="1C6F5F5F" w:rsidR="00014EF4" w:rsidRPr="008C19BB" w:rsidRDefault="00014EF4">
            <w:pPr>
              <w:spacing w:after="0" w:line="240" w:lineRule="auto"/>
              <w:ind w:right="540"/>
              <w:textAlignment w:val="baseline"/>
              <w:rPr>
                <w:rFonts w:ascii="Arial" w:hAnsi="Arial" w:cs="Arial"/>
                <w:sz w:val="24"/>
                <w:szCs w:val="24"/>
              </w:rPr>
            </w:pPr>
            <w:r w:rsidRPr="008C19BB">
              <w:rPr>
                <w:rStyle w:val="normaltextrun"/>
                <w:rFonts w:ascii="Arial" w:hAnsi="Arial" w:cs="Arial"/>
                <w:color w:val="000000"/>
                <w:sz w:val="24"/>
                <w:szCs w:val="24"/>
                <w:shd w:val="clear" w:color="auto" w:fill="FFFFFF"/>
              </w:rPr>
              <w:t>Board effectiveness survey to be completed by the Board</w:t>
            </w:r>
            <w:r w:rsidR="00174123">
              <w:rPr>
                <w:rStyle w:val="normaltextrun"/>
                <w:rFonts w:ascii="Arial" w:hAnsi="Arial" w:cs="Arial"/>
                <w:color w:val="000000"/>
                <w:sz w:val="24"/>
                <w:szCs w:val="24"/>
                <w:shd w:val="clear" w:color="auto" w:fill="FFFFFF"/>
              </w:rPr>
              <w:t xml:space="preserve"> via the survey link</w:t>
            </w:r>
          </w:p>
        </w:tc>
        <w:tc>
          <w:tcPr>
            <w:tcW w:w="1800" w:type="dxa"/>
            <w:tcBorders>
              <w:top w:val="nil"/>
              <w:left w:val="nil"/>
              <w:bottom w:val="single" w:sz="8" w:space="0" w:color="auto"/>
              <w:right w:val="single" w:sz="8" w:space="0" w:color="auto"/>
            </w:tcBorders>
          </w:tcPr>
          <w:p w14:paraId="2DC5221D" w14:textId="77777777" w:rsidR="00014EF4" w:rsidRPr="008C19BB" w:rsidRDefault="00014EF4">
            <w:pPr>
              <w:spacing w:after="0" w:line="240" w:lineRule="auto"/>
              <w:ind w:right="540"/>
              <w:jc w:val="center"/>
              <w:textAlignment w:val="baseline"/>
              <w:rPr>
                <w:rFonts w:ascii="Arial" w:eastAsia="Calibri" w:hAnsi="Arial" w:cs="Arial"/>
                <w:sz w:val="24"/>
                <w:szCs w:val="24"/>
                <w:lang w:eastAsia="en-GB"/>
              </w:rPr>
            </w:pPr>
            <w:r w:rsidRPr="008C19BB">
              <w:rPr>
                <w:rFonts w:ascii="Arial" w:eastAsia="Calibri" w:hAnsi="Arial" w:cs="Arial"/>
                <w:sz w:val="24"/>
                <w:szCs w:val="24"/>
                <w:lang w:eastAsia="en-GB"/>
              </w:rPr>
              <w:t>Board</w:t>
            </w:r>
          </w:p>
        </w:tc>
        <w:tc>
          <w:tcPr>
            <w:tcW w:w="3210" w:type="dxa"/>
            <w:tcBorders>
              <w:top w:val="nil"/>
              <w:left w:val="nil"/>
              <w:bottom w:val="single" w:sz="8" w:space="0" w:color="auto"/>
              <w:right w:val="single" w:sz="8" w:space="0" w:color="auto"/>
            </w:tcBorders>
            <w:shd w:val="clear" w:color="auto" w:fill="auto"/>
          </w:tcPr>
          <w:p w14:paraId="7EBA7B83" w14:textId="77777777" w:rsidR="00014EF4" w:rsidRPr="008C19BB" w:rsidRDefault="00014EF4">
            <w:pPr>
              <w:spacing w:after="0" w:line="240" w:lineRule="auto"/>
              <w:ind w:right="540"/>
              <w:jc w:val="center"/>
              <w:textAlignment w:val="baseline"/>
              <w:rPr>
                <w:rFonts w:ascii="Arial" w:eastAsia="Calibri" w:hAnsi="Arial" w:cs="Arial"/>
                <w:sz w:val="24"/>
                <w:szCs w:val="24"/>
                <w:lang w:eastAsia="en-GB"/>
              </w:rPr>
            </w:pPr>
            <w:r w:rsidRPr="008C19BB">
              <w:rPr>
                <w:rFonts w:ascii="Arial" w:eastAsia="Calibri" w:hAnsi="Arial" w:cs="Arial"/>
                <w:sz w:val="24"/>
                <w:szCs w:val="24"/>
                <w:lang w:eastAsia="en-GB"/>
              </w:rPr>
              <w:t>July 2023</w:t>
            </w:r>
          </w:p>
        </w:tc>
      </w:tr>
      <w:tr w:rsidR="00014EF4" w:rsidRPr="008C19BB" w14:paraId="655CB262" w14:textId="77777777">
        <w:trPr>
          <w:trHeight w:val="405"/>
        </w:trPr>
        <w:tc>
          <w:tcPr>
            <w:tcW w:w="1266" w:type="dxa"/>
            <w:tcBorders>
              <w:top w:val="nil"/>
              <w:left w:val="single" w:sz="8" w:space="0" w:color="auto"/>
              <w:bottom w:val="single" w:sz="8" w:space="0" w:color="auto"/>
              <w:right w:val="single" w:sz="8" w:space="0" w:color="auto"/>
            </w:tcBorders>
            <w:hideMark/>
          </w:tcPr>
          <w:p w14:paraId="3FAC92ED" w14:textId="77777777" w:rsidR="00014EF4" w:rsidRPr="008C19BB" w:rsidRDefault="00014EF4">
            <w:pPr>
              <w:spacing w:after="0" w:line="240" w:lineRule="auto"/>
              <w:ind w:right="540"/>
              <w:textAlignment w:val="baseline"/>
              <w:rPr>
                <w:rFonts w:ascii="Arial" w:eastAsia="Calibri" w:hAnsi="Arial" w:cs="Arial"/>
                <w:sz w:val="24"/>
                <w:szCs w:val="24"/>
                <w:lang w:eastAsia="en-GB"/>
              </w:rPr>
            </w:pPr>
            <w:r w:rsidRPr="008C19BB">
              <w:rPr>
                <w:rFonts w:ascii="Arial" w:eastAsia="Calibri" w:hAnsi="Arial" w:cs="Arial"/>
                <w:b/>
                <w:bCs/>
                <w:sz w:val="24"/>
                <w:szCs w:val="24"/>
                <w:lang w:eastAsia="en-GB"/>
              </w:rPr>
              <w:t>6</w:t>
            </w:r>
            <w:r w:rsidRPr="008C19BB">
              <w:rPr>
                <w:rFonts w:ascii="Arial" w:eastAsia="Calibri" w:hAnsi="Arial" w:cs="Arial"/>
                <w:sz w:val="24"/>
                <w:szCs w:val="24"/>
                <w:lang w:eastAsia="en-GB"/>
              </w:rPr>
              <w:t> </w:t>
            </w:r>
          </w:p>
        </w:tc>
        <w:tc>
          <w:tcPr>
            <w:tcW w:w="8140" w:type="dxa"/>
            <w:tcBorders>
              <w:top w:val="nil"/>
              <w:left w:val="nil"/>
              <w:bottom w:val="single" w:sz="8" w:space="0" w:color="auto"/>
              <w:right w:val="single" w:sz="8" w:space="0" w:color="auto"/>
            </w:tcBorders>
          </w:tcPr>
          <w:p w14:paraId="5A8D5BB9" w14:textId="284D4999" w:rsidR="00014EF4" w:rsidRPr="008C19BB" w:rsidRDefault="00174123">
            <w:pPr>
              <w:spacing w:after="0" w:line="240" w:lineRule="auto"/>
              <w:ind w:right="540"/>
              <w:textAlignment w:val="baseline"/>
              <w:rPr>
                <w:rFonts w:ascii="Arial" w:hAnsi="Arial" w:cs="Arial"/>
                <w:sz w:val="24"/>
                <w:szCs w:val="24"/>
              </w:rPr>
            </w:pPr>
            <w:r>
              <w:rPr>
                <w:rStyle w:val="normaltextrun"/>
                <w:rFonts w:ascii="Arial" w:hAnsi="Arial" w:cs="Arial"/>
                <w:color w:val="000000"/>
                <w:sz w:val="24"/>
                <w:szCs w:val="24"/>
                <w:shd w:val="clear" w:color="auto" w:fill="FFFFFF"/>
              </w:rPr>
              <w:t xml:space="preserve">ICT to provide a user guide document and provide additional support </w:t>
            </w:r>
          </w:p>
        </w:tc>
        <w:tc>
          <w:tcPr>
            <w:tcW w:w="1800" w:type="dxa"/>
            <w:tcBorders>
              <w:top w:val="nil"/>
              <w:left w:val="nil"/>
              <w:bottom w:val="single" w:sz="8" w:space="0" w:color="auto"/>
              <w:right w:val="single" w:sz="8" w:space="0" w:color="auto"/>
            </w:tcBorders>
          </w:tcPr>
          <w:p w14:paraId="7C04A8F0" w14:textId="77777777" w:rsidR="00014EF4" w:rsidRPr="008C19BB" w:rsidRDefault="00014EF4">
            <w:pPr>
              <w:spacing w:after="0" w:line="240" w:lineRule="auto"/>
              <w:ind w:right="540"/>
              <w:jc w:val="center"/>
              <w:textAlignment w:val="baseline"/>
              <w:rPr>
                <w:rFonts w:ascii="Arial" w:eastAsia="Calibri" w:hAnsi="Arial" w:cs="Arial"/>
                <w:sz w:val="24"/>
                <w:szCs w:val="24"/>
                <w:lang w:eastAsia="en-GB"/>
              </w:rPr>
            </w:pPr>
            <w:r w:rsidRPr="008C19BB">
              <w:rPr>
                <w:rFonts w:ascii="Arial" w:eastAsia="Calibri" w:hAnsi="Arial" w:cs="Arial"/>
                <w:sz w:val="24"/>
                <w:szCs w:val="24"/>
                <w:lang w:eastAsia="en-GB"/>
              </w:rPr>
              <w:t>SG/JP</w:t>
            </w:r>
          </w:p>
        </w:tc>
        <w:tc>
          <w:tcPr>
            <w:tcW w:w="3210" w:type="dxa"/>
            <w:tcBorders>
              <w:top w:val="nil"/>
              <w:left w:val="nil"/>
              <w:bottom w:val="single" w:sz="8" w:space="0" w:color="auto"/>
              <w:right w:val="single" w:sz="8" w:space="0" w:color="auto"/>
            </w:tcBorders>
            <w:shd w:val="clear" w:color="auto" w:fill="auto"/>
          </w:tcPr>
          <w:p w14:paraId="59D1EC22" w14:textId="77777777" w:rsidR="00014EF4" w:rsidRPr="008C19BB" w:rsidRDefault="00014EF4">
            <w:pPr>
              <w:spacing w:after="0" w:line="240" w:lineRule="auto"/>
              <w:ind w:right="540"/>
              <w:jc w:val="center"/>
              <w:textAlignment w:val="baseline"/>
              <w:rPr>
                <w:rFonts w:ascii="Arial" w:eastAsia="Calibri" w:hAnsi="Arial" w:cs="Arial"/>
                <w:sz w:val="24"/>
                <w:szCs w:val="24"/>
                <w:lang w:eastAsia="en-GB"/>
              </w:rPr>
            </w:pPr>
            <w:r w:rsidRPr="008C19BB">
              <w:rPr>
                <w:rFonts w:ascii="Arial" w:eastAsia="Calibri" w:hAnsi="Arial" w:cs="Arial"/>
                <w:sz w:val="24"/>
                <w:szCs w:val="24"/>
                <w:lang w:eastAsia="en-GB"/>
              </w:rPr>
              <w:t>July 2023</w:t>
            </w:r>
          </w:p>
        </w:tc>
      </w:tr>
      <w:tr w:rsidR="00014EF4" w:rsidRPr="008C19BB" w14:paraId="70C1D720" w14:textId="77777777">
        <w:trPr>
          <w:trHeight w:val="405"/>
        </w:trPr>
        <w:tc>
          <w:tcPr>
            <w:tcW w:w="1266" w:type="dxa"/>
            <w:tcBorders>
              <w:top w:val="nil"/>
              <w:left w:val="single" w:sz="8" w:space="0" w:color="auto"/>
              <w:bottom w:val="single" w:sz="8" w:space="0" w:color="auto"/>
              <w:right w:val="single" w:sz="8" w:space="0" w:color="auto"/>
            </w:tcBorders>
          </w:tcPr>
          <w:p w14:paraId="3034583B" w14:textId="77777777" w:rsidR="00014EF4" w:rsidRPr="008C19BB" w:rsidRDefault="00014EF4">
            <w:pPr>
              <w:spacing w:after="0" w:line="240" w:lineRule="auto"/>
              <w:ind w:right="540"/>
              <w:textAlignment w:val="baseline"/>
              <w:rPr>
                <w:rFonts w:ascii="Arial" w:eastAsia="Calibri" w:hAnsi="Arial" w:cs="Arial"/>
                <w:b/>
                <w:bCs/>
                <w:sz w:val="24"/>
                <w:szCs w:val="24"/>
                <w:lang w:eastAsia="en-GB"/>
              </w:rPr>
            </w:pPr>
            <w:r w:rsidRPr="008C19BB">
              <w:rPr>
                <w:rFonts w:ascii="Arial" w:eastAsia="Calibri" w:hAnsi="Arial" w:cs="Arial"/>
                <w:b/>
                <w:bCs/>
                <w:sz w:val="24"/>
                <w:szCs w:val="24"/>
                <w:lang w:eastAsia="en-GB"/>
              </w:rPr>
              <w:t>7</w:t>
            </w:r>
          </w:p>
        </w:tc>
        <w:tc>
          <w:tcPr>
            <w:tcW w:w="8140" w:type="dxa"/>
            <w:tcBorders>
              <w:top w:val="nil"/>
              <w:left w:val="nil"/>
              <w:bottom w:val="single" w:sz="8" w:space="0" w:color="auto"/>
              <w:right w:val="single" w:sz="8" w:space="0" w:color="auto"/>
            </w:tcBorders>
          </w:tcPr>
          <w:p w14:paraId="6329A839" w14:textId="77777777" w:rsidR="00014EF4" w:rsidRPr="008C19BB" w:rsidRDefault="00014EF4">
            <w:pPr>
              <w:spacing w:after="0" w:line="240" w:lineRule="auto"/>
              <w:ind w:right="540"/>
              <w:textAlignment w:val="baseline"/>
              <w:rPr>
                <w:rStyle w:val="normaltextrun"/>
                <w:rFonts w:ascii="Arial" w:hAnsi="Arial" w:cs="Arial"/>
                <w:color w:val="000000"/>
                <w:sz w:val="24"/>
                <w:szCs w:val="24"/>
                <w:shd w:val="clear" w:color="auto" w:fill="FFFFFF"/>
              </w:rPr>
            </w:pPr>
            <w:r w:rsidRPr="008C19BB">
              <w:rPr>
                <w:rStyle w:val="normaltextrun"/>
                <w:rFonts w:ascii="Arial" w:hAnsi="Arial" w:cs="Arial"/>
                <w:color w:val="000000"/>
                <w:sz w:val="24"/>
                <w:szCs w:val="24"/>
                <w:shd w:val="clear" w:color="auto" w:fill="FFFFFF"/>
              </w:rPr>
              <w:t xml:space="preserve">Board to send feedback via email to the Chair ahead of appraisal with CEO </w:t>
            </w:r>
          </w:p>
        </w:tc>
        <w:tc>
          <w:tcPr>
            <w:tcW w:w="1800" w:type="dxa"/>
            <w:tcBorders>
              <w:top w:val="nil"/>
              <w:left w:val="nil"/>
              <w:bottom w:val="single" w:sz="8" w:space="0" w:color="auto"/>
              <w:right w:val="single" w:sz="8" w:space="0" w:color="auto"/>
            </w:tcBorders>
          </w:tcPr>
          <w:p w14:paraId="502775E9" w14:textId="77777777" w:rsidR="00014EF4" w:rsidRPr="008C19BB" w:rsidRDefault="00014EF4">
            <w:pPr>
              <w:spacing w:after="0" w:line="240" w:lineRule="auto"/>
              <w:ind w:right="540"/>
              <w:jc w:val="center"/>
              <w:textAlignment w:val="baseline"/>
              <w:rPr>
                <w:rFonts w:ascii="Arial" w:eastAsia="Calibri" w:hAnsi="Arial" w:cs="Arial"/>
                <w:sz w:val="24"/>
                <w:szCs w:val="24"/>
                <w:lang w:eastAsia="en-GB"/>
              </w:rPr>
            </w:pPr>
            <w:r w:rsidRPr="008C19BB">
              <w:rPr>
                <w:rFonts w:ascii="Arial" w:eastAsia="Calibri" w:hAnsi="Arial" w:cs="Arial"/>
                <w:sz w:val="24"/>
                <w:szCs w:val="24"/>
                <w:lang w:eastAsia="en-GB"/>
              </w:rPr>
              <w:t>Board</w:t>
            </w:r>
          </w:p>
        </w:tc>
        <w:tc>
          <w:tcPr>
            <w:tcW w:w="3210" w:type="dxa"/>
            <w:tcBorders>
              <w:top w:val="nil"/>
              <w:left w:val="nil"/>
              <w:bottom w:val="single" w:sz="8" w:space="0" w:color="auto"/>
              <w:right w:val="single" w:sz="8" w:space="0" w:color="auto"/>
            </w:tcBorders>
            <w:shd w:val="clear" w:color="auto" w:fill="auto"/>
          </w:tcPr>
          <w:p w14:paraId="14E3585E" w14:textId="77777777" w:rsidR="00014EF4" w:rsidRPr="008C19BB" w:rsidRDefault="00014EF4">
            <w:pPr>
              <w:spacing w:after="0" w:line="240" w:lineRule="auto"/>
              <w:ind w:right="540"/>
              <w:jc w:val="center"/>
              <w:textAlignment w:val="baseline"/>
              <w:rPr>
                <w:rFonts w:ascii="Arial" w:eastAsia="Calibri" w:hAnsi="Arial" w:cs="Arial"/>
                <w:sz w:val="24"/>
                <w:szCs w:val="24"/>
                <w:lang w:eastAsia="en-GB"/>
              </w:rPr>
            </w:pPr>
            <w:r w:rsidRPr="008C19BB">
              <w:rPr>
                <w:rFonts w:ascii="Arial" w:eastAsia="Calibri" w:hAnsi="Arial" w:cs="Arial"/>
                <w:sz w:val="24"/>
                <w:szCs w:val="24"/>
                <w:lang w:eastAsia="en-GB"/>
              </w:rPr>
              <w:t>July 2023</w:t>
            </w:r>
          </w:p>
        </w:tc>
      </w:tr>
      <w:tr w:rsidR="00014EF4" w:rsidRPr="008C19BB" w14:paraId="739F087A" w14:textId="77777777">
        <w:trPr>
          <w:trHeight w:val="405"/>
        </w:trPr>
        <w:tc>
          <w:tcPr>
            <w:tcW w:w="1266" w:type="dxa"/>
            <w:tcBorders>
              <w:top w:val="nil"/>
              <w:left w:val="single" w:sz="8" w:space="0" w:color="auto"/>
              <w:bottom w:val="single" w:sz="8" w:space="0" w:color="auto"/>
              <w:right w:val="single" w:sz="8" w:space="0" w:color="auto"/>
            </w:tcBorders>
          </w:tcPr>
          <w:p w14:paraId="5766E3AE" w14:textId="77777777" w:rsidR="00014EF4" w:rsidRPr="008C19BB" w:rsidRDefault="00014EF4">
            <w:pPr>
              <w:spacing w:after="0" w:line="240" w:lineRule="auto"/>
              <w:ind w:right="540"/>
              <w:textAlignment w:val="baseline"/>
              <w:rPr>
                <w:rFonts w:ascii="Arial" w:eastAsia="Calibri" w:hAnsi="Arial" w:cs="Arial"/>
                <w:b/>
                <w:bCs/>
                <w:sz w:val="24"/>
                <w:szCs w:val="24"/>
                <w:lang w:eastAsia="en-GB"/>
              </w:rPr>
            </w:pPr>
            <w:r w:rsidRPr="008C19BB">
              <w:rPr>
                <w:rFonts w:ascii="Arial" w:eastAsia="Calibri" w:hAnsi="Arial" w:cs="Arial"/>
                <w:b/>
                <w:bCs/>
                <w:sz w:val="24"/>
                <w:szCs w:val="24"/>
                <w:lang w:eastAsia="en-GB"/>
              </w:rPr>
              <w:t>8</w:t>
            </w:r>
          </w:p>
        </w:tc>
        <w:tc>
          <w:tcPr>
            <w:tcW w:w="8140" w:type="dxa"/>
            <w:tcBorders>
              <w:top w:val="nil"/>
              <w:left w:val="nil"/>
              <w:bottom w:val="single" w:sz="8" w:space="0" w:color="auto"/>
              <w:right w:val="single" w:sz="8" w:space="0" w:color="auto"/>
            </w:tcBorders>
          </w:tcPr>
          <w:p w14:paraId="21396A32" w14:textId="380D38F1" w:rsidR="00014EF4" w:rsidRPr="008C19BB" w:rsidRDefault="00174123">
            <w:pPr>
              <w:spacing w:after="0" w:line="240" w:lineRule="auto"/>
              <w:ind w:right="540"/>
              <w:textAlignment w:val="baseline"/>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 xml:space="preserve">Board to </w:t>
            </w:r>
            <w:r w:rsidRPr="000945EB">
              <w:rPr>
                <w:rStyle w:val="normaltextrun"/>
                <w:rFonts w:ascii="Arial" w:hAnsi="Arial" w:cs="Arial"/>
                <w:color w:val="000000"/>
                <w:sz w:val="24"/>
                <w:szCs w:val="24"/>
                <w:shd w:val="clear" w:color="auto" w:fill="FFFFFF"/>
              </w:rPr>
              <w:t xml:space="preserve">complete form </w:t>
            </w:r>
            <w:r>
              <w:rPr>
                <w:rStyle w:val="normaltextrun"/>
                <w:rFonts w:ascii="Arial" w:hAnsi="Arial" w:cs="Arial"/>
                <w:color w:val="000000"/>
                <w:sz w:val="24"/>
                <w:szCs w:val="24"/>
                <w:shd w:val="clear" w:color="auto" w:fill="FFFFFF"/>
              </w:rPr>
              <w:t>which was sent as a survey link by the marketing team.</w:t>
            </w:r>
          </w:p>
        </w:tc>
        <w:tc>
          <w:tcPr>
            <w:tcW w:w="1800" w:type="dxa"/>
            <w:tcBorders>
              <w:top w:val="nil"/>
              <w:left w:val="nil"/>
              <w:bottom w:val="single" w:sz="8" w:space="0" w:color="auto"/>
              <w:right w:val="single" w:sz="8" w:space="0" w:color="auto"/>
            </w:tcBorders>
          </w:tcPr>
          <w:p w14:paraId="32ABCDCA" w14:textId="77777777" w:rsidR="00014EF4" w:rsidRPr="008C19BB" w:rsidRDefault="00014EF4">
            <w:pPr>
              <w:spacing w:after="0" w:line="240" w:lineRule="auto"/>
              <w:ind w:right="540"/>
              <w:jc w:val="center"/>
              <w:textAlignment w:val="baseline"/>
              <w:rPr>
                <w:rFonts w:ascii="Arial" w:eastAsia="Calibri" w:hAnsi="Arial" w:cs="Arial"/>
                <w:sz w:val="24"/>
                <w:szCs w:val="24"/>
                <w:lang w:eastAsia="en-GB"/>
              </w:rPr>
            </w:pPr>
            <w:r w:rsidRPr="008C19BB">
              <w:rPr>
                <w:rFonts w:ascii="Arial" w:eastAsia="Calibri" w:hAnsi="Arial" w:cs="Arial"/>
                <w:sz w:val="24"/>
                <w:szCs w:val="24"/>
                <w:lang w:eastAsia="en-GB"/>
              </w:rPr>
              <w:t>Board</w:t>
            </w:r>
          </w:p>
        </w:tc>
        <w:tc>
          <w:tcPr>
            <w:tcW w:w="3210" w:type="dxa"/>
            <w:tcBorders>
              <w:top w:val="nil"/>
              <w:left w:val="nil"/>
              <w:bottom w:val="single" w:sz="8" w:space="0" w:color="auto"/>
              <w:right w:val="single" w:sz="8" w:space="0" w:color="auto"/>
            </w:tcBorders>
            <w:shd w:val="clear" w:color="auto" w:fill="auto"/>
          </w:tcPr>
          <w:p w14:paraId="04029F1F" w14:textId="77777777" w:rsidR="00014EF4" w:rsidRPr="008C19BB" w:rsidRDefault="00014EF4">
            <w:pPr>
              <w:spacing w:after="0" w:line="240" w:lineRule="auto"/>
              <w:ind w:right="540"/>
              <w:jc w:val="center"/>
              <w:textAlignment w:val="baseline"/>
              <w:rPr>
                <w:rFonts w:ascii="Arial" w:eastAsia="Calibri" w:hAnsi="Arial" w:cs="Arial"/>
                <w:sz w:val="24"/>
                <w:szCs w:val="24"/>
                <w:lang w:eastAsia="en-GB"/>
              </w:rPr>
            </w:pPr>
            <w:r w:rsidRPr="008C19BB">
              <w:rPr>
                <w:rFonts w:ascii="Arial" w:eastAsia="Calibri" w:hAnsi="Arial" w:cs="Arial"/>
                <w:sz w:val="24"/>
                <w:szCs w:val="24"/>
                <w:lang w:eastAsia="en-GB"/>
              </w:rPr>
              <w:t>July 2023</w:t>
            </w:r>
          </w:p>
        </w:tc>
      </w:tr>
      <w:tr w:rsidR="00014EF4" w:rsidRPr="008C19BB" w14:paraId="38E33D60" w14:textId="77777777">
        <w:trPr>
          <w:trHeight w:val="180"/>
        </w:trPr>
        <w:tc>
          <w:tcPr>
            <w:tcW w:w="1266" w:type="dxa"/>
            <w:tcBorders>
              <w:top w:val="nil"/>
              <w:left w:val="single" w:sz="8" w:space="0" w:color="auto"/>
              <w:bottom w:val="single" w:sz="8" w:space="0" w:color="auto"/>
              <w:right w:val="single" w:sz="8" w:space="0" w:color="auto"/>
            </w:tcBorders>
            <w:shd w:val="clear" w:color="auto" w:fill="D9D9D9" w:themeFill="background1" w:themeFillShade="D9"/>
            <w:hideMark/>
          </w:tcPr>
          <w:p w14:paraId="37153492" w14:textId="77777777" w:rsidR="00014EF4" w:rsidRPr="008C19BB" w:rsidRDefault="00014EF4">
            <w:pPr>
              <w:spacing w:after="0" w:line="240" w:lineRule="auto"/>
              <w:ind w:left="1125" w:right="540"/>
              <w:rPr>
                <w:rFonts w:ascii="Arial" w:eastAsia="Calibri" w:hAnsi="Arial" w:cs="Arial"/>
                <w:color w:val="000000" w:themeColor="text1"/>
                <w:sz w:val="24"/>
                <w:szCs w:val="24"/>
                <w:lang w:eastAsia="en-GB"/>
              </w:rPr>
            </w:pPr>
          </w:p>
          <w:p w14:paraId="438E8F71" w14:textId="77777777" w:rsidR="00014EF4" w:rsidRPr="008C19BB" w:rsidRDefault="00014EF4">
            <w:pPr>
              <w:spacing w:after="0" w:line="240" w:lineRule="auto"/>
              <w:ind w:left="1125" w:right="540"/>
              <w:textAlignment w:val="baseline"/>
              <w:rPr>
                <w:rFonts w:ascii="Arial" w:eastAsia="Calibri" w:hAnsi="Arial" w:cs="Arial"/>
                <w:sz w:val="24"/>
                <w:szCs w:val="24"/>
                <w:lang w:eastAsia="en-GB"/>
              </w:rPr>
            </w:pPr>
            <w:r w:rsidRPr="008C19BB">
              <w:rPr>
                <w:rFonts w:ascii="Arial" w:hAnsi="Arial" w:cs="Arial"/>
                <w:sz w:val="24"/>
                <w:szCs w:val="24"/>
              </w:rPr>
              <w:br/>
            </w:r>
            <w:r w:rsidRPr="008C19BB">
              <w:rPr>
                <w:rFonts w:ascii="Arial" w:hAnsi="Arial" w:cs="Arial"/>
                <w:sz w:val="24"/>
                <w:szCs w:val="24"/>
              </w:rPr>
              <w:br/>
            </w:r>
            <w:r w:rsidRPr="008C19BB">
              <w:rPr>
                <w:rFonts w:ascii="Arial" w:eastAsia="Calibri" w:hAnsi="Arial" w:cs="Arial"/>
                <w:color w:val="000000" w:themeColor="text1"/>
                <w:sz w:val="24"/>
                <w:szCs w:val="24"/>
                <w:lang w:eastAsia="en-GB"/>
              </w:rPr>
              <w:t>  </w:t>
            </w:r>
          </w:p>
        </w:tc>
        <w:tc>
          <w:tcPr>
            <w:tcW w:w="8140" w:type="dxa"/>
            <w:tcBorders>
              <w:top w:val="nil"/>
              <w:left w:val="nil"/>
              <w:bottom w:val="single" w:sz="8" w:space="0" w:color="auto"/>
              <w:right w:val="single" w:sz="8" w:space="0" w:color="auto"/>
            </w:tcBorders>
            <w:shd w:val="clear" w:color="auto" w:fill="D9D9D9" w:themeFill="background1" w:themeFillShade="D9"/>
            <w:hideMark/>
          </w:tcPr>
          <w:p w14:paraId="4F21CA0D" w14:textId="77777777" w:rsidR="00014EF4" w:rsidRPr="008C19BB" w:rsidRDefault="00014EF4">
            <w:pPr>
              <w:spacing w:after="0" w:line="240" w:lineRule="auto"/>
              <w:ind w:right="540"/>
              <w:jc w:val="center"/>
              <w:textAlignment w:val="baseline"/>
              <w:rPr>
                <w:rFonts w:ascii="Arial" w:eastAsia="Calibri" w:hAnsi="Arial" w:cs="Arial"/>
                <w:sz w:val="24"/>
                <w:szCs w:val="24"/>
                <w:lang w:eastAsia="en-GB"/>
              </w:rPr>
            </w:pPr>
            <w:r w:rsidRPr="008C19BB">
              <w:rPr>
                <w:rFonts w:ascii="Arial" w:hAnsi="Arial" w:cs="Arial"/>
                <w:sz w:val="24"/>
                <w:szCs w:val="24"/>
              </w:rPr>
              <w:br/>
            </w:r>
            <w:r w:rsidRPr="008C19BB">
              <w:rPr>
                <w:rFonts w:ascii="Arial" w:hAnsi="Arial" w:cs="Arial"/>
                <w:sz w:val="24"/>
                <w:szCs w:val="24"/>
              </w:rPr>
              <w:br/>
            </w:r>
            <w:r w:rsidRPr="008C19BB">
              <w:rPr>
                <w:rFonts w:ascii="Arial" w:hAnsi="Arial" w:cs="Arial"/>
                <w:sz w:val="24"/>
                <w:szCs w:val="24"/>
              </w:rPr>
              <w:br/>
            </w:r>
            <w:r w:rsidRPr="008C19BB">
              <w:rPr>
                <w:rFonts w:ascii="Arial" w:eastAsia="Calibri" w:hAnsi="Arial" w:cs="Arial"/>
                <w:b/>
                <w:bCs/>
                <w:color w:val="000000" w:themeColor="text1"/>
                <w:sz w:val="24"/>
                <w:szCs w:val="24"/>
                <w:lang w:eastAsia="en-GB"/>
              </w:rPr>
              <w:t>No Further Actions Noted</w:t>
            </w:r>
            <w:r w:rsidRPr="008C19BB">
              <w:rPr>
                <w:rFonts w:ascii="Arial" w:eastAsia="Calibri" w:hAnsi="Arial" w:cs="Arial"/>
                <w:color w:val="000000" w:themeColor="text1"/>
                <w:sz w:val="24"/>
                <w:szCs w:val="24"/>
                <w:lang w:eastAsia="en-GB"/>
              </w:rPr>
              <w:t>  </w:t>
            </w:r>
            <w:r w:rsidRPr="008C19BB">
              <w:rPr>
                <w:rFonts w:ascii="Arial" w:hAnsi="Arial" w:cs="Arial"/>
                <w:sz w:val="24"/>
                <w:szCs w:val="24"/>
              </w:rPr>
              <w:br/>
            </w:r>
            <w:r w:rsidRPr="008C19BB">
              <w:rPr>
                <w:rFonts w:ascii="Arial" w:hAnsi="Arial" w:cs="Arial"/>
                <w:sz w:val="24"/>
                <w:szCs w:val="24"/>
              </w:rPr>
              <w:br/>
            </w:r>
            <w:r w:rsidRPr="008C19BB">
              <w:rPr>
                <w:rFonts w:ascii="Arial" w:hAnsi="Arial" w:cs="Arial"/>
                <w:sz w:val="24"/>
                <w:szCs w:val="24"/>
              </w:rPr>
              <w:br/>
            </w:r>
            <w:r w:rsidRPr="008C19BB">
              <w:rPr>
                <w:rFonts w:ascii="Arial" w:hAnsi="Arial" w:cs="Arial"/>
                <w:sz w:val="24"/>
                <w:szCs w:val="24"/>
              </w:rPr>
              <w:br/>
            </w:r>
            <w:r w:rsidRPr="008C19BB">
              <w:rPr>
                <w:rFonts w:ascii="Arial" w:hAnsi="Arial" w:cs="Arial"/>
                <w:sz w:val="24"/>
                <w:szCs w:val="24"/>
              </w:rPr>
              <w:br/>
            </w:r>
            <w:r w:rsidRPr="008C19BB">
              <w:rPr>
                <w:rFonts w:ascii="Arial" w:hAnsi="Arial" w:cs="Arial"/>
                <w:sz w:val="24"/>
                <w:szCs w:val="24"/>
              </w:rPr>
              <w:br/>
            </w:r>
          </w:p>
        </w:tc>
        <w:tc>
          <w:tcPr>
            <w:tcW w:w="1800" w:type="dxa"/>
            <w:tcBorders>
              <w:top w:val="nil"/>
              <w:left w:val="nil"/>
              <w:bottom w:val="single" w:sz="8" w:space="0" w:color="auto"/>
              <w:right w:val="single" w:sz="8" w:space="0" w:color="auto"/>
            </w:tcBorders>
            <w:shd w:val="clear" w:color="auto" w:fill="D9D9D9" w:themeFill="background1" w:themeFillShade="D9"/>
            <w:hideMark/>
          </w:tcPr>
          <w:p w14:paraId="5E51330E" w14:textId="77777777" w:rsidR="00014EF4" w:rsidRPr="008C19BB" w:rsidRDefault="00014EF4">
            <w:pPr>
              <w:spacing w:after="0" w:line="240" w:lineRule="auto"/>
              <w:ind w:left="1125" w:right="540"/>
              <w:textAlignment w:val="baseline"/>
              <w:rPr>
                <w:rFonts w:ascii="Arial" w:eastAsia="Calibri" w:hAnsi="Arial" w:cs="Arial"/>
                <w:sz w:val="24"/>
                <w:szCs w:val="24"/>
                <w:lang w:eastAsia="en-GB"/>
              </w:rPr>
            </w:pPr>
            <w:r w:rsidRPr="008C19BB">
              <w:rPr>
                <w:rFonts w:ascii="Arial" w:eastAsia="Calibri" w:hAnsi="Arial" w:cs="Arial"/>
                <w:color w:val="000000"/>
                <w:sz w:val="24"/>
                <w:szCs w:val="24"/>
                <w:lang w:eastAsia="en-GB"/>
              </w:rPr>
              <w:t>  </w:t>
            </w:r>
          </w:p>
        </w:tc>
        <w:tc>
          <w:tcPr>
            <w:tcW w:w="3210" w:type="dxa"/>
            <w:tcBorders>
              <w:top w:val="nil"/>
              <w:left w:val="nil"/>
              <w:bottom w:val="single" w:sz="8" w:space="0" w:color="auto"/>
              <w:right w:val="single" w:sz="8" w:space="0" w:color="auto"/>
            </w:tcBorders>
            <w:shd w:val="clear" w:color="auto" w:fill="D9D9D9" w:themeFill="background1" w:themeFillShade="D9"/>
            <w:hideMark/>
          </w:tcPr>
          <w:p w14:paraId="6C209439" w14:textId="77777777" w:rsidR="00014EF4" w:rsidRPr="008C19BB" w:rsidRDefault="00014EF4">
            <w:pPr>
              <w:spacing w:after="0" w:line="240" w:lineRule="auto"/>
              <w:ind w:left="1125" w:right="540"/>
              <w:textAlignment w:val="baseline"/>
              <w:rPr>
                <w:rFonts w:ascii="Arial" w:eastAsia="Calibri" w:hAnsi="Arial" w:cs="Arial"/>
                <w:sz w:val="24"/>
                <w:szCs w:val="24"/>
                <w:lang w:eastAsia="en-GB"/>
              </w:rPr>
            </w:pPr>
            <w:r w:rsidRPr="008C19BB">
              <w:rPr>
                <w:rFonts w:ascii="Arial" w:eastAsia="Calibri" w:hAnsi="Arial" w:cs="Arial"/>
                <w:color w:val="000000"/>
                <w:sz w:val="24"/>
                <w:szCs w:val="24"/>
                <w:lang w:eastAsia="en-GB"/>
              </w:rPr>
              <w:t> </w:t>
            </w:r>
          </w:p>
        </w:tc>
      </w:tr>
    </w:tbl>
    <w:p w14:paraId="00B670A8" w14:textId="77777777" w:rsidR="00014EF4" w:rsidRPr="008C19BB" w:rsidRDefault="00014EF4" w:rsidP="00014EF4">
      <w:pPr>
        <w:tabs>
          <w:tab w:val="left" w:pos="8228"/>
        </w:tabs>
        <w:rPr>
          <w:rFonts w:ascii="Arial" w:hAnsi="Arial" w:cs="Arial"/>
          <w:sz w:val="24"/>
          <w:szCs w:val="24"/>
        </w:rPr>
      </w:pPr>
    </w:p>
    <w:p w14:paraId="29C6769A" w14:textId="77777777" w:rsidR="00D84384" w:rsidRPr="008C19BB" w:rsidRDefault="00D84384">
      <w:pPr>
        <w:rPr>
          <w:rFonts w:ascii="Arial" w:hAnsi="Arial" w:cs="Arial"/>
          <w:sz w:val="24"/>
          <w:szCs w:val="24"/>
        </w:rPr>
      </w:pPr>
    </w:p>
    <w:sectPr w:rsidR="00D84384" w:rsidRPr="008C19BB">
      <w:pgSz w:w="16838" w:h="11906" w:orient="landscape"/>
      <w:pgMar w:top="1276" w:right="962" w:bottom="851" w:left="1440" w:header="142" w:footer="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C4BE5" w14:textId="77777777" w:rsidR="00C61497" w:rsidRDefault="00C61497">
      <w:pPr>
        <w:spacing w:after="0" w:line="240" w:lineRule="auto"/>
      </w:pPr>
      <w:r>
        <w:separator/>
      </w:r>
    </w:p>
  </w:endnote>
  <w:endnote w:type="continuationSeparator" w:id="0">
    <w:p w14:paraId="7F1A0803" w14:textId="77777777" w:rsidR="00C61497" w:rsidRDefault="00C61497">
      <w:pPr>
        <w:spacing w:after="0" w:line="240" w:lineRule="auto"/>
      </w:pPr>
      <w:r>
        <w:continuationSeparator/>
      </w:r>
    </w:p>
  </w:endnote>
  <w:endnote w:type="continuationNotice" w:id="1">
    <w:p w14:paraId="6B5F073B" w14:textId="77777777" w:rsidR="00C61497" w:rsidRDefault="00C614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161963"/>
      <w:docPartObj>
        <w:docPartGallery w:val="Page Numbers (Bottom of Page)"/>
        <w:docPartUnique/>
      </w:docPartObj>
    </w:sdtPr>
    <w:sdtEndPr>
      <w:rPr>
        <w:noProof/>
      </w:rPr>
    </w:sdtEndPr>
    <w:sdtContent>
      <w:p w14:paraId="2140C8D1" w14:textId="77777777" w:rsidR="006F559C" w:rsidRDefault="004D0DD7">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4D64CD18" w14:textId="77777777" w:rsidR="006F559C" w:rsidRDefault="006F5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62ED9" w14:textId="77777777" w:rsidR="00C61497" w:rsidRDefault="00C61497">
      <w:pPr>
        <w:spacing w:after="0" w:line="240" w:lineRule="auto"/>
      </w:pPr>
      <w:r>
        <w:separator/>
      </w:r>
    </w:p>
  </w:footnote>
  <w:footnote w:type="continuationSeparator" w:id="0">
    <w:p w14:paraId="641426B4" w14:textId="77777777" w:rsidR="00C61497" w:rsidRDefault="00C61497">
      <w:pPr>
        <w:spacing w:after="0" w:line="240" w:lineRule="auto"/>
      </w:pPr>
      <w:r>
        <w:continuationSeparator/>
      </w:r>
    </w:p>
  </w:footnote>
  <w:footnote w:type="continuationNotice" w:id="1">
    <w:p w14:paraId="31A4F040" w14:textId="77777777" w:rsidR="00C61497" w:rsidRDefault="00C614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E898" w14:textId="0BA2E47F" w:rsidR="006F559C" w:rsidRDefault="004D0DD7">
    <w:pPr>
      <w:pStyle w:val="Header"/>
      <w:tabs>
        <w:tab w:val="clear" w:pos="4513"/>
        <w:tab w:val="clear" w:pos="9026"/>
        <w:tab w:val="right" w:pos="10348"/>
      </w:tabs>
      <w:ind w:left="-1418" w:right="-1440"/>
      <w:jc w:val="center"/>
    </w:pPr>
    <w:r>
      <w:rPr>
        <w:noProof/>
        <w:color w:val="2B579A"/>
        <w:shd w:val="clear" w:color="auto" w:fill="E6E6E6"/>
      </w:rPr>
      <w:drawing>
        <wp:inline distT="0" distB="0" distL="0" distR="0" wp14:anchorId="0717B580" wp14:editId="737CEE70">
          <wp:extent cx="5842550" cy="596878"/>
          <wp:effectExtent l="0" t="0" r="0" b="0"/>
          <wp:docPr id="8" name="Picture 8" descr="Logo Brighter Future and Careers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Brighter Future and Careers Wa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7572" cy="614758"/>
                  </a:xfrm>
                  <a:prstGeom prst="rect">
                    <a:avLst/>
                  </a:prstGeom>
                  <a:noFill/>
                </pic:spPr>
              </pic:pic>
            </a:graphicData>
          </a:graphic>
        </wp:inline>
      </w:drawing>
    </w:r>
  </w:p>
  <w:p w14:paraId="248EF965" w14:textId="77777777" w:rsidR="006F559C" w:rsidRDefault="006F559C">
    <w:pPr>
      <w:pStyle w:val="Header"/>
      <w:tabs>
        <w:tab w:val="clear" w:pos="4513"/>
        <w:tab w:val="clear" w:pos="9026"/>
        <w:tab w:val="right" w:pos="10348"/>
      </w:tabs>
      <w:ind w:left="-1418" w:right="-14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20388"/>
    <w:multiLevelType w:val="multilevel"/>
    <w:tmpl w:val="739CB7D2"/>
    <w:lvl w:ilvl="0">
      <w:start w:val="14"/>
      <w:numFmt w:val="decimal"/>
      <w:lvlText w:val="%1"/>
      <w:lvlJc w:val="left"/>
      <w:pPr>
        <w:ind w:left="473" w:hanging="473"/>
      </w:pPr>
      <w:rPr>
        <w:rFonts w:hint="default"/>
      </w:rPr>
    </w:lvl>
    <w:lvl w:ilvl="1">
      <w:start w:val="1"/>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57922FC"/>
    <w:multiLevelType w:val="multilevel"/>
    <w:tmpl w:val="BB80B2FE"/>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hint="default"/>
        <w:b/>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A6F41DF"/>
    <w:multiLevelType w:val="multilevel"/>
    <w:tmpl w:val="0DEA44F6"/>
    <w:lvl w:ilvl="0">
      <w:start w:val="1"/>
      <w:numFmt w:val="decimal"/>
      <w:lvlText w:val="%1."/>
      <w:lvlJc w:val="left"/>
      <w:pPr>
        <w:ind w:left="720" w:hanging="360"/>
      </w:pPr>
      <w:rPr>
        <w:rFonts w:eastAsiaTheme="majorEastAsia" w:cstheme="majorBidi" w:hint="default"/>
        <w:color w:val="000000" w:themeColor="text1"/>
      </w:rPr>
    </w:lvl>
    <w:lvl w:ilvl="1">
      <w:start w:val="1"/>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num w:numId="1" w16cid:durableId="1298994914">
    <w:abstractNumId w:val="1"/>
  </w:num>
  <w:num w:numId="2" w16cid:durableId="291012122">
    <w:abstractNumId w:val="0"/>
  </w:num>
  <w:num w:numId="3" w16cid:durableId="1131285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EF4"/>
    <w:rsid w:val="000063F0"/>
    <w:rsid w:val="0001011B"/>
    <w:rsid w:val="00014EF4"/>
    <w:rsid w:val="00031AD9"/>
    <w:rsid w:val="00034DB5"/>
    <w:rsid w:val="0005692F"/>
    <w:rsid w:val="00057B69"/>
    <w:rsid w:val="00062546"/>
    <w:rsid w:val="000966F6"/>
    <w:rsid w:val="000C7A9F"/>
    <w:rsid w:val="000C7BED"/>
    <w:rsid w:val="00110426"/>
    <w:rsid w:val="00111D61"/>
    <w:rsid w:val="00155503"/>
    <w:rsid w:val="001700F1"/>
    <w:rsid w:val="00173A78"/>
    <w:rsid w:val="00174123"/>
    <w:rsid w:val="001F5A63"/>
    <w:rsid w:val="00206799"/>
    <w:rsid w:val="00206CA0"/>
    <w:rsid w:val="002A012F"/>
    <w:rsid w:val="002C7F49"/>
    <w:rsid w:val="002D7DA2"/>
    <w:rsid w:val="002E4FE7"/>
    <w:rsid w:val="002E5AD3"/>
    <w:rsid w:val="003516A5"/>
    <w:rsid w:val="0038285E"/>
    <w:rsid w:val="003A4F02"/>
    <w:rsid w:val="003C7271"/>
    <w:rsid w:val="003D3949"/>
    <w:rsid w:val="003F05B1"/>
    <w:rsid w:val="003F133B"/>
    <w:rsid w:val="003F2253"/>
    <w:rsid w:val="00427289"/>
    <w:rsid w:val="00440C80"/>
    <w:rsid w:val="0044439A"/>
    <w:rsid w:val="00491741"/>
    <w:rsid w:val="004A3454"/>
    <w:rsid w:val="004D0DD7"/>
    <w:rsid w:val="004F6190"/>
    <w:rsid w:val="005212B8"/>
    <w:rsid w:val="005237E5"/>
    <w:rsid w:val="0053098A"/>
    <w:rsid w:val="00544D8A"/>
    <w:rsid w:val="00586D24"/>
    <w:rsid w:val="005E2C35"/>
    <w:rsid w:val="00657014"/>
    <w:rsid w:val="00670F42"/>
    <w:rsid w:val="0068351F"/>
    <w:rsid w:val="0068378B"/>
    <w:rsid w:val="00691F3C"/>
    <w:rsid w:val="006949C3"/>
    <w:rsid w:val="006D0119"/>
    <w:rsid w:val="006F559C"/>
    <w:rsid w:val="007348A2"/>
    <w:rsid w:val="00736CA7"/>
    <w:rsid w:val="00737013"/>
    <w:rsid w:val="007B33D0"/>
    <w:rsid w:val="007D1E89"/>
    <w:rsid w:val="00837058"/>
    <w:rsid w:val="00895643"/>
    <w:rsid w:val="008977DD"/>
    <w:rsid w:val="008C19BB"/>
    <w:rsid w:val="00915DAE"/>
    <w:rsid w:val="00942901"/>
    <w:rsid w:val="009926FC"/>
    <w:rsid w:val="009B44D0"/>
    <w:rsid w:val="00A504C6"/>
    <w:rsid w:val="00A50C5C"/>
    <w:rsid w:val="00A61368"/>
    <w:rsid w:val="00A6492C"/>
    <w:rsid w:val="00A676A5"/>
    <w:rsid w:val="00A85832"/>
    <w:rsid w:val="00AA41E7"/>
    <w:rsid w:val="00AA43D8"/>
    <w:rsid w:val="00AD44E4"/>
    <w:rsid w:val="00AF1A76"/>
    <w:rsid w:val="00B005F7"/>
    <w:rsid w:val="00B0E8A7"/>
    <w:rsid w:val="00B345A2"/>
    <w:rsid w:val="00B35FA5"/>
    <w:rsid w:val="00B72E0F"/>
    <w:rsid w:val="00B81370"/>
    <w:rsid w:val="00B907B7"/>
    <w:rsid w:val="00B952D0"/>
    <w:rsid w:val="00BB315D"/>
    <w:rsid w:val="00BD5220"/>
    <w:rsid w:val="00C2334C"/>
    <w:rsid w:val="00C3255F"/>
    <w:rsid w:val="00C32A82"/>
    <w:rsid w:val="00C44256"/>
    <w:rsid w:val="00C56AD9"/>
    <w:rsid w:val="00C61497"/>
    <w:rsid w:val="00C67731"/>
    <w:rsid w:val="00C849CC"/>
    <w:rsid w:val="00CA360D"/>
    <w:rsid w:val="00CA69E8"/>
    <w:rsid w:val="00CB0AB1"/>
    <w:rsid w:val="00CC1E55"/>
    <w:rsid w:val="00D23E91"/>
    <w:rsid w:val="00D84384"/>
    <w:rsid w:val="00DC0DD0"/>
    <w:rsid w:val="00DE3B7D"/>
    <w:rsid w:val="00DE77E8"/>
    <w:rsid w:val="00E10D7E"/>
    <w:rsid w:val="00E13C22"/>
    <w:rsid w:val="00E16DE9"/>
    <w:rsid w:val="00E60676"/>
    <w:rsid w:val="00E707C1"/>
    <w:rsid w:val="00E918FD"/>
    <w:rsid w:val="00ED0A03"/>
    <w:rsid w:val="00EE33C8"/>
    <w:rsid w:val="00EE495F"/>
    <w:rsid w:val="00F3DC1C"/>
    <w:rsid w:val="00F731EE"/>
    <w:rsid w:val="00F95800"/>
    <w:rsid w:val="00FA1368"/>
    <w:rsid w:val="00FA28F6"/>
    <w:rsid w:val="037E0988"/>
    <w:rsid w:val="0678D2B7"/>
    <w:rsid w:val="0767F244"/>
    <w:rsid w:val="099DF89F"/>
    <w:rsid w:val="0A10A81D"/>
    <w:rsid w:val="126B8052"/>
    <w:rsid w:val="13D910A3"/>
    <w:rsid w:val="14F0BC81"/>
    <w:rsid w:val="282FAFD5"/>
    <w:rsid w:val="284B616D"/>
    <w:rsid w:val="2E6765ED"/>
    <w:rsid w:val="3140BAAD"/>
    <w:rsid w:val="351E0CEE"/>
    <w:rsid w:val="3ABDFF4C"/>
    <w:rsid w:val="3B9B448D"/>
    <w:rsid w:val="41F4A36B"/>
    <w:rsid w:val="4490392A"/>
    <w:rsid w:val="49E68CF3"/>
    <w:rsid w:val="4D785B8A"/>
    <w:rsid w:val="4E97F190"/>
    <w:rsid w:val="4F0D02FC"/>
    <w:rsid w:val="59D542E1"/>
    <w:rsid w:val="63FCFEE1"/>
    <w:rsid w:val="6D0188BD"/>
    <w:rsid w:val="6DB9DA04"/>
    <w:rsid w:val="6FAFDBD1"/>
    <w:rsid w:val="7CA750CE"/>
    <w:rsid w:val="7CE7E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4FA3E"/>
  <w15:chartTrackingRefBased/>
  <w15:docId w15:val="{AC00F784-8296-4D3C-BD3F-09F230BB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EF4"/>
    <w:rPr>
      <w:kern w:val="0"/>
      <w14:ligatures w14:val="none"/>
    </w:rPr>
  </w:style>
  <w:style w:type="paragraph" w:styleId="Heading1">
    <w:name w:val="heading 1"/>
    <w:basedOn w:val="Normal"/>
    <w:next w:val="Normal"/>
    <w:link w:val="Heading1Char"/>
    <w:uiPriority w:val="9"/>
    <w:qFormat/>
    <w:rsid w:val="00ED0A03"/>
    <w:pPr>
      <w:keepNext/>
      <w:keepLines/>
      <w:spacing w:before="240" w:after="0"/>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DC0DD0"/>
    <w:pPr>
      <w:keepNext/>
      <w:keepLines/>
      <w:spacing w:before="40" w:after="0"/>
      <w:outlineLvl w:val="1"/>
    </w:pPr>
    <w:rPr>
      <w:rFonts w:ascii="Arial" w:eastAsiaTheme="majorEastAsia" w:hAnsi="Arial"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EF4"/>
    <w:rPr>
      <w:kern w:val="0"/>
      <w14:ligatures w14:val="none"/>
    </w:rPr>
  </w:style>
  <w:style w:type="paragraph" w:styleId="Footer">
    <w:name w:val="footer"/>
    <w:basedOn w:val="Normal"/>
    <w:link w:val="FooterChar"/>
    <w:uiPriority w:val="99"/>
    <w:unhideWhenUsed/>
    <w:rsid w:val="00014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EF4"/>
    <w:rPr>
      <w:kern w:val="0"/>
      <w14:ligatures w14:val="none"/>
    </w:rPr>
  </w:style>
  <w:style w:type="paragraph" w:styleId="ListParagraph">
    <w:name w:val="List Paragraph"/>
    <w:aliases w:val="Title 2,List Paragraph1,lp1,Bullet List,FooterText,Figure_name,Equipment,Numbered Indented Text,List_TIS,List Paragraph11,Ref,alpha List,Alpha List Paragraph,List Paragraph Char Char Char,List Paragraph Char Char,Use Case List Paragraph"/>
    <w:basedOn w:val="Normal"/>
    <w:link w:val="ListParagraphChar"/>
    <w:uiPriority w:val="34"/>
    <w:qFormat/>
    <w:rsid w:val="00014EF4"/>
    <w:pPr>
      <w:ind w:left="720"/>
      <w:contextualSpacing/>
    </w:pPr>
  </w:style>
  <w:style w:type="character" w:customStyle="1" w:styleId="normaltextrun">
    <w:name w:val="normaltextrun"/>
    <w:basedOn w:val="DefaultParagraphFont"/>
    <w:rsid w:val="00014EF4"/>
  </w:style>
  <w:style w:type="character" w:customStyle="1" w:styleId="ListParagraphChar">
    <w:name w:val="List Paragraph Char"/>
    <w:aliases w:val="Title 2 Char,List Paragraph1 Char,lp1 Char,Bullet List Char,FooterText Char,Figure_name Char,Equipment Char,Numbered Indented Text Char,List_TIS Char,List Paragraph11 Char,Ref Char,alpha List Char,Alpha List Paragraph Char"/>
    <w:basedOn w:val="DefaultParagraphFont"/>
    <w:link w:val="ListParagraph"/>
    <w:uiPriority w:val="34"/>
    <w:locked/>
    <w:rsid w:val="00014EF4"/>
    <w:rPr>
      <w:kern w:val="0"/>
      <w14:ligatures w14:val="non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55503"/>
    <w:pPr>
      <w:spacing w:after="0" w:line="240" w:lineRule="auto"/>
    </w:pPr>
    <w:rPr>
      <w:kern w:val="0"/>
      <w14:ligatures w14:val="none"/>
    </w:rPr>
  </w:style>
  <w:style w:type="paragraph" w:styleId="CommentSubject">
    <w:name w:val="annotation subject"/>
    <w:basedOn w:val="CommentText"/>
    <w:next w:val="CommentText"/>
    <w:link w:val="CommentSubjectChar"/>
    <w:uiPriority w:val="99"/>
    <w:semiHidden/>
    <w:unhideWhenUsed/>
    <w:rsid w:val="00837058"/>
    <w:rPr>
      <w:b/>
      <w:bCs/>
    </w:rPr>
  </w:style>
  <w:style w:type="character" w:customStyle="1" w:styleId="CommentSubjectChar">
    <w:name w:val="Comment Subject Char"/>
    <w:basedOn w:val="CommentTextChar"/>
    <w:link w:val="CommentSubject"/>
    <w:uiPriority w:val="99"/>
    <w:semiHidden/>
    <w:rsid w:val="00837058"/>
    <w:rPr>
      <w:b/>
      <w:bCs/>
      <w:kern w:val="0"/>
      <w:sz w:val="20"/>
      <w:szCs w:val="20"/>
      <w14:ligatures w14:val="none"/>
    </w:rPr>
  </w:style>
  <w:style w:type="character" w:customStyle="1" w:styleId="Heading1Char">
    <w:name w:val="Heading 1 Char"/>
    <w:basedOn w:val="DefaultParagraphFont"/>
    <w:link w:val="Heading1"/>
    <w:uiPriority w:val="9"/>
    <w:rsid w:val="00ED0A03"/>
    <w:rPr>
      <w:rFonts w:ascii="Arial" w:eastAsiaTheme="majorEastAsia" w:hAnsi="Arial" w:cstheme="majorBidi"/>
      <w:b/>
      <w:kern w:val="0"/>
      <w:sz w:val="24"/>
      <w:szCs w:val="32"/>
      <w14:ligatures w14:val="none"/>
    </w:rPr>
  </w:style>
  <w:style w:type="character" w:customStyle="1" w:styleId="Heading2Char">
    <w:name w:val="Heading 2 Char"/>
    <w:basedOn w:val="DefaultParagraphFont"/>
    <w:link w:val="Heading2"/>
    <w:uiPriority w:val="9"/>
    <w:rsid w:val="00DC0DD0"/>
    <w:rPr>
      <w:rFonts w:ascii="Arial" w:eastAsiaTheme="majorEastAsia" w:hAnsi="Arial" w:cstheme="majorBidi"/>
      <w:b/>
      <w:color w:val="000000" w:themeColor="text1"/>
      <w:kern w:val="0"/>
      <w:sz w:val="24"/>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BDAD8D501A6346ACAA52E0D21A8050" ma:contentTypeVersion="18" ma:contentTypeDescription="Create a new document." ma:contentTypeScope="" ma:versionID="a266eee527197bc7fe8fe9b5065b23f6">
  <xsd:schema xmlns:xsd="http://www.w3.org/2001/XMLSchema" xmlns:xs="http://www.w3.org/2001/XMLSchema" xmlns:p="http://schemas.microsoft.com/office/2006/metadata/properties" xmlns:ns2="cd192037-52ab-48d8-8cff-c9c762de9c61" xmlns:ns3="2428d621-8bf9-4b1a-92e0-a570f9fd5aa8" targetNamespace="http://schemas.microsoft.com/office/2006/metadata/properties" ma:root="true" ma:fieldsID="21c641c76ab723eded4fc24d960fee65" ns2:_="" ns3:_="">
    <xsd:import namespace="cd192037-52ab-48d8-8cff-c9c762de9c61"/>
    <xsd:import namespace="2428d621-8bf9-4b1a-92e0-a570f9fd5a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92037-52ab-48d8-8cff-c9c762d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ca3a3b-1f91-4153-80b6-b9fe4e6283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28d621-8bf9-4b1a-92e0-a570f9fd5a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31636b-e82d-4300-a789-894ff077efb7}" ma:internalName="TaxCatchAll" ma:showField="CatchAllData" ma:web="2428d621-8bf9-4b1a-92e0-a570f9fd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192037-52ab-48d8-8cff-c9c762de9c61">
      <Terms xmlns="http://schemas.microsoft.com/office/infopath/2007/PartnerControls"/>
    </lcf76f155ced4ddcb4097134ff3c332f>
    <TaxCatchAll xmlns="2428d621-8bf9-4b1a-92e0-a570f9fd5aa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D33993-2299-4023-9FE8-E7466ADEABE3}">
  <ds:schemaRefs>
    <ds:schemaRef ds:uri="http://schemas.openxmlformats.org/officeDocument/2006/bibliography"/>
  </ds:schemaRefs>
</ds:datastoreItem>
</file>

<file path=customXml/itemProps2.xml><?xml version="1.0" encoding="utf-8"?>
<ds:datastoreItem xmlns:ds="http://schemas.openxmlformats.org/officeDocument/2006/customXml" ds:itemID="{D344F746-C3A2-49D1-BB9E-EC0FBDC6C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92037-52ab-48d8-8cff-c9c762de9c61"/>
    <ds:schemaRef ds:uri="2428d621-8bf9-4b1a-92e0-a570f9fd5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17E412-869D-428F-9DAD-EBD5E51D95B3}">
  <ds:schemaRefs>
    <ds:schemaRef ds:uri="http://schemas.microsoft.com/office/2006/metadata/properties"/>
    <ds:schemaRef ds:uri="http://schemas.microsoft.com/office/infopath/2007/PartnerControls"/>
    <ds:schemaRef ds:uri="cd192037-52ab-48d8-8cff-c9c762de9c61"/>
    <ds:schemaRef ds:uri="2428d621-8bf9-4b1a-92e0-a570f9fd5aa8"/>
  </ds:schemaRefs>
</ds:datastoreItem>
</file>

<file path=customXml/itemProps4.xml><?xml version="1.0" encoding="utf-8"?>
<ds:datastoreItem xmlns:ds="http://schemas.openxmlformats.org/officeDocument/2006/customXml" ds:itemID="{48F84589-179E-4448-BBD9-997395F209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7</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Q4: Minutes of the CCDG Board, March 2 2023</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Q4: Minutes of the CCDG Board, March 2 2023</dc:title>
  <dc:subject/>
  <dc:creator>Careers Wales</dc:creator>
  <cp:keywords/>
  <dc:description/>
  <cp:revision>57</cp:revision>
  <dcterms:created xsi:type="dcterms:W3CDTF">2024-01-25T11:33:00Z</dcterms:created>
  <dcterms:modified xsi:type="dcterms:W3CDTF">2024-04-10T15:15:00Z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0x010100A9BDAD8D501A6346ACAA52E0D21A8050</vt:lpwstr>
  </property>
  <property fmtid="{D5CDD505-2E9C-101B-9397-08002B2CF9AE}" pid="3" name="Order">
    <vt:r8>1252700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